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26CC" w14:textId="77777777" w:rsidR="00202517" w:rsidRPr="00E73DBF" w:rsidRDefault="001528A6" w:rsidP="00CF1B4C">
      <w:pPr>
        <w:pStyle w:val="Heading3"/>
        <w:rPr>
          <w:sz w:val="24"/>
          <w:szCs w:val="24"/>
        </w:rPr>
      </w:pPr>
      <w:smartTag w:uri="urn:schemas-microsoft-com:office:smarttags" w:element="place">
        <w:smartTag w:uri="urn:schemas-microsoft-com:office:smarttags" w:element="City">
          <w:r w:rsidRPr="00E73DBF">
            <w:rPr>
              <w:sz w:val="24"/>
              <w:szCs w:val="24"/>
            </w:rPr>
            <w:t>London</w:t>
          </w:r>
        </w:smartTag>
      </w:smartTag>
      <w:r w:rsidRPr="00E73DBF">
        <w:rPr>
          <w:sz w:val="24"/>
          <w:szCs w:val="24"/>
        </w:rPr>
        <w:t xml:space="preserve"> B</w:t>
      </w:r>
      <w:r w:rsidR="00CF1B4C" w:rsidRPr="00E73DBF">
        <w:rPr>
          <w:sz w:val="24"/>
          <w:szCs w:val="24"/>
        </w:rPr>
        <w:t>orough of Bexley</w:t>
      </w:r>
    </w:p>
    <w:p w14:paraId="769326CD" w14:textId="77777777" w:rsidR="00CF1B4C" w:rsidRDefault="2BEDCA0D" w:rsidP="6FFC2401">
      <w:pPr>
        <w:pStyle w:val="Heading3"/>
        <w:ind w:right="-262"/>
        <w:rPr>
          <w:sz w:val="24"/>
          <w:szCs w:val="24"/>
        </w:rPr>
      </w:pPr>
      <w:r w:rsidRPr="00E73DBF">
        <w:rPr>
          <w:sz w:val="24"/>
          <w:szCs w:val="24"/>
        </w:rPr>
        <w:t>Job Reference:</w:t>
      </w:r>
      <w:r w:rsidR="09A36E3F">
        <w:rPr>
          <w:sz w:val="24"/>
          <w:szCs w:val="24"/>
        </w:rPr>
        <w:t xml:space="preserve"> </w:t>
      </w:r>
      <w:r w:rsidR="546A9A7A">
        <w:rPr>
          <w:sz w:val="24"/>
          <w:szCs w:val="24"/>
        </w:rPr>
        <w:t xml:space="preserve"> </w:t>
      </w:r>
    </w:p>
    <w:p w14:paraId="769326CE" w14:textId="77777777" w:rsidR="00CF1B4C" w:rsidRDefault="00CF1B4C"/>
    <w:p w14:paraId="769326CF" w14:textId="77777777" w:rsidR="00CF1B4C" w:rsidRPr="00D02635" w:rsidRDefault="00CF1B4C" w:rsidP="00214AA9">
      <w:pPr>
        <w:spacing w:after="120"/>
        <w:rPr>
          <w:b/>
          <w:sz w:val="32"/>
          <w:szCs w:val="32"/>
        </w:rPr>
      </w:pPr>
      <w:r w:rsidRPr="00D02635">
        <w:rPr>
          <w:b/>
          <w:sz w:val="32"/>
          <w:szCs w:val="32"/>
        </w:rPr>
        <w:t>Job Description</w:t>
      </w:r>
    </w:p>
    <w:p w14:paraId="769326D0" w14:textId="77777777" w:rsidR="008D3C6E" w:rsidRPr="008D3C6E" w:rsidRDefault="008D3C6E" w:rsidP="008D3C6E">
      <w:pPr>
        <w:keepLines/>
        <w:tabs>
          <w:tab w:val="left" w:pos="2520"/>
          <w:tab w:val="left" w:pos="6240"/>
          <w:tab w:val="left" w:pos="6480"/>
          <w:tab w:val="left" w:pos="7668"/>
          <w:tab w:val="left" w:pos="10548"/>
        </w:tabs>
        <w:rPr>
          <w:b/>
          <w:bCs/>
        </w:rPr>
      </w:pPr>
      <w:bookmarkStart w:id="0" w:name="_Toc177398292"/>
    </w:p>
    <w:p w14:paraId="769326D1" w14:textId="77777777" w:rsidR="008D3C6E" w:rsidRPr="008D3C6E" w:rsidRDefault="008D3C6E" w:rsidP="008D3C6E">
      <w:pPr>
        <w:keepLines/>
        <w:tabs>
          <w:tab w:val="left" w:pos="1638"/>
          <w:tab w:val="left" w:pos="2520"/>
          <w:tab w:val="left" w:pos="6240"/>
          <w:tab w:val="left" w:pos="6480"/>
          <w:tab w:val="left" w:pos="6588"/>
          <w:tab w:val="left" w:pos="7668"/>
          <w:tab w:val="left" w:pos="10548"/>
        </w:tabs>
        <w:rPr>
          <w:b/>
        </w:rPr>
      </w:pPr>
    </w:p>
    <w:p w14:paraId="2C5062D1" w14:textId="77777777" w:rsidR="00117219" w:rsidRDefault="53ABB5DB" w:rsidP="6FFC2401">
      <w:pPr>
        <w:spacing w:after="120" w:line="360" w:lineRule="auto"/>
        <w:rPr>
          <w:b/>
          <w:bCs/>
        </w:rPr>
      </w:pPr>
      <w:r w:rsidRPr="6FFC2401">
        <w:rPr>
          <w:b/>
          <w:bCs/>
        </w:rPr>
        <w:t>Management Grouping:</w:t>
      </w:r>
      <w:r w:rsidR="081F0872" w:rsidRPr="6FFC2401">
        <w:rPr>
          <w:b/>
          <w:bCs/>
        </w:rPr>
        <w:t xml:space="preserve"> </w:t>
      </w:r>
      <w:r w:rsidR="05FAF361" w:rsidRPr="6FFC2401">
        <w:rPr>
          <w:b/>
          <w:bCs/>
        </w:rPr>
        <w:t xml:space="preserve">Education &amp; </w:t>
      </w:r>
      <w:r w:rsidR="081F0872" w:rsidRPr="6FFC2401">
        <w:rPr>
          <w:b/>
          <w:bCs/>
        </w:rPr>
        <w:t>Children’s Service</w:t>
      </w:r>
    </w:p>
    <w:p w14:paraId="769326D3" w14:textId="7073FA25" w:rsidR="00924B4B" w:rsidRPr="006630DF" w:rsidRDefault="53ABB5DB" w:rsidP="6FFC2401">
      <w:pPr>
        <w:spacing w:after="120" w:line="360" w:lineRule="auto"/>
        <w:rPr>
          <w:b/>
          <w:bCs/>
        </w:rPr>
      </w:pPr>
      <w:r w:rsidRPr="006630DF">
        <w:rPr>
          <w:b/>
          <w:bCs/>
        </w:rPr>
        <w:t>Team:</w:t>
      </w:r>
      <w:r w:rsidR="00924B4B" w:rsidRPr="00117219">
        <w:rPr>
          <w:b/>
          <w:bCs/>
        </w:rPr>
        <w:tab/>
      </w:r>
      <w:r w:rsidR="00CC44E9" w:rsidRPr="00117219">
        <w:rPr>
          <w:b/>
          <w:bCs/>
        </w:rPr>
        <w:t>Early Intervention and Specialist Advice Service (EISAS)</w:t>
      </w:r>
      <w:r w:rsidR="00924B4B" w:rsidRPr="00117219">
        <w:rPr>
          <w:b/>
          <w:bCs/>
        </w:rPr>
        <w:tab/>
      </w:r>
    </w:p>
    <w:p w14:paraId="62FA46C9" w14:textId="0767EE8C" w:rsidR="00224029" w:rsidRDefault="53ABB5DB" w:rsidP="6FFC2401">
      <w:pPr>
        <w:spacing w:after="120" w:line="360" w:lineRule="auto"/>
        <w:rPr>
          <w:b/>
          <w:bCs/>
        </w:rPr>
      </w:pPr>
      <w:r w:rsidRPr="6FFC2401">
        <w:rPr>
          <w:b/>
          <w:bCs/>
        </w:rPr>
        <w:t>Post Title:</w:t>
      </w:r>
      <w:r w:rsidR="081F0872" w:rsidRPr="6FFC2401">
        <w:rPr>
          <w:b/>
          <w:bCs/>
        </w:rPr>
        <w:t xml:space="preserve"> Specialist Support </w:t>
      </w:r>
      <w:r w:rsidR="44D79CC8" w:rsidRPr="6FFC2401">
        <w:rPr>
          <w:b/>
          <w:bCs/>
        </w:rPr>
        <w:t>(</w:t>
      </w:r>
      <w:r w:rsidR="42294D87" w:rsidRPr="6FFC2401">
        <w:rPr>
          <w:b/>
          <w:bCs/>
        </w:rPr>
        <w:t>Autism</w:t>
      </w:r>
      <w:r w:rsidR="44D79CC8" w:rsidRPr="6FFC2401">
        <w:rPr>
          <w:b/>
          <w:bCs/>
        </w:rPr>
        <w:t>)</w:t>
      </w:r>
      <w:r w:rsidR="00924B4B">
        <w:tab/>
      </w:r>
    </w:p>
    <w:p w14:paraId="34666AB2" w14:textId="382EA4C5" w:rsidR="6FFC2401" w:rsidRDefault="00924B4B" w:rsidP="6FFC2401">
      <w:pPr>
        <w:spacing w:after="120" w:line="360" w:lineRule="auto"/>
        <w:rPr>
          <w:b/>
          <w:bCs/>
        </w:rPr>
      </w:pPr>
      <w:r>
        <w:tab/>
      </w:r>
    </w:p>
    <w:p w14:paraId="769326D5" w14:textId="7E8F2698" w:rsidR="004A53EC" w:rsidRDefault="38CD232F" w:rsidP="6FFC2401">
      <w:pPr>
        <w:spacing w:after="120" w:line="360" w:lineRule="auto"/>
        <w:rPr>
          <w:b/>
          <w:bCs/>
        </w:rPr>
      </w:pPr>
      <w:r w:rsidRPr="6FFC2401">
        <w:rPr>
          <w:b/>
          <w:bCs/>
        </w:rPr>
        <w:t>Report</w:t>
      </w:r>
      <w:r w:rsidR="628CD609" w:rsidRPr="6FFC2401">
        <w:rPr>
          <w:b/>
          <w:bCs/>
        </w:rPr>
        <w:t>s to:</w:t>
      </w:r>
    </w:p>
    <w:p w14:paraId="628BBABE" w14:textId="484E6BA1" w:rsidR="009E0655" w:rsidRDefault="16E8F400" w:rsidP="6FFC2401">
      <w:pPr>
        <w:spacing w:after="120" w:line="360" w:lineRule="auto"/>
      </w:pPr>
      <w:r w:rsidRPr="00117219">
        <w:t xml:space="preserve">The Autism Advisory Teachers who </w:t>
      </w:r>
      <w:r w:rsidR="00117219" w:rsidRPr="00117219">
        <w:t>provide</w:t>
      </w:r>
      <w:r w:rsidRPr="00117219">
        <w:t xml:space="preserve"> line management for the </w:t>
      </w:r>
      <w:r w:rsidR="5230C201">
        <w:t>Specialist</w:t>
      </w:r>
      <w:r w:rsidRPr="00117219">
        <w:t xml:space="preserve"> Support staff. This includes support through the probation period, regular supervision</w:t>
      </w:r>
      <w:r w:rsidR="00EE4B82">
        <w:t>/ case discussion</w:t>
      </w:r>
      <w:r w:rsidRPr="00117219">
        <w:t xml:space="preserve"> and the annual appraisal process.</w:t>
      </w:r>
    </w:p>
    <w:p w14:paraId="3A4C422C" w14:textId="77777777" w:rsidR="004F3369" w:rsidRDefault="004F3369" w:rsidP="6FFC2401">
      <w:pPr>
        <w:spacing w:after="120" w:line="360" w:lineRule="auto"/>
      </w:pPr>
    </w:p>
    <w:p w14:paraId="1D8C54C8" w14:textId="3DFE631C" w:rsidR="0D15262E" w:rsidRPr="00117219" w:rsidRDefault="0D15262E" w:rsidP="6FFC2401">
      <w:pPr>
        <w:spacing w:after="120" w:line="360" w:lineRule="auto"/>
        <w:rPr>
          <w:b/>
          <w:bCs/>
        </w:rPr>
      </w:pPr>
      <w:r w:rsidRPr="6FFC2401">
        <w:rPr>
          <w:b/>
          <w:bCs/>
        </w:rPr>
        <w:t>Functional links with:</w:t>
      </w:r>
    </w:p>
    <w:p w14:paraId="769326D6" w14:textId="337AC491" w:rsidR="00703847" w:rsidRDefault="3FAC239E" w:rsidP="00703847">
      <w:pPr>
        <w:tabs>
          <w:tab w:val="left" w:pos="2028"/>
          <w:tab w:val="left" w:pos="10548"/>
        </w:tabs>
        <w:overflowPunct w:val="0"/>
        <w:autoSpaceDE w:val="0"/>
        <w:autoSpaceDN w:val="0"/>
        <w:adjustRightInd w:val="0"/>
        <w:spacing w:after="120"/>
        <w:textAlignment w:val="baseline"/>
      </w:pPr>
      <w:r>
        <w:t>Education staff,</w:t>
      </w:r>
      <w:r w:rsidR="0D15262E" w:rsidRPr="00117219">
        <w:t xml:space="preserve"> parents/carers</w:t>
      </w:r>
      <w:r w:rsidR="0D15262E">
        <w:t xml:space="preserve">, </w:t>
      </w:r>
      <w:r w:rsidR="00317FD6" w:rsidRPr="00117219">
        <w:t xml:space="preserve">external agencies </w:t>
      </w:r>
      <w:r w:rsidR="00317FD6">
        <w:t xml:space="preserve">such as </w:t>
      </w:r>
      <w:r w:rsidR="00EB7A9B">
        <w:t>Child and Adult Mental Health Services (</w:t>
      </w:r>
      <w:r w:rsidR="00317FD6">
        <w:t>CAMHs</w:t>
      </w:r>
      <w:r w:rsidR="00EB7A9B">
        <w:t>)</w:t>
      </w:r>
      <w:r w:rsidR="00317FD6">
        <w:t xml:space="preserve"> and </w:t>
      </w:r>
      <w:r w:rsidR="0D15262E">
        <w:t>the voluntary sector</w:t>
      </w:r>
      <w:r w:rsidR="0D15262E" w:rsidRPr="00117219">
        <w:t>.</w:t>
      </w:r>
    </w:p>
    <w:p w14:paraId="6E7CC93E" w14:textId="77777777" w:rsidR="009E0655" w:rsidRDefault="009E0655" w:rsidP="00703847">
      <w:pPr>
        <w:tabs>
          <w:tab w:val="left" w:pos="2028"/>
          <w:tab w:val="left" w:pos="10548"/>
        </w:tabs>
        <w:overflowPunct w:val="0"/>
        <w:autoSpaceDE w:val="0"/>
        <w:autoSpaceDN w:val="0"/>
        <w:adjustRightInd w:val="0"/>
        <w:spacing w:after="120"/>
        <w:textAlignment w:val="baseline"/>
        <w:rPr>
          <w:b/>
          <w:bCs/>
          <w:szCs w:val="20"/>
          <w:lang w:eastAsia="en-US"/>
        </w:rPr>
      </w:pPr>
    </w:p>
    <w:p w14:paraId="41240150" w14:textId="32EDFA78" w:rsidR="00F644FC" w:rsidRPr="004F3369" w:rsidRDefault="0A992B22" w:rsidP="6FFC2401">
      <w:pPr>
        <w:overflowPunct w:val="0"/>
        <w:autoSpaceDE w:val="0"/>
        <w:autoSpaceDN w:val="0"/>
        <w:adjustRightInd w:val="0"/>
        <w:spacing w:after="120"/>
        <w:textAlignment w:val="baseline"/>
        <w:rPr>
          <w:rFonts w:cs="Arial"/>
          <w:b/>
          <w:bCs/>
        </w:rPr>
      </w:pPr>
      <w:r w:rsidRPr="00117219">
        <w:rPr>
          <w:rFonts w:cs="Arial"/>
          <w:b/>
          <w:bCs/>
        </w:rPr>
        <w:t xml:space="preserve">Main purpose of the job:  </w:t>
      </w:r>
    </w:p>
    <w:p w14:paraId="6FEF89D7" w14:textId="24264A46" w:rsidR="00F644FC" w:rsidRPr="00F644FC" w:rsidRDefault="0A992B22" w:rsidP="6FFC2401">
      <w:pPr>
        <w:overflowPunct w:val="0"/>
        <w:autoSpaceDE w:val="0"/>
        <w:autoSpaceDN w:val="0"/>
        <w:adjustRightInd w:val="0"/>
        <w:spacing w:after="120"/>
        <w:textAlignment w:val="baseline"/>
      </w:pPr>
      <w:r w:rsidRPr="6FFC2401">
        <w:rPr>
          <w:rFonts w:cs="Arial"/>
        </w:rPr>
        <w:t xml:space="preserve">The Specialist Support will provide advice and support for </w:t>
      </w:r>
      <w:r w:rsidR="1A568EE5" w:rsidRPr="6FFC2401">
        <w:rPr>
          <w:rFonts w:cs="Arial"/>
        </w:rPr>
        <w:t>Autistic Y</w:t>
      </w:r>
      <w:r w:rsidR="009E0655">
        <w:rPr>
          <w:rFonts w:cs="Arial"/>
        </w:rPr>
        <w:t>oung People (Y</w:t>
      </w:r>
      <w:r w:rsidR="1A568EE5" w:rsidRPr="6FFC2401">
        <w:rPr>
          <w:rFonts w:cs="Arial"/>
        </w:rPr>
        <w:t>P</w:t>
      </w:r>
      <w:r w:rsidR="009E0655">
        <w:rPr>
          <w:rFonts w:cs="Arial"/>
        </w:rPr>
        <w:t>)</w:t>
      </w:r>
      <w:r w:rsidRPr="6FFC2401">
        <w:rPr>
          <w:rFonts w:cs="Arial"/>
        </w:rPr>
        <w:t xml:space="preserve"> in mainstream secondary schools. The role will include working with groups and individual students. The post holder will be responsible for identifying and implementing strategies that enable progress and promote the effective inclusion of </w:t>
      </w:r>
      <w:r w:rsidR="4C3CE9E1" w:rsidRPr="6FFC2401">
        <w:rPr>
          <w:rFonts w:cs="Arial"/>
        </w:rPr>
        <w:t xml:space="preserve">Autistic YP. The Specialist Support </w:t>
      </w:r>
      <w:r w:rsidRPr="6FFC2401">
        <w:rPr>
          <w:rFonts w:cs="Arial"/>
        </w:rPr>
        <w:t>will provide support to school staff by modelling activities and sharing effective practice.</w:t>
      </w:r>
    </w:p>
    <w:p w14:paraId="4AF5244D" w14:textId="43ACECF9" w:rsidR="00F644FC" w:rsidRPr="00F644FC" w:rsidRDefault="00F644FC" w:rsidP="6FFC2401">
      <w:pPr>
        <w:tabs>
          <w:tab w:val="left" w:pos="2028"/>
          <w:tab w:val="left" w:pos="10548"/>
        </w:tabs>
        <w:overflowPunct w:val="0"/>
        <w:autoSpaceDE w:val="0"/>
        <w:autoSpaceDN w:val="0"/>
        <w:adjustRightInd w:val="0"/>
        <w:spacing w:after="120"/>
        <w:textAlignment w:val="baseline"/>
        <w:rPr>
          <w:b/>
          <w:bCs/>
          <w:lang w:eastAsia="en-US"/>
        </w:rPr>
      </w:pPr>
    </w:p>
    <w:p w14:paraId="769326E0" w14:textId="77777777" w:rsidR="00F644FC" w:rsidRPr="00F644FC" w:rsidRDefault="00F644FC" w:rsidP="00F644FC">
      <w:pPr>
        <w:tabs>
          <w:tab w:val="left" w:pos="10548"/>
        </w:tabs>
        <w:overflowPunct w:val="0"/>
        <w:autoSpaceDE w:val="0"/>
        <w:autoSpaceDN w:val="0"/>
        <w:adjustRightInd w:val="0"/>
        <w:textAlignment w:val="baseline"/>
        <w:rPr>
          <w:szCs w:val="20"/>
          <w:lang w:eastAsia="en-US"/>
        </w:rPr>
      </w:pPr>
    </w:p>
    <w:p w14:paraId="769326E1" w14:textId="7B9F57D1" w:rsidR="00F644FC" w:rsidRPr="00F644FC" w:rsidRDefault="00F644FC" w:rsidP="00703847">
      <w:pPr>
        <w:tabs>
          <w:tab w:val="left" w:pos="3600"/>
        </w:tabs>
        <w:overflowPunct w:val="0"/>
        <w:autoSpaceDE w:val="0"/>
        <w:autoSpaceDN w:val="0"/>
        <w:adjustRightInd w:val="0"/>
        <w:spacing w:after="120"/>
        <w:ind w:left="1440" w:hanging="1440"/>
        <w:textAlignment w:val="baseline"/>
        <w:rPr>
          <w:szCs w:val="20"/>
          <w:lang w:eastAsia="en-US"/>
        </w:rPr>
      </w:pPr>
      <w:r w:rsidRPr="00F644FC">
        <w:rPr>
          <w:b/>
          <w:bCs/>
          <w:szCs w:val="20"/>
          <w:lang w:eastAsia="en-US"/>
        </w:rPr>
        <w:t>Major Duties and Responsibilities:</w:t>
      </w:r>
      <w:r w:rsidRPr="00F644FC">
        <w:rPr>
          <w:b/>
          <w:bCs/>
          <w:szCs w:val="20"/>
          <w:lang w:eastAsia="en-US"/>
        </w:rPr>
        <w:tab/>
        <w:t xml:space="preserve"> </w:t>
      </w:r>
    </w:p>
    <w:p w14:paraId="769326E2" w14:textId="64198C1F" w:rsidR="00703847" w:rsidRPr="00F75439" w:rsidRDefault="00703847" w:rsidP="00703847">
      <w:pPr>
        <w:numPr>
          <w:ilvl w:val="0"/>
          <w:numId w:val="28"/>
        </w:numPr>
        <w:spacing w:after="120"/>
        <w:rPr>
          <w:rFonts w:cs="Arial"/>
          <w:szCs w:val="22"/>
        </w:rPr>
      </w:pPr>
      <w:r w:rsidRPr="00F75439">
        <w:rPr>
          <w:rFonts w:cs="Arial"/>
          <w:szCs w:val="22"/>
        </w:rPr>
        <w:t xml:space="preserve">Work under the direction of the Advisory Teachers to </w:t>
      </w:r>
      <w:r w:rsidR="00A57B15" w:rsidRPr="00F75439">
        <w:rPr>
          <w:rFonts w:cs="Arial"/>
          <w:szCs w:val="22"/>
        </w:rPr>
        <w:t>support</w:t>
      </w:r>
      <w:r w:rsidRPr="00F75439">
        <w:rPr>
          <w:rFonts w:cs="Arial"/>
          <w:szCs w:val="22"/>
        </w:rPr>
        <w:t xml:space="preserve"> school staff, parent</w:t>
      </w:r>
      <w:r w:rsidR="004F41CC">
        <w:rPr>
          <w:rFonts w:cs="Arial"/>
          <w:szCs w:val="22"/>
        </w:rPr>
        <w:t>s</w:t>
      </w:r>
      <w:r w:rsidRPr="00F75439">
        <w:rPr>
          <w:rFonts w:cs="Arial"/>
          <w:szCs w:val="22"/>
        </w:rPr>
        <w:t xml:space="preserve"> and other carers in understanding the needs of </w:t>
      </w:r>
      <w:r w:rsidR="00CC3A67" w:rsidRPr="00F75439">
        <w:rPr>
          <w:rFonts w:cs="Arial"/>
          <w:szCs w:val="22"/>
        </w:rPr>
        <w:t>Autistic</w:t>
      </w:r>
      <w:r w:rsidR="00A57B15" w:rsidRPr="00F75439">
        <w:rPr>
          <w:rFonts w:cs="Arial"/>
          <w:szCs w:val="22"/>
        </w:rPr>
        <w:t xml:space="preserve"> YP</w:t>
      </w:r>
      <w:r w:rsidR="009A3666" w:rsidRPr="00F75439">
        <w:rPr>
          <w:rFonts w:cs="Arial"/>
          <w:szCs w:val="22"/>
        </w:rPr>
        <w:t>.</w:t>
      </w:r>
    </w:p>
    <w:p w14:paraId="5F09BFC8" w14:textId="4321655E" w:rsidR="00703847" w:rsidRDefault="05F8BDDA" w:rsidP="6FFC2401">
      <w:pPr>
        <w:pStyle w:val="body0020text"/>
        <w:numPr>
          <w:ilvl w:val="0"/>
          <w:numId w:val="28"/>
        </w:numPr>
        <w:rPr>
          <w:rFonts w:eastAsia="Gill Sans MT"/>
          <w:sz w:val="22"/>
          <w:szCs w:val="22"/>
        </w:rPr>
      </w:pPr>
      <w:r w:rsidRPr="00F75439">
        <w:rPr>
          <w:rFonts w:eastAsia="Gill Sans MT"/>
          <w:sz w:val="22"/>
          <w:szCs w:val="22"/>
        </w:rPr>
        <w:t>To work adaptably with individual students and groups within schools and across other settings if appropriate.</w:t>
      </w:r>
    </w:p>
    <w:p w14:paraId="55B94551" w14:textId="77777777" w:rsidR="00F22CC6" w:rsidRPr="00F75439" w:rsidRDefault="00F22CC6" w:rsidP="00F22CC6">
      <w:pPr>
        <w:pStyle w:val="body0020text"/>
        <w:ind w:left="720"/>
        <w:rPr>
          <w:rFonts w:eastAsia="Gill Sans MT"/>
          <w:sz w:val="22"/>
          <w:szCs w:val="22"/>
        </w:rPr>
      </w:pPr>
    </w:p>
    <w:p w14:paraId="769326E4" w14:textId="4D4429E4" w:rsidR="00703847" w:rsidRPr="00F75439" w:rsidRDefault="00703847" w:rsidP="00703847">
      <w:pPr>
        <w:numPr>
          <w:ilvl w:val="0"/>
          <w:numId w:val="28"/>
        </w:numPr>
        <w:spacing w:after="120"/>
        <w:rPr>
          <w:rFonts w:cs="Arial"/>
          <w:szCs w:val="22"/>
        </w:rPr>
      </w:pPr>
      <w:r w:rsidRPr="00F75439">
        <w:rPr>
          <w:rFonts w:cs="Arial"/>
          <w:szCs w:val="22"/>
        </w:rPr>
        <w:t xml:space="preserve">To work collaboratively with the Advisory Teachers and other team members to develop and implement comprehensive support to meet the needs of the whole </w:t>
      </w:r>
      <w:r w:rsidR="001863C4" w:rsidRPr="00F75439">
        <w:rPr>
          <w:rFonts w:cs="Arial"/>
          <w:szCs w:val="22"/>
        </w:rPr>
        <w:t>YP</w:t>
      </w:r>
      <w:r w:rsidR="00A57B15" w:rsidRPr="00F75439">
        <w:rPr>
          <w:rFonts w:cs="Arial"/>
          <w:szCs w:val="22"/>
        </w:rPr>
        <w:t>.</w:t>
      </w:r>
    </w:p>
    <w:p w14:paraId="769326E5" w14:textId="1D045DEF" w:rsidR="00703847" w:rsidRPr="00F75439" w:rsidRDefault="081F0872" w:rsidP="00703847">
      <w:pPr>
        <w:numPr>
          <w:ilvl w:val="0"/>
          <w:numId w:val="28"/>
        </w:numPr>
        <w:spacing w:after="120"/>
        <w:rPr>
          <w:rFonts w:cs="Arial"/>
          <w:szCs w:val="22"/>
        </w:rPr>
      </w:pPr>
      <w:r w:rsidRPr="00F75439">
        <w:rPr>
          <w:rFonts w:cs="Arial"/>
          <w:szCs w:val="22"/>
        </w:rPr>
        <w:t xml:space="preserve">Work independently to manage effectively a varied and changing </w:t>
      </w:r>
      <w:r w:rsidR="362C7171" w:rsidRPr="00F75439">
        <w:rPr>
          <w:rFonts w:cs="Arial"/>
          <w:szCs w:val="22"/>
        </w:rPr>
        <w:t>caseload and</w:t>
      </w:r>
      <w:r w:rsidRPr="00F75439">
        <w:rPr>
          <w:rFonts w:cs="Arial"/>
          <w:szCs w:val="22"/>
        </w:rPr>
        <w:t xml:space="preserve"> make decisions about </w:t>
      </w:r>
      <w:r w:rsidR="18C516C0" w:rsidRPr="00F75439">
        <w:rPr>
          <w:rFonts w:cs="Arial"/>
          <w:szCs w:val="22"/>
        </w:rPr>
        <w:t>day-to-day</w:t>
      </w:r>
      <w:r w:rsidRPr="00F75439">
        <w:rPr>
          <w:rFonts w:cs="Arial"/>
          <w:szCs w:val="22"/>
        </w:rPr>
        <w:t xml:space="preserve"> service delivery</w:t>
      </w:r>
      <w:r w:rsidR="12656CCD" w:rsidRPr="00F75439">
        <w:rPr>
          <w:rFonts w:cs="Arial"/>
          <w:szCs w:val="22"/>
        </w:rPr>
        <w:t>.</w:t>
      </w:r>
    </w:p>
    <w:p w14:paraId="2A7F9AE7" w14:textId="491BB47B" w:rsidR="18014DE4" w:rsidRDefault="18014DE4" w:rsidP="6FFC2401">
      <w:pPr>
        <w:numPr>
          <w:ilvl w:val="0"/>
          <w:numId w:val="28"/>
        </w:numPr>
        <w:spacing w:after="120"/>
        <w:rPr>
          <w:rFonts w:eastAsia="Gill Sans MT" w:cs="Arial"/>
          <w:szCs w:val="22"/>
        </w:rPr>
      </w:pPr>
      <w:r w:rsidRPr="00F75439">
        <w:rPr>
          <w:rFonts w:eastAsia="Gill Sans MT" w:cs="Arial"/>
          <w:szCs w:val="22"/>
        </w:rPr>
        <w:t xml:space="preserve">To independently manage </w:t>
      </w:r>
      <w:r w:rsidR="00FA3321">
        <w:rPr>
          <w:rFonts w:eastAsia="Gill Sans MT" w:cs="Arial"/>
          <w:szCs w:val="22"/>
        </w:rPr>
        <w:t>their diary</w:t>
      </w:r>
      <w:r w:rsidRPr="00F75439">
        <w:rPr>
          <w:rFonts w:eastAsia="Gill Sans MT" w:cs="Arial"/>
          <w:szCs w:val="22"/>
        </w:rPr>
        <w:t xml:space="preserve"> effectively and attend team, service and planning meetings as required.</w:t>
      </w:r>
    </w:p>
    <w:p w14:paraId="41C0F79E" w14:textId="1AB92081" w:rsidR="00FA3321" w:rsidRPr="00F75439" w:rsidRDefault="00FA3321" w:rsidP="6FFC2401">
      <w:pPr>
        <w:numPr>
          <w:ilvl w:val="0"/>
          <w:numId w:val="28"/>
        </w:numPr>
        <w:spacing w:after="120"/>
        <w:rPr>
          <w:rFonts w:eastAsia="Gill Sans MT" w:cs="Arial"/>
          <w:szCs w:val="22"/>
        </w:rPr>
      </w:pPr>
      <w:r>
        <w:rPr>
          <w:rFonts w:eastAsia="Gill Sans MT" w:cs="Arial"/>
          <w:szCs w:val="22"/>
        </w:rPr>
        <w:t xml:space="preserve">To independently manage their time and travel effectively, ensuring they are able to move from site to site efficiently in order </w:t>
      </w:r>
      <w:r w:rsidR="00474750">
        <w:rPr>
          <w:rFonts w:eastAsia="Gill Sans MT" w:cs="Arial"/>
          <w:szCs w:val="22"/>
        </w:rPr>
        <w:t>to best utilise their time.</w:t>
      </w:r>
    </w:p>
    <w:p w14:paraId="769326E6" w14:textId="45480ED6" w:rsidR="00703847" w:rsidRPr="00F75439" w:rsidRDefault="00703847" w:rsidP="00703847">
      <w:pPr>
        <w:numPr>
          <w:ilvl w:val="0"/>
          <w:numId w:val="28"/>
        </w:numPr>
        <w:spacing w:after="120"/>
        <w:rPr>
          <w:rFonts w:cs="Arial"/>
          <w:szCs w:val="22"/>
        </w:rPr>
      </w:pPr>
      <w:r w:rsidRPr="00F75439">
        <w:rPr>
          <w:rFonts w:cs="Arial"/>
          <w:szCs w:val="22"/>
        </w:rPr>
        <w:lastRenderedPageBreak/>
        <w:t xml:space="preserve">To undertake further training and use this specialist knowledge to inform and implement programmes to raise </w:t>
      </w:r>
      <w:r w:rsidR="00A57B15" w:rsidRPr="00F75439">
        <w:rPr>
          <w:rFonts w:cs="Arial"/>
          <w:szCs w:val="22"/>
        </w:rPr>
        <w:t>YP a</w:t>
      </w:r>
      <w:r w:rsidRPr="00F75439">
        <w:rPr>
          <w:rFonts w:cs="Arial"/>
          <w:szCs w:val="22"/>
        </w:rPr>
        <w:t>chievement</w:t>
      </w:r>
      <w:r w:rsidR="00A57B15" w:rsidRPr="00F75439">
        <w:rPr>
          <w:rFonts w:cs="Arial"/>
          <w:szCs w:val="22"/>
        </w:rPr>
        <w:t xml:space="preserve"> and</w:t>
      </w:r>
      <w:r w:rsidR="00E676ED" w:rsidRPr="00F75439">
        <w:rPr>
          <w:rFonts w:cs="Arial"/>
          <w:szCs w:val="22"/>
        </w:rPr>
        <w:t xml:space="preserve"> </w:t>
      </w:r>
      <w:r w:rsidR="00A57B15" w:rsidRPr="00F75439">
        <w:rPr>
          <w:rFonts w:cs="Arial"/>
          <w:szCs w:val="22"/>
        </w:rPr>
        <w:t xml:space="preserve">personal </w:t>
      </w:r>
      <w:r w:rsidR="00E676ED" w:rsidRPr="00F75439">
        <w:rPr>
          <w:rFonts w:cs="Arial"/>
          <w:szCs w:val="22"/>
        </w:rPr>
        <w:t>development</w:t>
      </w:r>
      <w:r w:rsidR="000E61D7">
        <w:rPr>
          <w:rFonts w:cs="Arial"/>
          <w:szCs w:val="22"/>
        </w:rPr>
        <w:t>.</w:t>
      </w:r>
    </w:p>
    <w:p w14:paraId="27EC3632" w14:textId="77777777" w:rsidR="00B52A2C" w:rsidRPr="00F75439" w:rsidRDefault="24D6AA85" w:rsidP="00117219">
      <w:pPr>
        <w:numPr>
          <w:ilvl w:val="0"/>
          <w:numId w:val="28"/>
        </w:numPr>
        <w:spacing w:after="120"/>
        <w:rPr>
          <w:rFonts w:eastAsia="Gill Sans MT" w:cs="Arial"/>
          <w:color w:val="000000" w:themeColor="text1"/>
          <w:szCs w:val="22"/>
        </w:rPr>
      </w:pPr>
      <w:r w:rsidRPr="00F75439">
        <w:rPr>
          <w:rFonts w:eastAsia="Gill Sans MT" w:cs="Arial"/>
          <w:color w:val="000000" w:themeColor="text1"/>
          <w:szCs w:val="22"/>
        </w:rPr>
        <w:t>To produce accurate and timely written reports to be shared with school staff and parents/carers.</w:t>
      </w:r>
    </w:p>
    <w:p w14:paraId="36FD183C" w14:textId="77777777" w:rsidR="001A3F1E" w:rsidRDefault="001A3F1E" w:rsidP="001A3F1E">
      <w:pPr>
        <w:overflowPunct w:val="0"/>
        <w:autoSpaceDE w:val="0"/>
        <w:autoSpaceDN w:val="0"/>
        <w:adjustRightInd w:val="0"/>
        <w:jc w:val="both"/>
        <w:textAlignment w:val="baseline"/>
        <w:rPr>
          <w:rFonts w:cs="Arial"/>
          <w:szCs w:val="22"/>
          <w:lang w:eastAsia="en-US"/>
        </w:rPr>
      </w:pPr>
    </w:p>
    <w:p w14:paraId="769326EB" w14:textId="157B51C8" w:rsidR="00B42B72" w:rsidRPr="00F75439" w:rsidRDefault="00F644FC" w:rsidP="001A3F1E">
      <w:pPr>
        <w:overflowPunct w:val="0"/>
        <w:autoSpaceDE w:val="0"/>
        <w:autoSpaceDN w:val="0"/>
        <w:adjustRightInd w:val="0"/>
        <w:jc w:val="both"/>
        <w:textAlignment w:val="baseline"/>
        <w:rPr>
          <w:rFonts w:cs="Arial"/>
          <w:b/>
          <w:bCs/>
          <w:szCs w:val="22"/>
        </w:rPr>
      </w:pPr>
      <w:r w:rsidRPr="00F75439">
        <w:rPr>
          <w:rFonts w:cs="Arial"/>
          <w:b/>
          <w:bCs/>
          <w:szCs w:val="22"/>
          <w:lang w:eastAsia="en-US"/>
        </w:rPr>
        <w:t xml:space="preserve">Job Activities:  </w:t>
      </w:r>
    </w:p>
    <w:p w14:paraId="769326ED" w14:textId="633AD463" w:rsidR="00703847" w:rsidRDefault="081F0872" w:rsidP="00117219">
      <w:pPr>
        <w:numPr>
          <w:ilvl w:val="0"/>
          <w:numId w:val="30"/>
        </w:numPr>
        <w:rPr>
          <w:rFonts w:cs="Arial"/>
          <w:szCs w:val="22"/>
        </w:rPr>
      </w:pPr>
      <w:r w:rsidRPr="00F75439">
        <w:rPr>
          <w:rFonts w:cs="Arial"/>
          <w:szCs w:val="22"/>
        </w:rPr>
        <w:t xml:space="preserve">Work with </w:t>
      </w:r>
      <w:r w:rsidR="3A56F6B6" w:rsidRPr="00F75439">
        <w:rPr>
          <w:rFonts w:cs="Arial"/>
          <w:szCs w:val="22"/>
        </w:rPr>
        <w:t>YP</w:t>
      </w:r>
      <w:r w:rsidRPr="00F75439">
        <w:rPr>
          <w:rFonts w:cs="Arial"/>
          <w:szCs w:val="22"/>
        </w:rPr>
        <w:t xml:space="preserve"> diagnosed with</w:t>
      </w:r>
      <w:r w:rsidR="00701ECA">
        <w:rPr>
          <w:rFonts w:cs="Arial"/>
          <w:szCs w:val="22"/>
        </w:rPr>
        <w:t xml:space="preserve"> Autism</w:t>
      </w:r>
      <w:r w:rsidRPr="00F75439">
        <w:rPr>
          <w:rFonts w:cs="Arial"/>
          <w:szCs w:val="22"/>
        </w:rPr>
        <w:t xml:space="preserve">, or </w:t>
      </w:r>
      <w:r w:rsidR="00317FD6">
        <w:rPr>
          <w:rFonts w:cs="Arial"/>
          <w:szCs w:val="22"/>
        </w:rPr>
        <w:t xml:space="preserve">YP </w:t>
      </w:r>
      <w:r w:rsidR="00AB21E3" w:rsidRPr="00F75439">
        <w:rPr>
          <w:rFonts w:cs="Arial"/>
          <w:szCs w:val="22"/>
        </w:rPr>
        <w:t xml:space="preserve">on the diagnostic pathway </w:t>
      </w:r>
    </w:p>
    <w:p w14:paraId="5B61966C" w14:textId="77777777" w:rsidR="00F75439" w:rsidRPr="00F75439" w:rsidRDefault="00F75439" w:rsidP="00F75439">
      <w:pPr>
        <w:ind w:left="720"/>
        <w:rPr>
          <w:rFonts w:cs="Arial"/>
          <w:szCs w:val="22"/>
        </w:rPr>
      </w:pPr>
    </w:p>
    <w:p w14:paraId="769326EE" w14:textId="073E6FBE" w:rsidR="00703847" w:rsidRPr="00F75439" w:rsidRDefault="081F0872" w:rsidP="00703847">
      <w:pPr>
        <w:numPr>
          <w:ilvl w:val="0"/>
          <w:numId w:val="30"/>
        </w:numPr>
        <w:rPr>
          <w:rFonts w:cs="Arial"/>
          <w:szCs w:val="22"/>
        </w:rPr>
      </w:pPr>
      <w:r w:rsidRPr="00F75439">
        <w:rPr>
          <w:rFonts w:cs="Arial"/>
          <w:szCs w:val="22"/>
        </w:rPr>
        <w:t>Make regular visits to schools to work with teachers and support staff</w:t>
      </w:r>
      <w:r w:rsidR="314C699E" w:rsidRPr="00F75439">
        <w:rPr>
          <w:rFonts w:cs="Arial"/>
          <w:szCs w:val="22"/>
        </w:rPr>
        <w:t>,</w:t>
      </w:r>
      <w:r w:rsidR="5671868C" w:rsidRPr="00F75439">
        <w:rPr>
          <w:rFonts w:cs="Arial"/>
          <w:szCs w:val="22"/>
        </w:rPr>
        <w:t xml:space="preserve"> </w:t>
      </w:r>
      <w:r w:rsidR="48064610" w:rsidRPr="00F75439">
        <w:rPr>
          <w:rFonts w:cs="Arial"/>
          <w:szCs w:val="22"/>
        </w:rPr>
        <w:t xml:space="preserve">the </w:t>
      </w:r>
      <w:r w:rsidR="314C699E" w:rsidRPr="00F75439">
        <w:rPr>
          <w:rFonts w:cs="Arial"/>
          <w:szCs w:val="22"/>
        </w:rPr>
        <w:t xml:space="preserve">YP and </w:t>
      </w:r>
      <w:r w:rsidR="74B3DB77" w:rsidRPr="00F75439">
        <w:rPr>
          <w:rFonts w:cs="Arial"/>
          <w:szCs w:val="22"/>
        </w:rPr>
        <w:t xml:space="preserve">attend meetings with </w:t>
      </w:r>
      <w:r w:rsidR="5671868C" w:rsidRPr="00F75439">
        <w:rPr>
          <w:rFonts w:cs="Arial"/>
          <w:szCs w:val="22"/>
        </w:rPr>
        <w:t>parents</w:t>
      </w:r>
      <w:r w:rsidRPr="00F75439">
        <w:rPr>
          <w:rFonts w:cs="Arial"/>
          <w:szCs w:val="22"/>
        </w:rPr>
        <w:t xml:space="preserve"> to further understanding and help develop and maintain specific approaches to support</w:t>
      </w:r>
      <w:r w:rsidR="546F76E7" w:rsidRPr="00F75439">
        <w:rPr>
          <w:rFonts w:cs="Arial"/>
          <w:szCs w:val="22"/>
        </w:rPr>
        <w:t xml:space="preserve"> </w:t>
      </w:r>
      <w:r w:rsidR="22DFAC55" w:rsidRPr="00F75439">
        <w:rPr>
          <w:rFonts w:cs="Arial"/>
          <w:szCs w:val="22"/>
        </w:rPr>
        <w:t>A</w:t>
      </w:r>
      <w:r w:rsidR="546F76E7" w:rsidRPr="00F75439">
        <w:rPr>
          <w:rFonts w:cs="Arial"/>
          <w:szCs w:val="22"/>
        </w:rPr>
        <w:t>utistic</w:t>
      </w:r>
      <w:r w:rsidRPr="00F75439">
        <w:rPr>
          <w:rFonts w:cs="Arial"/>
          <w:szCs w:val="22"/>
        </w:rPr>
        <w:t xml:space="preserve"> </w:t>
      </w:r>
      <w:r w:rsidR="74B3DB77" w:rsidRPr="00F75439">
        <w:rPr>
          <w:rFonts w:cs="Arial"/>
          <w:szCs w:val="22"/>
        </w:rPr>
        <w:t>YP</w:t>
      </w:r>
      <w:r w:rsidR="546F76E7" w:rsidRPr="00F75439">
        <w:rPr>
          <w:rFonts w:cs="Arial"/>
          <w:szCs w:val="22"/>
        </w:rPr>
        <w:t xml:space="preserve"> </w:t>
      </w:r>
    </w:p>
    <w:p w14:paraId="769326EF" w14:textId="77777777" w:rsidR="00703847" w:rsidRPr="00F75439" w:rsidRDefault="00703847" w:rsidP="00703847">
      <w:pPr>
        <w:rPr>
          <w:rFonts w:cs="Arial"/>
          <w:szCs w:val="22"/>
        </w:rPr>
      </w:pPr>
    </w:p>
    <w:p w14:paraId="769326F0" w14:textId="4A5A1854" w:rsidR="00703847" w:rsidRPr="00F75439" w:rsidRDefault="00703847" w:rsidP="00703847">
      <w:pPr>
        <w:numPr>
          <w:ilvl w:val="0"/>
          <w:numId w:val="30"/>
        </w:numPr>
        <w:rPr>
          <w:rFonts w:cs="Arial"/>
          <w:szCs w:val="22"/>
        </w:rPr>
      </w:pPr>
      <w:r w:rsidRPr="00F75439">
        <w:rPr>
          <w:rFonts w:cs="Arial"/>
          <w:szCs w:val="22"/>
        </w:rPr>
        <w:t xml:space="preserve">Support schools to maximise learning opportunities for </w:t>
      </w:r>
      <w:r w:rsidR="00CC3A67" w:rsidRPr="00F75439">
        <w:rPr>
          <w:rFonts w:cs="Arial"/>
          <w:szCs w:val="22"/>
        </w:rPr>
        <w:t xml:space="preserve">Autistic </w:t>
      </w:r>
      <w:r w:rsidR="001C5418" w:rsidRPr="00F75439">
        <w:rPr>
          <w:rFonts w:cs="Arial"/>
          <w:szCs w:val="22"/>
        </w:rPr>
        <w:t>YP</w:t>
      </w:r>
      <w:r w:rsidRPr="00F75439">
        <w:rPr>
          <w:rFonts w:cs="Arial"/>
          <w:szCs w:val="22"/>
        </w:rPr>
        <w:t xml:space="preserve">; and assist </w:t>
      </w:r>
      <w:r w:rsidR="00CC3A67" w:rsidRPr="00F75439">
        <w:rPr>
          <w:rFonts w:cs="Arial"/>
          <w:szCs w:val="22"/>
        </w:rPr>
        <w:t xml:space="preserve">Autistic </w:t>
      </w:r>
      <w:r w:rsidR="001C5418" w:rsidRPr="00F75439">
        <w:rPr>
          <w:rFonts w:cs="Arial"/>
          <w:szCs w:val="22"/>
        </w:rPr>
        <w:t>YP</w:t>
      </w:r>
      <w:r w:rsidRPr="00F75439">
        <w:rPr>
          <w:rFonts w:cs="Arial"/>
          <w:szCs w:val="22"/>
        </w:rPr>
        <w:t xml:space="preserve"> to access the</w:t>
      </w:r>
      <w:r w:rsidR="001C5418" w:rsidRPr="00F75439">
        <w:rPr>
          <w:rFonts w:cs="Arial"/>
          <w:szCs w:val="22"/>
        </w:rPr>
        <w:t xml:space="preserve"> </w:t>
      </w:r>
      <w:r w:rsidRPr="00F75439">
        <w:rPr>
          <w:rFonts w:cs="Arial"/>
          <w:szCs w:val="22"/>
        </w:rPr>
        <w:t>National Curriculum</w:t>
      </w:r>
    </w:p>
    <w:p w14:paraId="769326F1" w14:textId="77777777" w:rsidR="00703847" w:rsidRPr="00F75439" w:rsidRDefault="00703847" w:rsidP="00703847">
      <w:pPr>
        <w:rPr>
          <w:rFonts w:cs="Arial"/>
          <w:szCs w:val="22"/>
        </w:rPr>
      </w:pPr>
    </w:p>
    <w:p w14:paraId="769326F2" w14:textId="41D6A67F" w:rsidR="00703847" w:rsidRPr="00F75439" w:rsidRDefault="081F0872" w:rsidP="00703847">
      <w:pPr>
        <w:numPr>
          <w:ilvl w:val="0"/>
          <w:numId w:val="30"/>
        </w:numPr>
        <w:rPr>
          <w:rFonts w:cs="Arial"/>
          <w:szCs w:val="22"/>
        </w:rPr>
      </w:pPr>
      <w:r w:rsidRPr="00F75439">
        <w:rPr>
          <w:rFonts w:cs="Arial"/>
          <w:szCs w:val="22"/>
        </w:rPr>
        <w:t xml:space="preserve">Observe the learning, behaviour and social interaction of </w:t>
      </w:r>
      <w:r w:rsidR="42294D87" w:rsidRPr="00F75439">
        <w:rPr>
          <w:rFonts w:cs="Arial"/>
          <w:szCs w:val="22"/>
        </w:rPr>
        <w:t xml:space="preserve">Autistic </w:t>
      </w:r>
      <w:r w:rsidR="63A09371" w:rsidRPr="00F75439">
        <w:rPr>
          <w:rFonts w:cs="Arial"/>
          <w:szCs w:val="22"/>
        </w:rPr>
        <w:t>YP</w:t>
      </w:r>
      <w:r w:rsidRPr="00F75439">
        <w:rPr>
          <w:rFonts w:cs="Arial"/>
          <w:szCs w:val="22"/>
        </w:rPr>
        <w:t xml:space="preserve"> and report on specific areas of concern </w:t>
      </w:r>
      <w:r w:rsidR="13424C9A" w:rsidRPr="00F75439">
        <w:rPr>
          <w:rFonts w:cs="Arial"/>
          <w:szCs w:val="22"/>
        </w:rPr>
        <w:t>to</w:t>
      </w:r>
      <w:r w:rsidRPr="00F75439">
        <w:rPr>
          <w:rFonts w:cs="Arial"/>
          <w:szCs w:val="22"/>
        </w:rPr>
        <w:t xml:space="preserve"> inform future planning</w:t>
      </w:r>
    </w:p>
    <w:p w14:paraId="769326F3" w14:textId="77777777" w:rsidR="00703847" w:rsidRPr="00F75439" w:rsidRDefault="00703847" w:rsidP="00703847">
      <w:pPr>
        <w:rPr>
          <w:rFonts w:cs="Arial"/>
          <w:szCs w:val="22"/>
        </w:rPr>
      </w:pPr>
    </w:p>
    <w:p w14:paraId="769326F4" w14:textId="51631A66" w:rsidR="00703847" w:rsidRPr="00F75439" w:rsidRDefault="00703847" w:rsidP="00703847">
      <w:pPr>
        <w:numPr>
          <w:ilvl w:val="0"/>
          <w:numId w:val="30"/>
        </w:numPr>
        <w:rPr>
          <w:rFonts w:cs="Arial"/>
          <w:szCs w:val="22"/>
        </w:rPr>
      </w:pPr>
      <w:r w:rsidRPr="00F75439">
        <w:rPr>
          <w:rFonts w:cs="Arial"/>
          <w:szCs w:val="22"/>
        </w:rPr>
        <w:t xml:space="preserve">Contribute to the planning of </w:t>
      </w:r>
      <w:r w:rsidR="0047389D" w:rsidRPr="00F75439">
        <w:rPr>
          <w:rFonts w:cs="Arial"/>
          <w:szCs w:val="22"/>
        </w:rPr>
        <w:t xml:space="preserve">support </w:t>
      </w:r>
      <w:r w:rsidRPr="00F75439">
        <w:rPr>
          <w:rFonts w:cs="Arial"/>
          <w:szCs w:val="22"/>
        </w:rPr>
        <w:t xml:space="preserve">for individual </w:t>
      </w:r>
      <w:r w:rsidR="0047389D" w:rsidRPr="00F75439">
        <w:rPr>
          <w:rFonts w:cs="Arial"/>
          <w:szCs w:val="22"/>
        </w:rPr>
        <w:t>YP</w:t>
      </w:r>
      <w:r w:rsidRPr="00F75439">
        <w:rPr>
          <w:rFonts w:cs="Arial"/>
          <w:szCs w:val="22"/>
        </w:rPr>
        <w:t xml:space="preserve"> in liaison with school’s SENCo and the Advisory Teacher responsible for the </w:t>
      </w:r>
      <w:r w:rsidR="00C34F2C" w:rsidRPr="00F75439">
        <w:rPr>
          <w:rFonts w:cs="Arial"/>
          <w:szCs w:val="22"/>
        </w:rPr>
        <w:t>YP</w:t>
      </w:r>
    </w:p>
    <w:p w14:paraId="769326F7" w14:textId="77777777" w:rsidR="00703847" w:rsidRPr="00F75439" w:rsidRDefault="00703847" w:rsidP="00703847">
      <w:pPr>
        <w:rPr>
          <w:rFonts w:cs="Arial"/>
          <w:szCs w:val="22"/>
        </w:rPr>
      </w:pPr>
    </w:p>
    <w:p w14:paraId="769326FF" w14:textId="14F3BACC" w:rsidR="00703847" w:rsidRPr="00F75439" w:rsidRDefault="00703847" w:rsidP="00B21205">
      <w:pPr>
        <w:numPr>
          <w:ilvl w:val="0"/>
          <w:numId w:val="30"/>
        </w:numPr>
        <w:rPr>
          <w:rFonts w:cs="Arial"/>
          <w:szCs w:val="22"/>
        </w:rPr>
      </w:pPr>
      <w:r w:rsidRPr="00F75439">
        <w:rPr>
          <w:rFonts w:cs="Arial"/>
          <w:szCs w:val="22"/>
        </w:rPr>
        <w:t xml:space="preserve">Contribute to effective integration practice through transition programmes and support schools and </w:t>
      </w:r>
      <w:r w:rsidR="00BA218D" w:rsidRPr="00F75439">
        <w:rPr>
          <w:rFonts w:cs="Arial"/>
          <w:szCs w:val="22"/>
        </w:rPr>
        <w:t xml:space="preserve">YP </w:t>
      </w:r>
      <w:r w:rsidRPr="00F75439">
        <w:rPr>
          <w:rFonts w:cs="Arial"/>
          <w:szCs w:val="22"/>
        </w:rPr>
        <w:t xml:space="preserve">with phase transition </w:t>
      </w:r>
      <w:r w:rsidR="005C13F4" w:rsidRPr="00F75439">
        <w:rPr>
          <w:rFonts w:cs="Arial"/>
          <w:szCs w:val="22"/>
        </w:rPr>
        <w:t>and preparing for adulthood</w:t>
      </w:r>
      <w:r w:rsidR="00722D34" w:rsidRPr="00F75439">
        <w:rPr>
          <w:rFonts w:cs="Arial"/>
          <w:szCs w:val="22"/>
        </w:rPr>
        <w:t>.</w:t>
      </w:r>
    </w:p>
    <w:p w14:paraId="76932700" w14:textId="77777777" w:rsidR="00703847" w:rsidRPr="00F75439" w:rsidRDefault="00703847" w:rsidP="00703847">
      <w:pPr>
        <w:rPr>
          <w:rFonts w:cs="Arial"/>
          <w:szCs w:val="22"/>
        </w:rPr>
      </w:pPr>
    </w:p>
    <w:p w14:paraId="76932701" w14:textId="5C267F02" w:rsidR="00703847" w:rsidRDefault="00703847" w:rsidP="00703847">
      <w:pPr>
        <w:numPr>
          <w:ilvl w:val="0"/>
          <w:numId w:val="30"/>
        </w:numPr>
        <w:rPr>
          <w:rFonts w:cs="Arial"/>
          <w:szCs w:val="22"/>
        </w:rPr>
      </w:pPr>
      <w:r w:rsidRPr="00F75439">
        <w:rPr>
          <w:rFonts w:cs="Arial"/>
          <w:szCs w:val="22"/>
        </w:rPr>
        <w:t xml:space="preserve">Prepare and maintain </w:t>
      </w:r>
      <w:r w:rsidR="00154E96">
        <w:rPr>
          <w:rFonts w:cs="Arial"/>
          <w:szCs w:val="22"/>
        </w:rPr>
        <w:t xml:space="preserve">records </w:t>
      </w:r>
      <w:r w:rsidRPr="00F75439">
        <w:rPr>
          <w:rFonts w:cs="Arial"/>
          <w:szCs w:val="22"/>
        </w:rPr>
        <w:t xml:space="preserve">for individual </w:t>
      </w:r>
      <w:r w:rsidR="00AB0E63" w:rsidRPr="00F75439">
        <w:rPr>
          <w:rFonts w:cs="Arial"/>
          <w:szCs w:val="22"/>
        </w:rPr>
        <w:t xml:space="preserve">YP </w:t>
      </w:r>
      <w:r w:rsidR="00BB73B2" w:rsidRPr="00F75439">
        <w:rPr>
          <w:rFonts w:cs="Arial"/>
          <w:szCs w:val="22"/>
        </w:rPr>
        <w:t xml:space="preserve">on </w:t>
      </w:r>
      <w:r w:rsidR="00D57790">
        <w:rPr>
          <w:rFonts w:cs="Arial"/>
          <w:szCs w:val="22"/>
        </w:rPr>
        <w:t xml:space="preserve">the </w:t>
      </w:r>
      <w:r w:rsidR="00BB73B2" w:rsidRPr="00F75439">
        <w:rPr>
          <w:rFonts w:cs="Arial"/>
          <w:szCs w:val="22"/>
        </w:rPr>
        <w:t>caseload</w:t>
      </w:r>
      <w:r w:rsidR="00154E96">
        <w:rPr>
          <w:rFonts w:cs="Arial"/>
          <w:szCs w:val="22"/>
        </w:rPr>
        <w:t>, maintaining confidentiality at all times</w:t>
      </w:r>
    </w:p>
    <w:p w14:paraId="2A36332F" w14:textId="77777777" w:rsidR="00507E4D" w:rsidRDefault="00507E4D" w:rsidP="00507E4D">
      <w:pPr>
        <w:pStyle w:val="ListParagraph"/>
        <w:rPr>
          <w:rFonts w:cs="Arial"/>
        </w:rPr>
      </w:pPr>
    </w:p>
    <w:p w14:paraId="7693270B" w14:textId="4A70466A" w:rsidR="00703847" w:rsidRPr="006D7B71" w:rsidRDefault="00507E4D" w:rsidP="006D7B71">
      <w:pPr>
        <w:numPr>
          <w:ilvl w:val="0"/>
          <w:numId w:val="30"/>
        </w:numPr>
        <w:spacing w:after="120"/>
        <w:rPr>
          <w:rFonts w:cs="Arial"/>
          <w:szCs w:val="22"/>
        </w:rPr>
      </w:pPr>
      <w:r w:rsidRPr="00F75439">
        <w:rPr>
          <w:rFonts w:cs="Arial"/>
          <w:szCs w:val="22"/>
        </w:rPr>
        <w:t xml:space="preserve">To undertake or contribute to other projects/tasks that will enable the delivery of the Autism Advisory service to be made as effective and efficient as possible including </w:t>
      </w:r>
      <w:r w:rsidR="006D7B71">
        <w:rPr>
          <w:rFonts w:cs="Arial"/>
          <w:szCs w:val="22"/>
        </w:rPr>
        <w:t xml:space="preserve">contributing to and </w:t>
      </w:r>
      <w:r w:rsidRPr="00F75439">
        <w:rPr>
          <w:rFonts w:cs="Arial"/>
          <w:szCs w:val="22"/>
        </w:rPr>
        <w:t xml:space="preserve">some delivery of </w:t>
      </w:r>
      <w:r w:rsidR="081F0872" w:rsidRPr="006D7B71">
        <w:rPr>
          <w:rFonts w:cs="Arial"/>
          <w:szCs w:val="22"/>
        </w:rPr>
        <w:t>in-service training</w:t>
      </w:r>
      <w:r w:rsidR="6AF0F79E" w:rsidRPr="006D7B71">
        <w:rPr>
          <w:rFonts w:cs="Arial"/>
          <w:szCs w:val="22"/>
        </w:rPr>
        <w:t xml:space="preserve"> as well as training to schools, pare</w:t>
      </w:r>
      <w:r w:rsidR="006B5C0A" w:rsidRPr="006D7B71">
        <w:rPr>
          <w:rFonts w:cs="Arial"/>
          <w:szCs w:val="22"/>
        </w:rPr>
        <w:t>nt</w:t>
      </w:r>
      <w:r w:rsidR="6AF0F79E" w:rsidRPr="006D7B71">
        <w:rPr>
          <w:rFonts w:cs="Arial"/>
          <w:szCs w:val="22"/>
        </w:rPr>
        <w:t>s and carers</w:t>
      </w:r>
    </w:p>
    <w:p w14:paraId="7693270E" w14:textId="77777777" w:rsidR="00703847" w:rsidRPr="00F75439" w:rsidRDefault="00703847" w:rsidP="00703847">
      <w:pPr>
        <w:rPr>
          <w:rFonts w:cs="Arial"/>
          <w:szCs w:val="22"/>
        </w:rPr>
      </w:pPr>
    </w:p>
    <w:p w14:paraId="7693270F" w14:textId="4BE34A3D" w:rsidR="00703847" w:rsidRPr="00F75439" w:rsidRDefault="00D57790" w:rsidP="00703847">
      <w:pPr>
        <w:numPr>
          <w:ilvl w:val="0"/>
          <w:numId w:val="30"/>
        </w:numPr>
        <w:rPr>
          <w:rFonts w:cs="Arial"/>
          <w:szCs w:val="22"/>
        </w:rPr>
      </w:pPr>
      <w:r>
        <w:rPr>
          <w:rFonts w:cs="Arial"/>
          <w:szCs w:val="22"/>
        </w:rPr>
        <w:t xml:space="preserve"> Create and m</w:t>
      </w:r>
      <w:r w:rsidR="081F0872" w:rsidRPr="00F75439">
        <w:rPr>
          <w:rFonts w:cs="Arial"/>
          <w:szCs w:val="22"/>
        </w:rPr>
        <w:t>anage resources</w:t>
      </w:r>
      <w:r>
        <w:rPr>
          <w:rFonts w:cs="Arial"/>
          <w:szCs w:val="22"/>
        </w:rPr>
        <w:t xml:space="preserve"> and </w:t>
      </w:r>
      <w:r w:rsidR="0ADBC453" w:rsidRPr="00F75439">
        <w:rPr>
          <w:rFonts w:cs="Arial"/>
          <w:szCs w:val="22"/>
        </w:rPr>
        <w:t>add to current</w:t>
      </w:r>
      <w:r w:rsidR="081F0872" w:rsidRPr="00F75439">
        <w:rPr>
          <w:rFonts w:cs="Arial"/>
          <w:szCs w:val="22"/>
        </w:rPr>
        <w:t xml:space="preserve"> resource library</w:t>
      </w:r>
    </w:p>
    <w:p w14:paraId="3C5FAB24" w14:textId="1002A7D5" w:rsidR="6FFC2401" w:rsidRPr="00F75439" w:rsidRDefault="6FFC2401" w:rsidP="00B52A2C">
      <w:pPr>
        <w:ind w:left="360"/>
        <w:rPr>
          <w:rFonts w:cs="Arial"/>
          <w:szCs w:val="22"/>
        </w:rPr>
      </w:pPr>
    </w:p>
    <w:p w14:paraId="1791CDC0" w14:textId="69A3F02E" w:rsidR="6FFC2401" w:rsidRPr="00F75439" w:rsidRDefault="0997727B" w:rsidP="00B52A2C">
      <w:pPr>
        <w:pStyle w:val="ListParagraph"/>
        <w:numPr>
          <w:ilvl w:val="0"/>
          <w:numId w:val="30"/>
        </w:numPr>
        <w:rPr>
          <w:rFonts w:cs="Arial"/>
        </w:rPr>
      </w:pPr>
      <w:r w:rsidRPr="00F75439">
        <w:rPr>
          <w:rFonts w:cs="Arial"/>
        </w:rPr>
        <w:t>As part of a team, engage in regular continued professional development</w:t>
      </w:r>
    </w:p>
    <w:p w14:paraId="76932712" w14:textId="77777777" w:rsidR="008C1D88" w:rsidRPr="00F75439" w:rsidRDefault="008C1D88" w:rsidP="0070423E">
      <w:pPr>
        <w:rPr>
          <w:rFonts w:cs="Arial"/>
          <w:szCs w:val="22"/>
        </w:rPr>
      </w:pPr>
    </w:p>
    <w:p w14:paraId="76932713" w14:textId="411D9BE5" w:rsidR="00703847" w:rsidRPr="00F75439" w:rsidRDefault="00703847" w:rsidP="00703847">
      <w:pPr>
        <w:numPr>
          <w:ilvl w:val="0"/>
          <w:numId w:val="30"/>
        </w:numPr>
        <w:rPr>
          <w:rFonts w:cs="Arial"/>
          <w:szCs w:val="22"/>
        </w:rPr>
      </w:pPr>
      <w:r w:rsidRPr="00F75439">
        <w:rPr>
          <w:rFonts w:cs="Arial"/>
          <w:szCs w:val="22"/>
        </w:rPr>
        <w:t>To undertake such administrative duties as may be reasonably required</w:t>
      </w:r>
    </w:p>
    <w:p w14:paraId="76932714" w14:textId="77777777" w:rsidR="00703847" w:rsidRPr="00F75439" w:rsidRDefault="00703847" w:rsidP="00703847">
      <w:pPr>
        <w:rPr>
          <w:rFonts w:cs="Arial"/>
          <w:szCs w:val="22"/>
        </w:rPr>
      </w:pPr>
    </w:p>
    <w:p w14:paraId="220033D1" w14:textId="27F27084" w:rsidR="00B52A2C" w:rsidRPr="00F75439" w:rsidRDefault="00703847" w:rsidP="00703847">
      <w:pPr>
        <w:numPr>
          <w:ilvl w:val="0"/>
          <w:numId w:val="30"/>
        </w:numPr>
        <w:rPr>
          <w:rFonts w:cs="Arial"/>
          <w:szCs w:val="22"/>
        </w:rPr>
      </w:pPr>
      <w:r w:rsidRPr="00F75439">
        <w:rPr>
          <w:rFonts w:cs="Arial"/>
          <w:szCs w:val="22"/>
        </w:rPr>
        <w:t>To undertake such additional training as may be reasonably required</w:t>
      </w:r>
    </w:p>
    <w:p w14:paraId="7CD0A20D" w14:textId="77777777" w:rsidR="00B52A2C" w:rsidRPr="00F75439" w:rsidRDefault="00B52A2C" w:rsidP="00B52A2C">
      <w:pPr>
        <w:pStyle w:val="ListParagraph"/>
        <w:rPr>
          <w:rFonts w:cs="Arial"/>
        </w:rPr>
      </w:pPr>
    </w:p>
    <w:p w14:paraId="76932717" w14:textId="359EA3D7" w:rsidR="00703847" w:rsidRPr="00F75439" w:rsidRDefault="081F0872" w:rsidP="00703847">
      <w:pPr>
        <w:numPr>
          <w:ilvl w:val="0"/>
          <w:numId w:val="30"/>
        </w:numPr>
        <w:rPr>
          <w:rFonts w:cs="Arial"/>
          <w:szCs w:val="22"/>
        </w:rPr>
      </w:pPr>
      <w:r w:rsidRPr="00F75439">
        <w:rPr>
          <w:rFonts w:cs="Arial"/>
          <w:szCs w:val="22"/>
        </w:rPr>
        <w:t xml:space="preserve">To undertake such other activities as the Advisory Teacher or other designated staff may consider appropriate to facilitate the learning and development of </w:t>
      </w:r>
      <w:r w:rsidR="28B11DE5" w:rsidRPr="00F75439">
        <w:rPr>
          <w:rFonts w:cs="Arial"/>
          <w:szCs w:val="22"/>
        </w:rPr>
        <w:t>A</w:t>
      </w:r>
      <w:r w:rsidR="29DBE689" w:rsidRPr="00F75439">
        <w:rPr>
          <w:rFonts w:cs="Arial"/>
          <w:szCs w:val="22"/>
        </w:rPr>
        <w:t>utistic YP</w:t>
      </w:r>
    </w:p>
    <w:p w14:paraId="76932718" w14:textId="77777777" w:rsidR="00703847" w:rsidRPr="00F75439" w:rsidRDefault="00703847" w:rsidP="00703847">
      <w:pPr>
        <w:rPr>
          <w:rFonts w:cs="Arial"/>
          <w:szCs w:val="22"/>
        </w:rPr>
      </w:pPr>
    </w:p>
    <w:p w14:paraId="76932719" w14:textId="77777777" w:rsidR="00D03556" w:rsidRPr="00F75439" w:rsidRDefault="00D03556" w:rsidP="00D03556">
      <w:pPr>
        <w:spacing w:after="120"/>
        <w:rPr>
          <w:rFonts w:cs="Arial"/>
          <w:szCs w:val="22"/>
        </w:rPr>
      </w:pPr>
      <w:r w:rsidRPr="00F75439">
        <w:rPr>
          <w:rFonts w:cs="Arial"/>
          <w:szCs w:val="22"/>
        </w:rPr>
        <w:t>All staff working in the department have a responsibility for promoting and supporting the Council's policies and procedures for safeguarding. You should ensure that you carry out your duties and work at all times in a way that ensures the safeguarding and welfare of service users.</w:t>
      </w:r>
    </w:p>
    <w:p w14:paraId="7693271A" w14:textId="77777777" w:rsidR="00D03556" w:rsidRDefault="00D03556" w:rsidP="00D7110A">
      <w:pPr>
        <w:autoSpaceDE w:val="0"/>
        <w:autoSpaceDN w:val="0"/>
        <w:adjustRightInd w:val="0"/>
        <w:spacing w:after="120"/>
        <w:rPr>
          <w:rFonts w:ascii="Helvetica" w:hAnsi="Helvetica" w:cs="Helvetica"/>
          <w:b/>
          <w:szCs w:val="22"/>
        </w:rPr>
      </w:pPr>
    </w:p>
    <w:p w14:paraId="7693271B" w14:textId="77777777" w:rsidR="00D7110A" w:rsidRPr="00D03556" w:rsidRDefault="00703847" w:rsidP="00D7110A">
      <w:pPr>
        <w:autoSpaceDE w:val="0"/>
        <w:autoSpaceDN w:val="0"/>
        <w:adjustRightInd w:val="0"/>
        <w:spacing w:after="120"/>
        <w:rPr>
          <w:rFonts w:ascii="Helvetica" w:hAnsi="Helvetica" w:cs="Helvetica"/>
          <w:b/>
          <w:szCs w:val="22"/>
        </w:rPr>
      </w:pPr>
      <w:r>
        <w:rPr>
          <w:rFonts w:ascii="Helvetica" w:hAnsi="Helvetica" w:cs="Helvetica"/>
          <w:b/>
          <w:szCs w:val="22"/>
        </w:rPr>
        <w:br w:type="page"/>
      </w:r>
    </w:p>
    <w:p w14:paraId="7693271C" w14:textId="77777777" w:rsidR="00924B4B" w:rsidRPr="00924B4B" w:rsidRDefault="00924B4B" w:rsidP="00924B4B">
      <w:pPr>
        <w:pStyle w:val="Heading1"/>
        <w:spacing w:after="0"/>
        <w:jc w:val="both"/>
        <w:rPr>
          <w:szCs w:val="28"/>
        </w:rPr>
      </w:pPr>
      <w:bookmarkStart w:id="1" w:name="_Toc243119470"/>
      <w:r w:rsidRPr="00924B4B">
        <w:rPr>
          <w:szCs w:val="28"/>
        </w:rPr>
        <w:lastRenderedPageBreak/>
        <w:t>Person Specification</w:t>
      </w:r>
      <w:bookmarkEnd w:id="1"/>
    </w:p>
    <w:p w14:paraId="7693271D" w14:textId="77777777" w:rsidR="00924B4B" w:rsidRDefault="00924B4B" w:rsidP="00924B4B">
      <w:pPr>
        <w:rPr>
          <w:b/>
        </w:rPr>
      </w:pPr>
    </w:p>
    <w:p w14:paraId="7693271E" w14:textId="77777777" w:rsidR="00703847" w:rsidRDefault="00703847" w:rsidP="00703847">
      <w:pPr>
        <w:spacing w:after="120" w:line="360" w:lineRule="auto"/>
        <w:rPr>
          <w:b/>
        </w:rPr>
      </w:pPr>
      <w:r>
        <w:rPr>
          <w:b/>
        </w:rPr>
        <w:t xml:space="preserve">Management Grouping: </w:t>
      </w:r>
      <w:r w:rsidR="00747F89">
        <w:rPr>
          <w:b/>
        </w:rPr>
        <w:t xml:space="preserve">Education &amp; </w:t>
      </w:r>
      <w:r>
        <w:rPr>
          <w:b/>
        </w:rPr>
        <w:t>Children’s Service</w:t>
      </w:r>
      <w:r>
        <w:rPr>
          <w:b/>
        </w:rPr>
        <w:tab/>
        <w:t xml:space="preserve"> </w:t>
      </w:r>
    </w:p>
    <w:p w14:paraId="7889494A" w14:textId="6BB29535" w:rsidR="01594121" w:rsidRDefault="3C2D6B7D" w:rsidP="6FFC2401">
      <w:pPr>
        <w:spacing w:after="120" w:line="360" w:lineRule="auto"/>
        <w:rPr>
          <w:b/>
          <w:bCs/>
        </w:rPr>
      </w:pPr>
      <w:r w:rsidRPr="6FFC2401">
        <w:rPr>
          <w:b/>
          <w:bCs/>
        </w:rPr>
        <w:t>Department:</w:t>
      </w:r>
      <w:r w:rsidR="00703847">
        <w:tab/>
      </w:r>
      <w:r w:rsidR="4FE4CF5B" w:rsidRPr="6FFC2401">
        <w:rPr>
          <w:b/>
          <w:bCs/>
        </w:rPr>
        <w:t>Early Intervention and Specialist Advice Service</w:t>
      </w:r>
      <w:r w:rsidR="01594121">
        <w:tab/>
      </w:r>
    </w:p>
    <w:p w14:paraId="76932720" w14:textId="3D12F0BD" w:rsidR="00924B4B" w:rsidRPr="005C488C" w:rsidRDefault="00703847" w:rsidP="00703847">
      <w:pPr>
        <w:spacing w:after="120" w:line="360" w:lineRule="auto"/>
        <w:rPr>
          <w:b/>
        </w:rPr>
      </w:pPr>
      <w:r w:rsidRPr="005C488C">
        <w:rPr>
          <w:b/>
        </w:rPr>
        <w:t>Post Title:</w:t>
      </w:r>
      <w:r>
        <w:rPr>
          <w:b/>
        </w:rPr>
        <w:t xml:space="preserve"> Specialist Support </w:t>
      </w:r>
      <w:r w:rsidR="00747F89">
        <w:rPr>
          <w:b/>
        </w:rPr>
        <w:t>(</w:t>
      </w:r>
      <w:r w:rsidR="005247FE">
        <w:rPr>
          <w:b/>
        </w:rPr>
        <w:t>Autism</w:t>
      </w:r>
      <w:r w:rsidR="00747F89">
        <w:rPr>
          <w:b/>
        </w:rPr>
        <w:t>)</w:t>
      </w:r>
    </w:p>
    <w:p w14:paraId="76932721" w14:textId="77777777" w:rsidR="00924B4B" w:rsidRPr="005C488C" w:rsidRDefault="00924B4B" w:rsidP="00924B4B">
      <w:pPr>
        <w:rPr>
          <w:b/>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6"/>
        <w:gridCol w:w="1630"/>
        <w:gridCol w:w="1513"/>
      </w:tblGrid>
      <w:tr w:rsidR="00F96809" w:rsidRPr="000E74AA" w14:paraId="76932727" w14:textId="77777777" w:rsidTr="6FFC2401">
        <w:trPr>
          <w:trHeight w:val="225"/>
          <w:jc w:val="center"/>
        </w:trPr>
        <w:tc>
          <w:tcPr>
            <w:tcW w:w="6580" w:type="dxa"/>
          </w:tcPr>
          <w:p w14:paraId="76932722" w14:textId="77777777" w:rsidR="00F96809" w:rsidRPr="000E74AA" w:rsidRDefault="00F96809" w:rsidP="00CC4AA4">
            <w:pPr>
              <w:rPr>
                <w:rFonts w:cs="Arial"/>
                <w:b/>
                <w:bCs/>
                <w:szCs w:val="22"/>
              </w:rPr>
            </w:pPr>
            <w:r w:rsidRPr="000E74AA">
              <w:rPr>
                <w:rFonts w:cs="Arial"/>
                <w:b/>
                <w:bCs/>
                <w:szCs w:val="22"/>
              </w:rPr>
              <w:t>Selection Criteria</w:t>
            </w:r>
          </w:p>
        </w:tc>
        <w:tc>
          <w:tcPr>
            <w:tcW w:w="1630" w:type="dxa"/>
          </w:tcPr>
          <w:p w14:paraId="76932723" w14:textId="77777777" w:rsidR="00F96809" w:rsidRPr="000E74AA" w:rsidRDefault="00F96809" w:rsidP="00CC4AA4">
            <w:pPr>
              <w:rPr>
                <w:rFonts w:cs="Arial"/>
                <w:b/>
                <w:bCs/>
                <w:szCs w:val="22"/>
              </w:rPr>
            </w:pPr>
            <w:r w:rsidRPr="000E74AA">
              <w:rPr>
                <w:rFonts w:cs="Arial"/>
                <w:b/>
                <w:bCs/>
                <w:szCs w:val="22"/>
              </w:rPr>
              <w:t>Essential/</w:t>
            </w:r>
          </w:p>
          <w:p w14:paraId="76932724" w14:textId="77777777" w:rsidR="00F96809" w:rsidRPr="000E74AA" w:rsidRDefault="00F96809" w:rsidP="00CC4AA4">
            <w:pPr>
              <w:rPr>
                <w:rFonts w:cs="Arial"/>
                <w:b/>
                <w:bCs/>
                <w:szCs w:val="22"/>
              </w:rPr>
            </w:pPr>
            <w:r w:rsidRPr="000E74AA">
              <w:rPr>
                <w:rFonts w:cs="Arial"/>
                <w:b/>
                <w:bCs/>
                <w:szCs w:val="22"/>
              </w:rPr>
              <w:t>Desirable (E/D)</w:t>
            </w:r>
          </w:p>
        </w:tc>
        <w:tc>
          <w:tcPr>
            <w:tcW w:w="1509" w:type="dxa"/>
          </w:tcPr>
          <w:p w14:paraId="76932725" w14:textId="77777777" w:rsidR="00F96809" w:rsidRPr="000E74AA" w:rsidRDefault="00F96809" w:rsidP="00CC4AA4">
            <w:pPr>
              <w:rPr>
                <w:rFonts w:cs="Arial"/>
                <w:b/>
                <w:bCs/>
                <w:szCs w:val="22"/>
              </w:rPr>
            </w:pPr>
            <w:r>
              <w:rPr>
                <w:rFonts w:cs="Arial"/>
                <w:b/>
                <w:bCs/>
                <w:szCs w:val="22"/>
              </w:rPr>
              <w:t>Method o</w:t>
            </w:r>
            <w:r w:rsidRPr="000E74AA">
              <w:rPr>
                <w:rFonts w:cs="Arial"/>
                <w:b/>
                <w:bCs/>
                <w:szCs w:val="22"/>
              </w:rPr>
              <w:t>f Assessment</w:t>
            </w:r>
          </w:p>
          <w:p w14:paraId="76932726" w14:textId="1AAA5E73" w:rsidR="00F96809" w:rsidRPr="000E74AA" w:rsidRDefault="00F96809" w:rsidP="00CC4AA4">
            <w:pPr>
              <w:rPr>
                <w:rFonts w:cs="Arial"/>
                <w:b/>
                <w:bCs/>
                <w:szCs w:val="22"/>
              </w:rPr>
            </w:pPr>
            <w:r w:rsidRPr="000E74AA">
              <w:rPr>
                <w:rFonts w:cs="Arial"/>
                <w:b/>
                <w:bCs/>
                <w:szCs w:val="22"/>
              </w:rPr>
              <w:t>(see key)</w:t>
            </w:r>
          </w:p>
        </w:tc>
      </w:tr>
      <w:tr w:rsidR="00F96809" w:rsidRPr="000E74AA" w14:paraId="76932736" w14:textId="77777777" w:rsidTr="6FFC2401">
        <w:trPr>
          <w:trHeight w:val="1395"/>
          <w:jc w:val="center"/>
        </w:trPr>
        <w:tc>
          <w:tcPr>
            <w:tcW w:w="6580" w:type="dxa"/>
          </w:tcPr>
          <w:p w14:paraId="76932728" w14:textId="77777777" w:rsidR="00F96809" w:rsidRDefault="00F96809" w:rsidP="00CC4AA4">
            <w:pPr>
              <w:rPr>
                <w:rFonts w:cs="Arial"/>
                <w:b/>
                <w:bCs/>
                <w:szCs w:val="22"/>
                <w:u w:val="single"/>
              </w:rPr>
            </w:pPr>
          </w:p>
          <w:p w14:paraId="76932729" w14:textId="77777777" w:rsidR="00F96809" w:rsidRPr="000E74AA" w:rsidRDefault="00F96809" w:rsidP="00CC4AA4">
            <w:pPr>
              <w:rPr>
                <w:rFonts w:cs="Arial"/>
                <w:b/>
                <w:bCs/>
                <w:szCs w:val="22"/>
              </w:rPr>
            </w:pPr>
            <w:r>
              <w:rPr>
                <w:rFonts w:cs="Arial"/>
                <w:b/>
                <w:bCs/>
                <w:szCs w:val="22"/>
              </w:rPr>
              <w:t xml:space="preserve">(a) </w:t>
            </w:r>
            <w:r w:rsidRPr="000E74AA">
              <w:rPr>
                <w:rFonts w:cs="Arial"/>
                <w:b/>
                <w:bCs/>
                <w:szCs w:val="22"/>
                <w:u w:val="single"/>
              </w:rPr>
              <w:t>Education and Formal Training</w:t>
            </w:r>
            <w:r w:rsidRPr="000E74AA">
              <w:rPr>
                <w:rFonts w:cs="Arial"/>
                <w:b/>
                <w:bCs/>
                <w:szCs w:val="22"/>
              </w:rPr>
              <w:t xml:space="preserve"> </w:t>
            </w:r>
          </w:p>
          <w:p w14:paraId="7693272A" w14:textId="77777777" w:rsidR="00F96809" w:rsidRPr="000E74AA" w:rsidRDefault="00F96809" w:rsidP="00CC4AA4">
            <w:pPr>
              <w:rPr>
                <w:rFonts w:cs="Arial"/>
                <w:b/>
                <w:bCs/>
                <w:szCs w:val="22"/>
              </w:rPr>
            </w:pPr>
          </w:p>
          <w:p w14:paraId="7693272B" w14:textId="77777777" w:rsidR="00F96809" w:rsidRDefault="00F96809" w:rsidP="00CC4AA4">
            <w:pPr>
              <w:rPr>
                <w:rFonts w:cs="Arial"/>
                <w:szCs w:val="22"/>
              </w:rPr>
            </w:pPr>
            <w:r>
              <w:rPr>
                <w:rFonts w:cs="Arial"/>
                <w:szCs w:val="22"/>
              </w:rPr>
              <w:t>GCSE education A – C level or equivalent</w:t>
            </w:r>
          </w:p>
          <w:p w14:paraId="7693272C" w14:textId="77777777" w:rsidR="00F96809" w:rsidRDefault="00F96809" w:rsidP="00CC4AA4">
            <w:pPr>
              <w:rPr>
                <w:rFonts w:cs="Arial"/>
                <w:szCs w:val="22"/>
              </w:rPr>
            </w:pPr>
          </w:p>
          <w:p w14:paraId="7693272D" w14:textId="2EEED284" w:rsidR="00F96809" w:rsidRPr="000E74AA" w:rsidRDefault="1FA7E21F" w:rsidP="6FFC2401">
            <w:pPr>
              <w:rPr>
                <w:rFonts w:cs="Arial"/>
              </w:rPr>
            </w:pPr>
            <w:r w:rsidRPr="6FFC2401">
              <w:rPr>
                <w:rFonts w:cs="Arial"/>
              </w:rPr>
              <w:t xml:space="preserve">Additional relevant training / </w:t>
            </w:r>
            <w:r w:rsidR="4ADA9D1B" w:rsidRPr="6FFC2401">
              <w:rPr>
                <w:rFonts w:cs="Arial"/>
              </w:rPr>
              <w:t xml:space="preserve">a relevant </w:t>
            </w:r>
            <w:r w:rsidRPr="6FFC2401">
              <w:rPr>
                <w:rFonts w:cs="Arial"/>
              </w:rPr>
              <w:t>qualification appropriate to the post eg: LSA</w:t>
            </w:r>
            <w:r w:rsidR="0A8D9142" w:rsidRPr="6FFC2401">
              <w:rPr>
                <w:rFonts w:cs="Arial"/>
              </w:rPr>
              <w:t xml:space="preserve">/TA </w:t>
            </w:r>
            <w:r w:rsidRPr="6FFC2401">
              <w:rPr>
                <w:rFonts w:cs="Arial"/>
              </w:rPr>
              <w:t xml:space="preserve"> certificate</w:t>
            </w:r>
            <w:r w:rsidR="6502AB5E" w:rsidRPr="6FFC2401">
              <w:rPr>
                <w:rFonts w:cs="Arial"/>
              </w:rPr>
              <w:t>,</w:t>
            </w:r>
          </w:p>
        </w:tc>
        <w:tc>
          <w:tcPr>
            <w:tcW w:w="1630" w:type="dxa"/>
          </w:tcPr>
          <w:p w14:paraId="7693272E" w14:textId="77777777" w:rsidR="00F96809" w:rsidRPr="00F96809" w:rsidRDefault="00F96809" w:rsidP="00CC4AA4">
            <w:pPr>
              <w:rPr>
                <w:rFonts w:cs="Arial"/>
                <w:b/>
                <w:bCs/>
                <w:szCs w:val="22"/>
              </w:rPr>
            </w:pPr>
          </w:p>
          <w:p w14:paraId="7693272F" w14:textId="77777777" w:rsidR="00F96809" w:rsidRPr="00F96809" w:rsidRDefault="00F96809" w:rsidP="00CC4AA4">
            <w:pPr>
              <w:rPr>
                <w:rFonts w:cs="Arial"/>
                <w:b/>
                <w:bCs/>
                <w:szCs w:val="22"/>
              </w:rPr>
            </w:pPr>
          </w:p>
          <w:p w14:paraId="76932730" w14:textId="77777777" w:rsidR="00F96809" w:rsidRDefault="00F96809" w:rsidP="00CC4AA4">
            <w:pPr>
              <w:jc w:val="center"/>
              <w:rPr>
                <w:rFonts w:cs="Arial"/>
                <w:b/>
                <w:szCs w:val="22"/>
              </w:rPr>
            </w:pPr>
          </w:p>
          <w:p w14:paraId="76932731" w14:textId="77777777" w:rsidR="00F96809" w:rsidRPr="00F96809" w:rsidRDefault="00F96809" w:rsidP="00CC4AA4">
            <w:pPr>
              <w:jc w:val="center"/>
              <w:rPr>
                <w:rFonts w:cs="Arial"/>
                <w:b/>
                <w:szCs w:val="22"/>
              </w:rPr>
            </w:pPr>
            <w:r w:rsidRPr="00F96809">
              <w:rPr>
                <w:rFonts w:cs="Arial"/>
                <w:b/>
                <w:szCs w:val="22"/>
              </w:rPr>
              <w:t>E</w:t>
            </w:r>
          </w:p>
          <w:p w14:paraId="76932732" w14:textId="77777777" w:rsidR="00F96809" w:rsidRPr="00F96809" w:rsidRDefault="00F96809" w:rsidP="00CC4AA4">
            <w:pPr>
              <w:jc w:val="center"/>
              <w:rPr>
                <w:rFonts w:cs="Arial"/>
                <w:b/>
                <w:szCs w:val="22"/>
              </w:rPr>
            </w:pPr>
          </w:p>
          <w:p w14:paraId="76932733" w14:textId="77777777" w:rsidR="00F96809" w:rsidRPr="00F96809" w:rsidRDefault="00F96809" w:rsidP="00CC4AA4">
            <w:pPr>
              <w:jc w:val="center"/>
              <w:rPr>
                <w:rFonts w:cs="Arial"/>
                <w:b/>
                <w:szCs w:val="22"/>
              </w:rPr>
            </w:pPr>
            <w:r w:rsidRPr="00F96809">
              <w:rPr>
                <w:rFonts w:cs="Arial"/>
                <w:b/>
                <w:szCs w:val="22"/>
              </w:rPr>
              <w:t>D</w:t>
            </w:r>
          </w:p>
        </w:tc>
        <w:tc>
          <w:tcPr>
            <w:tcW w:w="1509" w:type="dxa"/>
          </w:tcPr>
          <w:p w14:paraId="76932734" w14:textId="77777777" w:rsidR="00F96809" w:rsidRDefault="00F96809" w:rsidP="00F96809">
            <w:pPr>
              <w:jc w:val="center"/>
              <w:rPr>
                <w:rFonts w:cs="Arial"/>
                <w:b/>
                <w:bCs/>
                <w:szCs w:val="22"/>
              </w:rPr>
            </w:pPr>
          </w:p>
          <w:p w14:paraId="3F2EE5BE" w14:textId="77777777" w:rsidR="005247FE" w:rsidRDefault="005247FE" w:rsidP="00F96809">
            <w:pPr>
              <w:jc w:val="center"/>
              <w:rPr>
                <w:rFonts w:cs="Arial"/>
                <w:b/>
                <w:bCs/>
                <w:szCs w:val="22"/>
              </w:rPr>
            </w:pPr>
          </w:p>
          <w:p w14:paraId="2E17CB4D" w14:textId="77777777" w:rsidR="005247FE" w:rsidRDefault="005247FE" w:rsidP="00F96809">
            <w:pPr>
              <w:jc w:val="center"/>
              <w:rPr>
                <w:rFonts w:cs="Arial"/>
                <w:b/>
                <w:bCs/>
                <w:szCs w:val="22"/>
              </w:rPr>
            </w:pPr>
          </w:p>
          <w:p w14:paraId="28D2AEE8" w14:textId="37615F3D" w:rsidR="00F96809" w:rsidRPr="000E74AA" w:rsidRDefault="1FA7E21F" w:rsidP="6FFC2401">
            <w:pPr>
              <w:jc w:val="center"/>
              <w:rPr>
                <w:rFonts w:cs="Arial"/>
                <w:b/>
                <w:bCs/>
              </w:rPr>
            </w:pPr>
            <w:r w:rsidRPr="6FFC2401">
              <w:rPr>
                <w:rFonts w:cs="Arial"/>
                <w:b/>
                <w:bCs/>
              </w:rPr>
              <w:t>A</w:t>
            </w:r>
          </w:p>
          <w:p w14:paraId="5CAC25BB" w14:textId="06AC8338" w:rsidR="00F96809" w:rsidRPr="000E74AA" w:rsidRDefault="00F96809" w:rsidP="6FFC2401">
            <w:pPr>
              <w:jc w:val="center"/>
              <w:rPr>
                <w:rFonts w:cs="Arial"/>
                <w:b/>
                <w:bCs/>
              </w:rPr>
            </w:pPr>
          </w:p>
          <w:p w14:paraId="76932735" w14:textId="049F1E21" w:rsidR="00F96809" w:rsidRPr="000E74AA" w:rsidRDefault="2CE9D229" w:rsidP="6FFC2401">
            <w:pPr>
              <w:jc w:val="center"/>
              <w:rPr>
                <w:rFonts w:cs="Arial"/>
                <w:b/>
                <w:bCs/>
              </w:rPr>
            </w:pPr>
            <w:r w:rsidRPr="6FFC2401">
              <w:rPr>
                <w:rFonts w:cs="Arial"/>
                <w:b/>
                <w:bCs/>
              </w:rPr>
              <w:t>A</w:t>
            </w:r>
          </w:p>
        </w:tc>
      </w:tr>
      <w:tr w:rsidR="00F96809" w:rsidRPr="000E74AA" w14:paraId="76932765" w14:textId="77777777" w:rsidTr="6FFC2401">
        <w:trPr>
          <w:trHeight w:val="1965"/>
          <w:jc w:val="center"/>
        </w:trPr>
        <w:tc>
          <w:tcPr>
            <w:tcW w:w="6580" w:type="dxa"/>
          </w:tcPr>
          <w:p w14:paraId="76932737" w14:textId="77777777" w:rsidR="00F96809" w:rsidRPr="000E74AA" w:rsidRDefault="00F96809" w:rsidP="00CC4AA4">
            <w:pPr>
              <w:rPr>
                <w:rFonts w:cs="Arial"/>
                <w:b/>
                <w:bCs/>
                <w:szCs w:val="22"/>
              </w:rPr>
            </w:pPr>
          </w:p>
          <w:p w14:paraId="76932738" w14:textId="77777777" w:rsidR="00F96809" w:rsidRPr="000E74AA" w:rsidRDefault="00F96809" w:rsidP="00CC4AA4">
            <w:pPr>
              <w:rPr>
                <w:rFonts w:cs="Arial"/>
                <w:b/>
                <w:bCs/>
                <w:szCs w:val="22"/>
              </w:rPr>
            </w:pPr>
            <w:r>
              <w:rPr>
                <w:rFonts w:cs="Arial"/>
                <w:b/>
                <w:bCs/>
                <w:szCs w:val="22"/>
              </w:rPr>
              <w:t xml:space="preserve">(b) </w:t>
            </w:r>
            <w:r w:rsidRPr="000E74AA">
              <w:rPr>
                <w:rFonts w:cs="Arial"/>
                <w:b/>
                <w:bCs/>
                <w:szCs w:val="22"/>
                <w:u w:val="single"/>
              </w:rPr>
              <w:t>Relevant Technical Experience</w:t>
            </w:r>
            <w:r w:rsidRPr="000E74AA">
              <w:rPr>
                <w:rFonts w:cs="Arial"/>
                <w:szCs w:val="22"/>
                <w:u w:val="single"/>
              </w:rPr>
              <w:t xml:space="preserve"> </w:t>
            </w:r>
            <w:r w:rsidRPr="000E74AA">
              <w:rPr>
                <w:rFonts w:cs="Arial"/>
                <w:b/>
                <w:bCs/>
                <w:szCs w:val="22"/>
                <w:u w:val="single"/>
              </w:rPr>
              <w:t>and Knowledge</w:t>
            </w:r>
          </w:p>
          <w:p w14:paraId="76932739" w14:textId="77777777" w:rsidR="00F96809" w:rsidRPr="000E74AA" w:rsidRDefault="00F96809" w:rsidP="00CC4AA4">
            <w:pPr>
              <w:rPr>
                <w:rFonts w:cs="Arial"/>
                <w:szCs w:val="22"/>
              </w:rPr>
            </w:pPr>
          </w:p>
          <w:p w14:paraId="7693273A" w14:textId="77777777" w:rsidR="00F96809" w:rsidRDefault="00F96809" w:rsidP="00CC4AA4">
            <w:pPr>
              <w:rPr>
                <w:rFonts w:cs="Arial"/>
                <w:i/>
                <w:iCs/>
                <w:szCs w:val="22"/>
              </w:rPr>
            </w:pPr>
          </w:p>
          <w:p w14:paraId="7693273B" w14:textId="37C1F93F" w:rsidR="00F96809" w:rsidRPr="004E7CDC" w:rsidRDefault="64B15854" w:rsidP="6FFC2401">
            <w:pPr>
              <w:rPr>
                <w:rFonts w:cs="Arial"/>
                <w:lang w:val="en-US"/>
              </w:rPr>
            </w:pPr>
            <w:r w:rsidRPr="6FFC2401">
              <w:rPr>
                <w:rFonts w:cs="Arial"/>
                <w:lang w:val="en-US"/>
              </w:rPr>
              <w:t xml:space="preserve">At least </w:t>
            </w:r>
            <w:r w:rsidR="2C53551A" w:rsidRPr="6FFC2401">
              <w:rPr>
                <w:rFonts w:cs="Arial"/>
                <w:lang w:val="en-US"/>
              </w:rPr>
              <w:t>3</w:t>
            </w:r>
            <w:r w:rsidR="3CDC6645" w:rsidRPr="6FFC2401">
              <w:rPr>
                <w:rFonts w:cs="Arial"/>
                <w:lang w:val="en-US"/>
              </w:rPr>
              <w:t xml:space="preserve"> </w:t>
            </w:r>
            <w:r w:rsidR="4EAB9CF0" w:rsidRPr="6FFC2401">
              <w:rPr>
                <w:rFonts w:cs="Arial"/>
                <w:lang w:val="en-US"/>
              </w:rPr>
              <w:t>years’ experience</w:t>
            </w:r>
            <w:r w:rsidR="1FA7E21F" w:rsidRPr="6FFC2401">
              <w:rPr>
                <w:rFonts w:cs="Arial"/>
                <w:lang w:val="en-US"/>
              </w:rPr>
              <w:t xml:space="preserve"> of working with </w:t>
            </w:r>
            <w:r w:rsidR="62B3E6A7" w:rsidRPr="6FFC2401">
              <w:rPr>
                <w:rFonts w:cs="Arial"/>
                <w:lang w:val="en-US"/>
              </w:rPr>
              <w:t>A</w:t>
            </w:r>
            <w:r w:rsidR="3CDC6645" w:rsidRPr="6FFC2401">
              <w:rPr>
                <w:rFonts w:cs="Arial"/>
                <w:lang w:val="en-US"/>
              </w:rPr>
              <w:t xml:space="preserve">utistic </w:t>
            </w:r>
            <w:r w:rsidR="00332815">
              <w:rPr>
                <w:rFonts w:cs="Arial"/>
                <w:lang w:val="en-US"/>
              </w:rPr>
              <w:t>YP</w:t>
            </w:r>
            <w:r w:rsidR="00B21205">
              <w:rPr>
                <w:rFonts w:cs="Arial"/>
                <w:lang w:val="en-US"/>
              </w:rPr>
              <w:t xml:space="preserve"> </w:t>
            </w:r>
            <w:r w:rsidR="1FA7E21F" w:rsidRPr="6FFC2401">
              <w:rPr>
                <w:rFonts w:cs="Arial"/>
                <w:lang w:val="en-US"/>
              </w:rPr>
              <w:t>educational</w:t>
            </w:r>
            <w:r w:rsidR="252390C4" w:rsidRPr="6FFC2401">
              <w:rPr>
                <w:rFonts w:cs="Arial"/>
                <w:lang w:val="en-US"/>
              </w:rPr>
              <w:t xml:space="preserve"> </w:t>
            </w:r>
            <w:r w:rsidR="1FA7E21F" w:rsidRPr="6FFC2401">
              <w:rPr>
                <w:rFonts w:cs="Arial"/>
                <w:lang w:val="en-US"/>
              </w:rPr>
              <w:t xml:space="preserve">setting </w:t>
            </w:r>
          </w:p>
          <w:p w14:paraId="3638A484" w14:textId="186F9355" w:rsidR="6FFC2401" w:rsidRDefault="6FFC2401" w:rsidP="6FFC2401">
            <w:pPr>
              <w:rPr>
                <w:rFonts w:cs="Arial"/>
                <w:lang w:val="en-US"/>
              </w:rPr>
            </w:pPr>
          </w:p>
          <w:p w14:paraId="4A209368" w14:textId="1A517F3B" w:rsidR="390A5731" w:rsidRDefault="390A5731" w:rsidP="6FFC2401">
            <w:pPr>
              <w:rPr>
                <w:rFonts w:cs="Arial"/>
                <w:lang w:val="en-US"/>
              </w:rPr>
            </w:pPr>
            <w:r w:rsidRPr="6FFC2401">
              <w:rPr>
                <w:rFonts w:cs="Arial"/>
                <w:lang w:val="en-US"/>
              </w:rPr>
              <w:t xml:space="preserve">Experience </w:t>
            </w:r>
            <w:r w:rsidR="009519B8">
              <w:rPr>
                <w:rFonts w:cs="Arial"/>
                <w:lang w:val="en-US"/>
              </w:rPr>
              <w:t xml:space="preserve">of working </w:t>
            </w:r>
            <w:r w:rsidR="00526B23">
              <w:rPr>
                <w:rFonts w:cs="Arial"/>
                <w:lang w:val="en-US"/>
              </w:rPr>
              <w:t>both one to one and with groups of Autistic YP</w:t>
            </w:r>
          </w:p>
          <w:p w14:paraId="7693273C" w14:textId="77777777" w:rsidR="00F96809" w:rsidRPr="004E7CDC" w:rsidRDefault="00F96809" w:rsidP="00CC4AA4">
            <w:pPr>
              <w:rPr>
                <w:rFonts w:cs="Arial"/>
                <w:szCs w:val="14"/>
                <w:lang w:val="en-US"/>
              </w:rPr>
            </w:pPr>
          </w:p>
          <w:p w14:paraId="7693273D" w14:textId="498F74D4" w:rsidR="00F96809" w:rsidRPr="004E7CDC" w:rsidRDefault="00F96809" w:rsidP="00CC4AA4">
            <w:pPr>
              <w:rPr>
                <w:rFonts w:cs="Arial"/>
                <w:szCs w:val="14"/>
                <w:lang w:val="en-US"/>
              </w:rPr>
            </w:pPr>
            <w:r w:rsidRPr="004E7CDC">
              <w:rPr>
                <w:rFonts w:cs="Arial"/>
              </w:rPr>
              <w:t xml:space="preserve">Undergone relevant training relating to learning support and to </w:t>
            </w:r>
            <w:r w:rsidR="005247FE">
              <w:rPr>
                <w:rFonts w:cs="Arial"/>
              </w:rPr>
              <w:t>Autism</w:t>
            </w:r>
          </w:p>
          <w:p w14:paraId="7693273E" w14:textId="77777777" w:rsidR="00F96809" w:rsidRPr="004E7CDC" w:rsidRDefault="00F96809" w:rsidP="00CC4AA4">
            <w:pPr>
              <w:rPr>
                <w:rFonts w:cs="Arial"/>
                <w:szCs w:val="14"/>
                <w:lang w:val="en-US"/>
              </w:rPr>
            </w:pPr>
          </w:p>
          <w:p w14:paraId="7693273F" w14:textId="218CF2A4" w:rsidR="00F96809" w:rsidRPr="004E7CDC" w:rsidRDefault="00F96809" w:rsidP="00CC4AA4">
            <w:pPr>
              <w:rPr>
                <w:rFonts w:cs="Arial"/>
                <w:sz w:val="24"/>
              </w:rPr>
            </w:pPr>
            <w:r>
              <w:rPr>
                <w:rFonts w:cs="Arial"/>
                <w:szCs w:val="14"/>
                <w:lang w:val="en-US"/>
              </w:rPr>
              <w:t>Proven</w:t>
            </w:r>
            <w:r w:rsidRPr="004E7CDC">
              <w:rPr>
                <w:rFonts w:cs="Arial"/>
                <w:szCs w:val="14"/>
                <w:lang w:val="en-US"/>
              </w:rPr>
              <w:t xml:space="preserve"> experience of working with the National Curriculum</w:t>
            </w:r>
          </w:p>
          <w:p w14:paraId="76932740" w14:textId="77777777" w:rsidR="00F96809" w:rsidRPr="004E7CDC" w:rsidRDefault="00F96809" w:rsidP="00CC4AA4">
            <w:pPr>
              <w:rPr>
                <w:rFonts w:cs="Arial"/>
              </w:rPr>
            </w:pPr>
          </w:p>
          <w:p w14:paraId="76932743" w14:textId="095AAD8D" w:rsidR="00F96809" w:rsidRDefault="00F96809" w:rsidP="00CC4AA4">
            <w:pPr>
              <w:rPr>
                <w:rFonts w:cs="Arial"/>
              </w:rPr>
            </w:pPr>
            <w:r w:rsidRPr="004E7CDC">
              <w:rPr>
                <w:rFonts w:cs="Arial"/>
              </w:rPr>
              <w:t xml:space="preserve">An understanding of Autism and knowledge of a range of </w:t>
            </w:r>
            <w:r w:rsidR="005247FE">
              <w:rPr>
                <w:rFonts w:cs="Arial"/>
              </w:rPr>
              <w:t xml:space="preserve">specific </w:t>
            </w:r>
            <w:r w:rsidRPr="004E7CDC">
              <w:rPr>
                <w:rFonts w:cs="Arial"/>
              </w:rPr>
              <w:t xml:space="preserve">approaches which may be employed to support </w:t>
            </w:r>
            <w:r w:rsidR="00CC3A67">
              <w:rPr>
                <w:rFonts w:cs="Arial"/>
              </w:rPr>
              <w:t xml:space="preserve">Autistic </w:t>
            </w:r>
            <w:r w:rsidR="00E31680">
              <w:rPr>
                <w:rFonts w:cs="Arial"/>
              </w:rPr>
              <w:t xml:space="preserve">YP </w:t>
            </w:r>
            <w:r w:rsidRPr="004E7CDC">
              <w:rPr>
                <w:rFonts w:cs="Arial"/>
              </w:rPr>
              <w:t>in the classroom</w:t>
            </w:r>
          </w:p>
          <w:p w14:paraId="59078EE8" w14:textId="77777777" w:rsidR="00FA2911" w:rsidRDefault="00FA2911" w:rsidP="00CC4AA4">
            <w:pPr>
              <w:rPr>
                <w:rFonts w:cs="Arial"/>
              </w:rPr>
            </w:pPr>
          </w:p>
          <w:p w14:paraId="61ADEC86" w14:textId="5FA0A61C" w:rsidR="00FA2911" w:rsidRPr="004E7CDC" w:rsidRDefault="00E85DCF" w:rsidP="00CC4AA4">
            <w:pPr>
              <w:rPr>
                <w:rFonts w:cs="Arial"/>
              </w:rPr>
            </w:pPr>
            <w:r>
              <w:rPr>
                <w:rFonts w:cs="Arial"/>
              </w:rPr>
              <w:t>E</w:t>
            </w:r>
            <w:r w:rsidR="00FA2911">
              <w:rPr>
                <w:rFonts w:cs="Arial"/>
              </w:rPr>
              <w:t xml:space="preserve">xperience of supporting YP </w:t>
            </w:r>
            <w:r w:rsidR="00D0273B">
              <w:rPr>
                <w:rFonts w:cs="Arial"/>
              </w:rPr>
              <w:t>and championing mental health and wellbeing</w:t>
            </w:r>
          </w:p>
          <w:p w14:paraId="76932744" w14:textId="77777777" w:rsidR="00F96809" w:rsidRPr="004E7CDC" w:rsidRDefault="00F96809" w:rsidP="00CC4AA4">
            <w:pPr>
              <w:rPr>
                <w:rFonts w:cs="Arial"/>
              </w:rPr>
            </w:pPr>
          </w:p>
          <w:p w14:paraId="76932745" w14:textId="77777777" w:rsidR="00F96809" w:rsidRPr="004E7CDC" w:rsidRDefault="00F96809" w:rsidP="00CC4AA4">
            <w:pPr>
              <w:rPr>
                <w:rFonts w:cs="Arial"/>
              </w:rPr>
            </w:pPr>
            <w:r w:rsidRPr="004E7CDC">
              <w:rPr>
                <w:rFonts w:cs="Arial"/>
              </w:rPr>
              <w:t xml:space="preserve">Experience of working collaboratively across agencies </w:t>
            </w:r>
          </w:p>
          <w:p w14:paraId="76932746" w14:textId="77777777" w:rsidR="00F96809" w:rsidRPr="004E7CDC" w:rsidRDefault="00F96809" w:rsidP="00CC4AA4">
            <w:pPr>
              <w:rPr>
                <w:rFonts w:cs="Arial"/>
              </w:rPr>
            </w:pPr>
          </w:p>
          <w:p w14:paraId="76932747" w14:textId="77777777" w:rsidR="00F96809" w:rsidRPr="004E7CDC" w:rsidRDefault="00F96809" w:rsidP="00CC4AA4">
            <w:pPr>
              <w:rPr>
                <w:rFonts w:cs="Arial"/>
              </w:rPr>
            </w:pPr>
            <w:r w:rsidRPr="004E7CDC">
              <w:rPr>
                <w:rFonts w:cs="Arial"/>
              </w:rPr>
              <w:t>Experience of using ICT to create resources, reports etc.</w:t>
            </w:r>
          </w:p>
          <w:p w14:paraId="76932748" w14:textId="77777777" w:rsidR="00F96809" w:rsidRPr="00E31680" w:rsidRDefault="00F96809" w:rsidP="00CC4AA4">
            <w:pPr>
              <w:rPr>
                <w:rFonts w:cs="Arial"/>
                <w:szCs w:val="22"/>
              </w:rPr>
            </w:pPr>
          </w:p>
          <w:p w14:paraId="0BD842BE" w14:textId="77777777" w:rsidR="00F96809" w:rsidRPr="00E31680" w:rsidRDefault="00F96809" w:rsidP="00F96809">
            <w:pPr>
              <w:rPr>
                <w:rFonts w:cs="Arial"/>
                <w:szCs w:val="22"/>
              </w:rPr>
            </w:pPr>
            <w:r w:rsidRPr="00E31680">
              <w:rPr>
                <w:rFonts w:cs="Arial"/>
                <w:szCs w:val="22"/>
              </w:rPr>
              <w:t>Experience of organising own case and workload</w:t>
            </w:r>
          </w:p>
          <w:p w14:paraId="76932749" w14:textId="77777777" w:rsidR="00463009" w:rsidRPr="00F96809" w:rsidRDefault="00463009" w:rsidP="00F96809">
            <w:pPr>
              <w:rPr>
                <w:rFonts w:cs="Arial"/>
                <w:sz w:val="24"/>
              </w:rPr>
            </w:pPr>
          </w:p>
        </w:tc>
        <w:tc>
          <w:tcPr>
            <w:tcW w:w="1630" w:type="dxa"/>
          </w:tcPr>
          <w:p w14:paraId="7693274A" w14:textId="77777777" w:rsidR="00F96809" w:rsidRPr="00F96809" w:rsidRDefault="00F96809" w:rsidP="00CC4AA4">
            <w:pPr>
              <w:rPr>
                <w:rFonts w:cs="Arial"/>
                <w:b/>
                <w:szCs w:val="22"/>
              </w:rPr>
            </w:pPr>
          </w:p>
          <w:p w14:paraId="7693274B" w14:textId="77777777" w:rsidR="00F96809" w:rsidRPr="00F96809" w:rsidRDefault="00F96809" w:rsidP="00CC4AA4">
            <w:pPr>
              <w:rPr>
                <w:rFonts w:cs="Arial"/>
                <w:b/>
                <w:szCs w:val="22"/>
              </w:rPr>
            </w:pPr>
          </w:p>
          <w:p w14:paraId="7693274C" w14:textId="77777777" w:rsidR="00F96809" w:rsidRPr="00F96809" w:rsidRDefault="00F96809" w:rsidP="00CC4AA4">
            <w:pPr>
              <w:rPr>
                <w:rFonts w:cs="Arial"/>
                <w:b/>
                <w:szCs w:val="22"/>
              </w:rPr>
            </w:pPr>
          </w:p>
          <w:p w14:paraId="7693274D" w14:textId="77777777" w:rsidR="00F96809" w:rsidRPr="00F96809" w:rsidRDefault="00F96809" w:rsidP="00CC4AA4">
            <w:pPr>
              <w:rPr>
                <w:rFonts w:cs="Arial"/>
                <w:b/>
                <w:szCs w:val="22"/>
              </w:rPr>
            </w:pPr>
          </w:p>
          <w:p w14:paraId="7693274E" w14:textId="77777777" w:rsidR="00F96809" w:rsidRPr="00F96809" w:rsidRDefault="00F96809" w:rsidP="00CC4AA4">
            <w:pPr>
              <w:jc w:val="center"/>
              <w:rPr>
                <w:rFonts w:cs="Arial"/>
                <w:b/>
                <w:szCs w:val="22"/>
              </w:rPr>
            </w:pPr>
            <w:r w:rsidRPr="00F96809">
              <w:rPr>
                <w:rFonts w:cs="Arial"/>
                <w:b/>
                <w:szCs w:val="22"/>
              </w:rPr>
              <w:t>E</w:t>
            </w:r>
          </w:p>
          <w:p w14:paraId="7693274F" w14:textId="77777777" w:rsidR="00F96809" w:rsidRPr="00F96809" w:rsidRDefault="00F96809" w:rsidP="00CC4AA4">
            <w:pPr>
              <w:jc w:val="center"/>
              <w:rPr>
                <w:rFonts w:cs="Arial"/>
                <w:b/>
                <w:szCs w:val="22"/>
              </w:rPr>
            </w:pPr>
          </w:p>
          <w:p w14:paraId="76932750" w14:textId="77777777" w:rsidR="00F96809" w:rsidRPr="00F96809" w:rsidRDefault="00F96809" w:rsidP="00CC4AA4">
            <w:pPr>
              <w:jc w:val="center"/>
              <w:rPr>
                <w:rFonts w:cs="Arial"/>
                <w:b/>
                <w:szCs w:val="22"/>
              </w:rPr>
            </w:pPr>
          </w:p>
          <w:p w14:paraId="2A017550" w14:textId="7A6D406C" w:rsidR="5E5206BB" w:rsidRDefault="00526B23" w:rsidP="6FFC2401">
            <w:pPr>
              <w:jc w:val="center"/>
              <w:rPr>
                <w:rFonts w:cs="Arial"/>
                <w:b/>
                <w:bCs/>
              </w:rPr>
            </w:pPr>
            <w:r>
              <w:rPr>
                <w:rFonts w:cs="Arial"/>
                <w:b/>
                <w:bCs/>
              </w:rPr>
              <w:t>D</w:t>
            </w:r>
          </w:p>
          <w:p w14:paraId="074D45EC" w14:textId="2D4C3C3A" w:rsidR="6FFC2401" w:rsidRDefault="6FFC2401" w:rsidP="6FFC2401">
            <w:pPr>
              <w:jc w:val="center"/>
              <w:rPr>
                <w:rFonts w:cs="Arial"/>
                <w:b/>
                <w:bCs/>
              </w:rPr>
            </w:pPr>
          </w:p>
          <w:p w14:paraId="49CE9D83" w14:textId="3F7F2003" w:rsidR="6FFC2401" w:rsidRDefault="6FFC2401" w:rsidP="6FFC2401">
            <w:pPr>
              <w:jc w:val="center"/>
              <w:rPr>
                <w:rFonts w:cs="Arial"/>
                <w:b/>
                <w:bCs/>
              </w:rPr>
            </w:pPr>
          </w:p>
          <w:p w14:paraId="76932751" w14:textId="121068BB" w:rsidR="00F96809" w:rsidRPr="00F96809" w:rsidRDefault="00332815" w:rsidP="00332815">
            <w:pPr>
              <w:rPr>
                <w:rFonts w:cs="Arial"/>
                <w:b/>
                <w:szCs w:val="22"/>
              </w:rPr>
            </w:pPr>
            <w:r>
              <w:rPr>
                <w:rFonts w:cs="Arial"/>
                <w:b/>
                <w:szCs w:val="22"/>
              </w:rPr>
              <w:t xml:space="preserve">          </w:t>
            </w:r>
            <w:r w:rsidR="005247FE">
              <w:rPr>
                <w:rFonts w:cs="Arial"/>
                <w:b/>
                <w:szCs w:val="22"/>
              </w:rPr>
              <w:t>E</w:t>
            </w:r>
          </w:p>
          <w:p w14:paraId="76932752" w14:textId="77777777" w:rsidR="00F96809" w:rsidRPr="00F96809" w:rsidRDefault="00F96809" w:rsidP="00CC4AA4">
            <w:pPr>
              <w:jc w:val="center"/>
              <w:rPr>
                <w:rFonts w:cs="Arial"/>
                <w:b/>
                <w:szCs w:val="22"/>
              </w:rPr>
            </w:pPr>
          </w:p>
          <w:p w14:paraId="76932753" w14:textId="77777777" w:rsidR="00F96809" w:rsidRPr="00F96809" w:rsidRDefault="00F96809" w:rsidP="00CC4AA4">
            <w:pPr>
              <w:jc w:val="center"/>
              <w:rPr>
                <w:rFonts w:cs="Arial"/>
                <w:b/>
                <w:szCs w:val="22"/>
              </w:rPr>
            </w:pPr>
          </w:p>
          <w:p w14:paraId="76932754" w14:textId="4DB80F9C" w:rsidR="00F96809" w:rsidRPr="00F96809" w:rsidRDefault="009A278F" w:rsidP="00CC4AA4">
            <w:pPr>
              <w:jc w:val="center"/>
              <w:rPr>
                <w:rFonts w:cs="Arial"/>
                <w:b/>
                <w:szCs w:val="22"/>
              </w:rPr>
            </w:pPr>
            <w:r>
              <w:rPr>
                <w:rFonts w:cs="Arial"/>
                <w:b/>
                <w:szCs w:val="22"/>
              </w:rPr>
              <w:t>E</w:t>
            </w:r>
          </w:p>
          <w:p w14:paraId="76932755" w14:textId="77777777" w:rsidR="00F96809" w:rsidRPr="00F96809" w:rsidRDefault="00F96809" w:rsidP="00CC4AA4">
            <w:pPr>
              <w:jc w:val="center"/>
              <w:rPr>
                <w:rFonts w:cs="Arial"/>
                <w:b/>
                <w:szCs w:val="22"/>
              </w:rPr>
            </w:pPr>
          </w:p>
          <w:p w14:paraId="76932759" w14:textId="408A253D" w:rsidR="00F96809" w:rsidRPr="00F96809" w:rsidRDefault="00332815" w:rsidP="00332815">
            <w:pPr>
              <w:rPr>
                <w:rFonts w:cs="Arial"/>
                <w:b/>
                <w:szCs w:val="22"/>
              </w:rPr>
            </w:pPr>
            <w:r>
              <w:rPr>
                <w:rFonts w:cs="Arial"/>
                <w:b/>
                <w:szCs w:val="22"/>
              </w:rPr>
              <w:t xml:space="preserve">           </w:t>
            </w:r>
            <w:r w:rsidR="00F96809" w:rsidRPr="00F96809">
              <w:rPr>
                <w:rFonts w:cs="Arial"/>
                <w:b/>
                <w:szCs w:val="22"/>
              </w:rPr>
              <w:t>E</w:t>
            </w:r>
          </w:p>
          <w:p w14:paraId="7693275A" w14:textId="77777777" w:rsidR="00F96809" w:rsidRPr="00F96809" w:rsidRDefault="00F96809" w:rsidP="00CC4AA4">
            <w:pPr>
              <w:jc w:val="center"/>
              <w:rPr>
                <w:rFonts w:cs="Arial"/>
                <w:b/>
                <w:szCs w:val="22"/>
              </w:rPr>
            </w:pPr>
          </w:p>
          <w:p w14:paraId="7693275B" w14:textId="77777777" w:rsidR="00F96809" w:rsidRPr="00F96809" w:rsidRDefault="00F96809" w:rsidP="00CC4AA4">
            <w:pPr>
              <w:jc w:val="center"/>
              <w:rPr>
                <w:rFonts w:cs="Arial"/>
                <w:b/>
                <w:szCs w:val="22"/>
              </w:rPr>
            </w:pPr>
          </w:p>
          <w:p w14:paraId="7CA28C5B" w14:textId="77777777" w:rsidR="00332815" w:rsidRDefault="00332815" w:rsidP="00CC4AA4">
            <w:pPr>
              <w:jc w:val="center"/>
              <w:rPr>
                <w:rFonts w:cs="Arial"/>
                <w:b/>
                <w:szCs w:val="22"/>
              </w:rPr>
            </w:pPr>
          </w:p>
          <w:p w14:paraId="66AD51FD" w14:textId="0EC37D17" w:rsidR="00E85DCF" w:rsidRDefault="00E85DCF" w:rsidP="00CC4AA4">
            <w:pPr>
              <w:jc w:val="center"/>
              <w:rPr>
                <w:rFonts w:cs="Arial"/>
                <w:b/>
                <w:szCs w:val="22"/>
              </w:rPr>
            </w:pPr>
            <w:r>
              <w:rPr>
                <w:rFonts w:cs="Arial"/>
                <w:b/>
                <w:szCs w:val="22"/>
              </w:rPr>
              <w:t>E</w:t>
            </w:r>
          </w:p>
          <w:p w14:paraId="4A6E959C" w14:textId="77777777" w:rsidR="00E85DCF" w:rsidRDefault="00E85DCF" w:rsidP="00CC4AA4">
            <w:pPr>
              <w:jc w:val="center"/>
              <w:rPr>
                <w:rFonts w:cs="Arial"/>
                <w:b/>
                <w:szCs w:val="22"/>
              </w:rPr>
            </w:pPr>
          </w:p>
          <w:p w14:paraId="37C14CCC" w14:textId="77777777" w:rsidR="00332815" w:rsidRDefault="00332815" w:rsidP="00117219">
            <w:pPr>
              <w:rPr>
                <w:rFonts w:cs="Arial"/>
                <w:b/>
                <w:szCs w:val="22"/>
              </w:rPr>
            </w:pPr>
          </w:p>
          <w:p w14:paraId="7693275D" w14:textId="5408C26B" w:rsidR="00F96809" w:rsidRPr="00F96809" w:rsidRDefault="00332815" w:rsidP="00117219">
            <w:pPr>
              <w:rPr>
                <w:rFonts w:cs="Arial"/>
                <w:b/>
                <w:szCs w:val="22"/>
              </w:rPr>
            </w:pPr>
            <w:r>
              <w:rPr>
                <w:rFonts w:cs="Arial"/>
                <w:b/>
                <w:szCs w:val="22"/>
              </w:rPr>
              <w:t xml:space="preserve">          </w:t>
            </w:r>
            <w:r w:rsidR="005516D8">
              <w:rPr>
                <w:rFonts w:cs="Arial"/>
                <w:b/>
                <w:szCs w:val="22"/>
              </w:rPr>
              <w:t>E</w:t>
            </w:r>
          </w:p>
          <w:p w14:paraId="6EC81E3A" w14:textId="77777777" w:rsidR="00332815" w:rsidRDefault="00332815" w:rsidP="00117219">
            <w:pPr>
              <w:rPr>
                <w:rFonts w:cs="Arial"/>
                <w:b/>
                <w:szCs w:val="22"/>
              </w:rPr>
            </w:pPr>
          </w:p>
          <w:p w14:paraId="7693275F" w14:textId="23ED7693" w:rsidR="00F96809" w:rsidRPr="00F96809" w:rsidRDefault="00332815" w:rsidP="00117219">
            <w:pPr>
              <w:rPr>
                <w:rFonts w:cs="Arial"/>
                <w:b/>
                <w:szCs w:val="22"/>
              </w:rPr>
            </w:pPr>
            <w:r>
              <w:rPr>
                <w:rFonts w:cs="Arial"/>
                <w:b/>
                <w:szCs w:val="22"/>
              </w:rPr>
              <w:t xml:space="preserve">          </w:t>
            </w:r>
            <w:r w:rsidR="00F96809" w:rsidRPr="00F96809">
              <w:rPr>
                <w:rFonts w:cs="Arial"/>
                <w:b/>
                <w:szCs w:val="22"/>
              </w:rPr>
              <w:t>E</w:t>
            </w:r>
          </w:p>
          <w:p w14:paraId="76932760" w14:textId="77777777" w:rsidR="00F96809" w:rsidRPr="00F96809" w:rsidRDefault="00F96809" w:rsidP="00CC4AA4">
            <w:pPr>
              <w:jc w:val="center"/>
              <w:rPr>
                <w:rFonts w:cs="Arial"/>
                <w:b/>
                <w:szCs w:val="22"/>
              </w:rPr>
            </w:pPr>
          </w:p>
          <w:p w14:paraId="76932761" w14:textId="77777777" w:rsidR="00F96809" w:rsidRPr="00F96809" w:rsidRDefault="00F96809" w:rsidP="00CC4AA4">
            <w:pPr>
              <w:jc w:val="center"/>
              <w:rPr>
                <w:rFonts w:cs="Arial"/>
                <w:b/>
                <w:szCs w:val="22"/>
              </w:rPr>
            </w:pPr>
            <w:r w:rsidRPr="00F96809">
              <w:rPr>
                <w:rFonts w:cs="Arial"/>
                <w:b/>
                <w:szCs w:val="22"/>
              </w:rPr>
              <w:t>D</w:t>
            </w:r>
          </w:p>
          <w:p w14:paraId="76932762" w14:textId="77777777" w:rsidR="00F96809" w:rsidRPr="00F96809" w:rsidRDefault="00F96809" w:rsidP="00CC4AA4">
            <w:pPr>
              <w:jc w:val="center"/>
              <w:rPr>
                <w:rFonts w:cs="Arial"/>
                <w:b/>
                <w:szCs w:val="22"/>
              </w:rPr>
            </w:pPr>
          </w:p>
        </w:tc>
        <w:tc>
          <w:tcPr>
            <w:tcW w:w="1509" w:type="dxa"/>
          </w:tcPr>
          <w:p w14:paraId="76932763" w14:textId="77777777" w:rsidR="00F96809" w:rsidRDefault="00F96809" w:rsidP="00F96809">
            <w:pPr>
              <w:jc w:val="center"/>
              <w:rPr>
                <w:rFonts w:cs="Arial"/>
                <w:b/>
                <w:bCs/>
                <w:szCs w:val="22"/>
              </w:rPr>
            </w:pPr>
          </w:p>
          <w:p w14:paraId="2D2D08BC" w14:textId="77777777" w:rsidR="005247FE" w:rsidRDefault="005247FE" w:rsidP="00F96809">
            <w:pPr>
              <w:jc w:val="center"/>
              <w:rPr>
                <w:rFonts w:cs="Arial"/>
                <w:b/>
                <w:bCs/>
                <w:szCs w:val="22"/>
              </w:rPr>
            </w:pPr>
          </w:p>
          <w:p w14:paraId="3191C4E2" w14:textId="77777777" w:rsidR="005247FE" w:rsidRDefault="005247FE" w:rsidP="00F96809">
            <w:pPr>
              <w:jc w:val="center"/>
              <w:rPr>
                <w:rFonts w:cs="Arial"/>
                <w:b/>
                <w:bCs/>
                <w:szCs w:val="22"/>
              </w:rPr>
            </w:pPr>
          </w:p>
          <w:p w14:paraId="43876DF0" w14:textId="77777777" w:rsidR="005247FE" w:rsidRDefault="005247FE" w:rsidP="00F96809">
            <w:pPr>
              <w:jc w:val="center"/>
              <w:rPr>
                <w:rFonts w:cs="Arial"/>
                <w:b/>
                <w:bCs/>
                <w:szCs w:val="22"/>
              </w:rPr>
            </w:pPr>
          </w:p>
          <w:p w14:paraId="69147897" w14:textId="655D54E0" w:rsidR="00F96809" w:rsidRPr="000E74AA" w:rsidRDefault="1FA7E21F" w:rsidP="6FFC2401">
            <w:pPr>
              <w:jc w:val="center"/>
              <w:rPr>
                <w:rFonts w:cs="Arial"/>
                <w:b/>
                <w:bCs/>
              </w:rPr>
            </w:pPr>
            <w:r w:rsidRPr="6FFC2401">
              <w:rPr>
                <w:rFonts w:cs="Arial"/>
                <w:b/>
                <w:bCs/>
              </w:rPr>
              <w:t>A/I</w:t>
            </w:r>
          </w:p>
          <w:p w14:paraId="2D75E3EC" w14:textId="6827BC0B" w:rsidR="00F96809" w:rsidRPr="000E74AA" w:rsidRDefault="00F96809" w:rsidP="6FFC2401">
            <w:pPr>
              <w:jc w:val="center"/>
              <w:rPr>
                <w:rFonts w:cs="Arial"/>
                <w:b/>
                <w:bCs/>
              </w:rPr>
            </w:pPr>
          </w:p>
          <w:p w14:paraId="7B2FB3EE" w14:textId="080C4728" w:rsidR="00F96809" w:rsidRPr="000E74AA" w:rsidRDefault="00F96809" w:rsidP="6FFC2401">
            <w:pPr>
              <w:jc w:val="center"/>
              <w:rPr>
                <w:rFonts w:cs="Arial"/>
                <w:b/>
                <w:bCs/>
              </w:rPr>
            </w:pPr>
          </w:p>
          <w:p w14:paraId="014DE112" w14:textId="61DF031E" w:rsidR="00F96809" w:rsidRPr="000E74AA" w:rsidRDefault="1185D4CD" w:rsidP="6FFC2401">
            <w:pPr>
              <w:jc w:val="center"/>
              <w:rPr>
                <w:rFonts w:cs="Arial"/>
                <w:b/>
                <w:bCs/>
              </w:rPr>
            </w:pPr>
            <w:r w:rsidRPr="6FFC2401">
              <w:rPr>
                <w:rFonts w:cs="Arial"/>
                <w:b/>
                <w:bCs/>
              </w:rPr>
              <w:t>A/I</w:t>
            </w:r>
          </w:p>
          <w:p w14:paraId="6C3AC3D9" w14:textId="4CBAAC35" w:rsidR="00F96809" w:rsidRPr="000E74AA" w:rsidRDefault="00F96809" w:rsidP="6FFC2401">
            <w:pPr>
              <w:jc w:val="center"/>
              <w:rPr>
                <w:rFonts w:cs="Arial"/>
                <w:b/>
                <w:bCs/>
              </w:rPr>
            </w:pPr>
          </w:p>
          <w:p w14:paraId="3E5E598A" w14:textId="15D5943F" w:rsidR="00F96809" w:rsidRPr="000E74AA" w:rsidRDefault="00F96809" w:rsidP="6FFC2401">
            <w:pPr>
              <w:jc w:val="center"/>
              <w:rPr>
                <w:rFonts w:cs="Arial"/>
                <w:b/>
                <w:bCs/>
              </w:rPr>
            </w:pPr>
          </w:p>
          <w:p w14:paraId="65A78369" w14:textId="45975F97" w:rsidR="00F96809" w:rsidRPr="000E74AA" w:rsidRDefault="00C5446A" w:rsidP="00C5446A">
            <w:pPr>
              <w:rPr>
                <w:rFonts w:cs="Arial"/>
                <w:b/>
                <w:bCs/>
              </w:rPr>
            </w:pPr>
            <w:r>
              <w:rPr>
                <w:rFonts w:cs="Arial"/>
                <w:b/>
                <w:bCs/>
              </w:rPr>
              <w:t xml:space="preserve">        </w:t>
            </w:r>
            <w:r w:rsidR="1185D4CD" w:rsidRPr="6FFC2401">
              <w:rPr>
                <w:rFonts w:cs="Arial"/>
                <w:b/>
                <w:bCs/>
              </w:rPr>
              <w:t>A/I</w:t>
            </w:r>
          </w:p>
          <w:p w14:paraId="7978F966" w14:textId="74E701D6" w:rsidR="00F96809" w:rsidRPr="000E74AA" w:rsidRDefault="00F96809" w:rsidP="6FFC2401">
            <w:pPr>
              <w:jc w:val="center"/>
              <w:rPr>
                <w:rFonts w:cs="Arial"/>
                <w:b/>
                <w:bCs/>
              </w:rPr>
            </w:pPr>
          </w:p>
          <w:p w14:paraId="049A3CEE" w14:textId="0835FAB2" w:rsidR="00F96809" w:rsidRPr="000E74AA" w:rsidRDefault="00F96809" w:rsidP="6FFC2401">
            <w:pPr>
              <w:jc w:val="center"/>
              <w:rPr>
                <w:rFonts w:cs="Arial"/>
                <w:b/>
                <w:bCs/>
              </w:rPr>
            </w:pPr>
          </w:p>
          <w:p w14:paraId="3053E3D7" w14:textId="61DF031E" w:rsidR="00F96809" w:rsidRPr="000E74AA" w:rsidRDefault="1185D4CD" w:rsidP="6FFC2401">
            <w:pPr>
              <w:jc w:val="center"/>
              <w:rPr>
                <w:rFonts w:cs="Arial"/>
                <w:b/>
                <w:bCs/>
              </w:rPr>
            </w:pPr>
            <w:r w:rsidRPr="6FFC2401">
              <w:rPr>
                <w:rFonts w:cs="Arial"/>
                <w:b/>
                <w:bCs/>
              </w:rPr>
              <w:t>A/I</w:t>
            </w:r>
          </w:p>
          <w:p w14:paraId="06967DE7" w14:textId="588144DE" w:rsidR="00F96809" w:rsidRPr="000E74AA" w:rsidRDefault="00F96809" w:rsidP="6FFC2401">
            <w:pPr>
              <w:jc w:val="center"/>
              <w:rPr>
                <w:rFonts w:cs="Arial"/>
                <w:b/>
                <w:bCs/>
              </w:rPr>
            </w:pPr>
          </w:p>
          <w:p w14:paraId="40587368" w14:textId="61DF031E" w:rsidR="00F96809" w:rsidRPr="000E74AA" w:rsidRDefault="1185D4CD" w:rsidP="6FFC2401">
            <w:pPr>
              <w:jc w:val="center"/>
              <w:rPr>
                <w:rFonts w:cs="Arial"/>
                <w:b/>
                <w:bCs/>
              </w:rPr>
            </w:pPr>
            <w:r w:rsidRPr="6FFC2401">
              <w:rPr>
                <w:rFonts w:cs="Arial"/>
                <w:b/>
                <w:bCs/>
              </w:rPr>
              <w:t>A/I</w:t>
            </w:r>
          </w:p>
          <w:p w14:paraId="606BEEDD" w14:textId="5811CB8F" w:rsidR="00F96809" w:rsidRPr="000E74AA" w:rsidRDefault="00F96809" w:rsidP="6FFC2401">
            <w:pPr>
              <w:jc w:val="center"/>
              <w:rPr>
                <w:rFonts w:cs="Arial"/>
                <w:b/>
                <w:bCs/>
              </w:rPr>
            </w:pPr>
          </w:p>
          <w:p w14:paraId="50C9F489" w14:textId="734B4512" w:rsidR="00F96809" w:rsidRPr="000E74AA" w:rsidRDefault="00F96809" w:rsidP="6FFC2401">
            <w:pPr>
              <w:jc w:val="center"/>
              <w:rPr>
                <w:rFonts w:cs="Arial"/>
                <w:b/>
                <w:bCs/>
              </w:rPr>
            </w:pPr>
          </w:p>
          <w:p w14:paraId="25B5F5B9" w14:textId="754945F0" w:rsidR="00F96809" w:rsidRPr="000E74AA" w:rsidRDefault="00F96809" w:rsidP="6FFC2401">
            <w:pPr>
              <w:jc w:val="center"/>
              <w:rPr>
                <w:rFonts w:cs="Arial"/>
                <w:b/>
                <w:bCs/>
              </w:rPr>
            </w:pPr>
          </w:p>
          <w:p w14:paraId="6B4E8566" w14:textId="61DF031E" w:rsidR="00F96809" w:rsidRPr="000E74AA" w:rsidRDefault="1185D4CD" w:rsidP="6FFC2401">
            <w:pPr>
              <w:jc w:val="center"/>
              <w:rPr>
                <w:rFonts w:cs="Arial"/>
                <w:b/>
                <w:bCs/>
              </w:rPr>
            </w:pPr>
            <w:r w:rsidRPr="6FFC2401">
              <w:rPr>
                <w:rFonts w:cs="Arial"/>
                <w:b/>
                <w:bCs/>
              </w:rPr>
              <w:t>A/I</w:t>
            </w:r>
          </w:p>
          <w:p w14:paraId="08361A0C" w14:textId="0C1CA97A" w:rsidR="00F96809" w:rsidRPr="000E74AA" w:rsidRDefault="00F96809" w:rsidP="6FFC2401">
            <w:pPr>
              <w:jc w:val="center"/>
              <w:rPr>
                <w:rFonts w:cs="Arial"/>
                <w:b/>
                <w:bCs/>
              </w:rPr>
            </w:pPr>
          </w:p>
          <w:p w14:paraId="7F4BFC8B" w14:textId="77777777" w:rsidR="00C5446A" w:rsidRDefault="00C5446A" w:rsidP="6FFC2401">
            <w:pPr>
              <w:jc w:val="center"/>
              <w:rPr>
                <w:rFonts w:cs="Arial"/>
                <w:b/>
                <w:bCs/>
              </w:rPr>
            </w:pPr>
          </w:p>
          <w:p w14:paraId="6526CF68" w14:textId="5B3AF168" w:rsidR="00F96809" w:rsidRPr="000E74AA" w:rsidRDefault="1185D4CD" w:rsidP="6FFC2401">
            <w:pPr>
              <w:jc w:val="center"/>
              <w:rPr>
                <w:rFonts w:cs="Arial"/>
                <w:b/>
                <w:bCs/>
              </w:rPr>
            </w:pPr>
            <w:r w:rsidRPr="6FFC2401">
              <w:rPr>
                <w:rFonts w:cs="Arial"/>
                <w:b/>
                <w:bCs/>
              </w:rPr>
              <w:t>A/I</w:t>
            </w:r>
          </w:p>
          <w:p w14:paraId="447974B4" w14:textId="0FFABFD7" w:rsidR="00F96809" w:rsidRPr="000E74AA" w:rsidRDefault="00F96809" w:rsidP="6FFC2401">
            <w:pPr>
              <w:jc w:val="center"/>
              <w:rPr>
                <w:rFonts w:cs="Arial"/>
                <w:b/>
                <w:bCs/>
              </w:rPr>
            </w:pPr>
          </w:p>
          <w:p w14:paraId="603630CE" w14:textId="61DF031E" w:rsidR="00F96809" w:rsidRDefault="1185D4CD" w:rsidP="6FFC2401">
            <w:pPr>
              <w:jc w:val="center"/>
              <w:rPr>
                <w:rFonts w:cs="Arial"/>
                <w:b/>
                <w:bCs/>
              </w:rPr>
            </w:pPr>
            <w:r w:rsidRPr="6FFC2401">
              <w:rPr>
                <w:rFonts w:cs="Arial"/>
                <w:b/>
                <w:bCs/>
              </w:rPr>
              <w:t>A/I</w:t>
            </w:r>
          </w:p>
          <w:p w14:paraId="0959DEE7" w14:textId="77777777" w:rsidR="00C5446A" w:rsidRDefault="00C5446A" w:rsidP="6FFC2401">
            <w:pPr>
              <w:jc w:val="center"/>
              <w:rPr>
                <w:rFonts w:cs="Arial"/>
                <w:b/>
                <w:bCs/>
              </w:rPr>
            </w:pPr>
          </w:p>
          <w:p w14:paraId="53071807" w14:textId="01F78D70" w:rsidR="00C5446A" w:rsidRPr="000E74AA" w:rsidRDefault="00C5446A" w:rsidP="6FFC2401">
            <w:pPr>
              <w:jc w:val="center"/>
              <w:rPr>
                <w:rFonts w:cs="Arial"/>
                <w:b/>
                <w:bCs/>
              </w:rPr>
            </w:pPr>
            <w:r>
              <w:rPr>
                <w:rFonts w:cs="Arial"/>
                <w:b/>
                <w:bCs/>
              </w:rPr>
              <w:t>A/I</w:t>
            </w:r>
          </w:p>
          <w:p w14:paraId="76932764" w14:textId="44AB86DF" w:rsidR="00F96809" w:rsidRPr="000E74AA" w:rsidRDefault="00F96809" w:rsidP="6FFC2401">
            <w:pPr>
              <w:jc w:val="center"/>
              <w:rPr>
                <w:rFonts w:cs="Arial"/>
                <w:b/>
                <w:bCs/>
              </w:rPr>
            </w:pPr>
          </w:p>
        </w:tc>
      </w:tr>
      <w:tr w:rsidR="6FFC2401" w14:paraId="17329BCD" w14:textId="77777777" w:rsidTr="6FFC2401">
        <w:trPr>
          <w:trHeight w:val="1965"/>
          <w:jc w:val="center"/>
        </w:trPr>
        <w:tc>
          <w:tcPr>
            <w:tcW w:w="6576" w:type="dxa"/>
          </w:tcPr>
          <w:p w14:paraId="0C2987C3" w14:textId="08A96D4A" w:rsidR="6FFC2401" w:rsidRDefault="6FFC2401" w:rsidP="6FFC2401">
            <w:pPr>
              <w:rPr>
                <w:rFonts w:cs="Arial"/>
                <w:b/>
                <w:bCs/>
              </w:rPr>
            </w:pPr>
          </w:p>
          <w:p w14:paraId="252D6743" w14:textId="1505A639" w:rsidR="1C722F1B" w:rsidRDefault="1C722F1B" w:rsidP="6FFC2401">
            <w:r w:rsidRPr="6FFC2401">
              <w:rPr>
                <w:rFonts w:cs="Arial"/>
                <w:b/>
                <w:bCs/>
              </w:rPr>
              <w:t>(c) Relevant Skills &amp; Abilities</w:t>
            </w:r>
          </w:p>
          <w:p w14:paraId="5318FDFD" w14:textId="379A8EA6" w:rsidR="1C722F1B" w:rsidRDefault="1C722F1B" w:rsidP="6FFC2401">
            <w:r w:rsidRPr="6FFC2401">
              <w:rPr>
                <w:rFonts w:cs="Arial"/>
                <w:b/>
                <w:bCs/>
              </w:rPr>
              <w:t xml:space="preserve"> </w:t>
            </w:r>
          </w:p>
          <w:p w14:paraId="1CEB1567" w14:textId="56F9A3AC" w:rsidR="1C722F1B" w:rsidRPr="00C5446A" w:rsidRDefault="1C722F1B" w:rsidP="6FFC2401">
            <w:r w:rsidRPr="00C5446A">
              <w:rPr>
                <w:rFonts w:cs="Arial"/>
              </w:rPr>
              <w:t xml:space="preserve">Good listening skills and sensitivity to </w:t>
            </w:r>
            <w:r w:rsidR="00F854B2" w:rsidRPr="00C5446A">
              <w:rPr>
                <w:rFonts w:cs="Arial"/>
              </w:rPr>
              <w:t xml:space="preserve">YP </w:t>
            </w:r>
            <w:r w:rsidRPr="00C5446A">
              <w:rPr>
                <w:rFonts w:cs="Arial"/>
              </w:rPr>
              <w:t xml:space="preserve">for whom communication and social interaction may be </w:t>
            </w:r>
            <w:r w:rsidR="002D7730" w:rsidRPr="00C5446A">
              <w:rPr>
                <w:rFonts w:cs="Arial"/>
              </w:rPr>
              <w:t>challenging</w:t>
            </w:r>
          </w:p>
          <w:p w14:paraId="3FDE3D53" w14:textId="20435BEB" w:rsidR="1C722F1B" w:rsidRPr="00C5446A" w:rsidRDefault="1C722F1B" w:rsidP="6FFC2401">
            <w:r w:rsidRPr="00C5446A">
              <w:rPr>
                <w:rFonts w:cs="Arial"/>
              </w:rPr>
              <w:t xml:space="preserve"> </w:t>
            </w:r>
          </w:p>
          <w:p w14:paraId="0E636D25" w14:textId="7D87664B" w:rsidR="1C722F1B" w:rsidRPr="00C5446A" w:rsidRDefault="1C722F1B" w:rsidP="6FFC2401">
            <w:r w:rsidRPr="00C5446A">
              <w:rPr>
                <w:rFonts w:cs="Arial"/>
              </w:rPr>
              <w:t>Ability to maintain basic records, provide verbal and written reports, and maintain confidentiality</w:t>
            </w:r>
          </w:p>
          <w:p w14:paraId="667A22D0" w14:textId="63F4E593" w:rsidR="1C722F1B" w:rsidRPr="00C5446A" w:rsidRDefault="1C722F1B" w:rsidP="6FFC2401">
            <w:r w:rsidRPr="00C5446A">
              <w:rPr>
                <w:rFonts w:cs="Arial"/>
              </w:rPr>
              <w:t xml:space="preserve"> </w:t>
            </w:r>
          </w:p>
          <w:p w14:paraId="4ECA4299" w14:textId="0ECF2706" w:rsidR="1C722F1B" w:rsidRPr="00C5446A" w:rsidRDefault="1C722F1B" w:rsidP="6FFC2401">
            <w:r w:rsidRPr="00C5446A">
              <w:rPr>
                <w:rFonts w:cs="Arial"/>
              </w:rPr>
              <w:t>Ability to learn new skills and to follow advice and guidance</w:t>
            </w:r>
          </w:p>
          <w:p w14:paraId="3F735774" w14:textId="4FFBFFEB" w:rsidR="1C722F1B" w:rsidRDefault="1C722F1B" w:rsidP="6FFC2401">
            <w:r w:rsidRPr="6FFC2401">
              <w:rPr>
                <w:rFonts w:cs="Arial"/>
                <w:b/>
                <w:bCs/>
              </w:rPr>
              <w:t xml:space="preserve"> </w:t>
            </w:r>
          </w:p>
          <w:p w14:paraId="105693F2" w14:textId="3E55A56C" w:rsidR="1C722F1B" w:rsidRPr="00C5446A" w:rsidRDefault="1C722F1B" w:rsidP="6FFC2401">
            <w:r w:rsidRPr="00C5446A">
              <w:rPr>
                <w:rFonts w:cs="Arial"/>
              </w:rPr>
              <w:t>Adaptability, resourcefulness and self-motivation</w:t>
            </w:r>
          </w:p>
          <w:p w14:paraId="0C2487D9" w14:textId="7B993738" w:rsidR="6FFC2401" w:rsidRDefault="6FFC2401" w:rsidP="6FFC2401">
            <w:pPr>
              <w:rPr>
                <w:rFonts w:cs="Arial"/>
                <w:b/>
                <w:bCs/>
              </w:rPr>
            </w:pPr>
          </w:p>
        </w:tc>
        <w:tc>
          <w:tcPr>
            <w:tcW w:w="1630" w:type="dxa"/>
          </w:tcPr>
          <w:p w14:paraId="1DAEFEFE" w14:textId="78442F14" w:rsidR="6FFC2401" w:rsidRDefault="6FFC2401" w:rsidP="6FFC2401">
            <w:pPr>
              <w:rPr>
                <w:rFonts w:cs="Arial"/>
                <w:b/>
                <w:bCs/>
              </w:rPr>
            </w:pPr>
          </w:p>
          <w:p w14:paraId="120B6917" w14:textId="110C1A97" w:rsidR="6FFC2401" w:rsidRDefault="6FFC2401" w:rsidP="6FFC2401">
            <w:pPr>
              <w:rPr>
                <w:rFonts w:cs="Arial"/>
                <w:b/>
                <w:bCs/>
              </w:rPr>
            </w:pPr>
          </w:p>
          <w:p w14:paraId="27F7D503" w14:textId="5BC52BE6" w:rsidR="6FFC2401" w:rsidRDefault="6FFC2401" w:rsidP="6FFC2401">
            <w:pPr>
              <w:rPr>
                <w:rFonts w:cs="Arial"/>
                <w:b/>
                <w:bCs/>
              </w:rPr>
            </w:pPr>
          </w:p>
          <w:p w14:paraId="1C52C360" w14:textId="367A0459" w:rsidR="1C722F1B" w:rsidRDefault="00AC0121" w:rsidP="6FFC2401">
            <w:pPr>
              <w:rPr>
                <w:rFonts w:cs="Arial"/>
                <w:b/>
                <w:bCs/>
              </w:rPr>
            </w:pPr>
            <w:r>
              <w:rPr>
                <w:rFonts w:cs="Arial"/>
                <w:b/>
                <w:bCs/>
              </w:rPr>
              <w:t xml:space="preserve">       </w:t>
            </w:r>
            <w:r w:rsidR="1C722F1B" w:rsidRPr="6FFC2401">
              <w:rPr>
                <w:rFonts w:cs="Arial"/>
                <w:b/>
                <w:bCs/>
              </w:rPr>
              <w:t>E</w:t>
            </w:r>
          </w:p>
          <w:p w14:paraId="56FAB396" w14:textId="393332A2" w:rsidR="6FFC2401" w:rsidRDefault="6FFC2401" w:rsidP="6FFC2401">
            <w:pPr>
              <w:rPr>
                <w:rFonts w:cs="Arial"/>
                <w:b/>
                <w:bCs/>
              </w:rPr>
            </w:pPr>
          </w:p>
          <w:p w14:paraId="13ABB77F" w14:textId="69DEB966" w:rsidR="6FFC2401" w:rsidRDefault="6FFC2401" w:rsidP="6FFC2401">
            <w:pPr>
              <w:rPr>
                <w:rFonts w:cs="Arial"/>
                <w:b/>
                <w:bCs/>
              </w:rPr>
            </w:pPr>
          </w:p>
          <w:p w14:paraId="1841E463" w14:textId="3E152076" w:rsidR="1C722F1B" w:rsidRDefault="00AC0121" w:rsidP="6FFC2401">
            <w:pPr>
              <w:rPr>
                <w:rFonts w:cs="Arial"/>
                <w:b/>
                <w:bCs/>
              </w:rPr>
            </w:pPr>
            <w:r>
              <w:rPr>
                <w:rFonts w:cs="Arial"/>
                <w:b/>
                <w:bCs/>
              </w:rPr>
              <w:t xml:space="preserve">       </w:t>
            </w:r>
            <w:r w:rsidR="1C722F1B" w:rsidRPr="6FFC2401">
              <w:rPr>
                <w:rFonts w:cs="Arial"/>
                <w:b/>
                <w:bCs/>
              </w:rPr>
              <w:t>E</w:t>
            </w:r>
          </w:p>
          <w:p w14:paraId="22E6417D" w14:textId="7CB4DC10" w:rsidR="6FFC2401" w:rsidRDefault="6FFC2401" w:rsidP="6FFC2401">
            <w:pPr>
              <w:rPr>
                <w:rFonts w:cs="Arial"/>
                <w:b/>
                <w:bCs/>
              </w:rPr>
            </w:pPr>
          </w:p>
          <w:p w14:paraId="1ED121F5" w14:textId="71DB8B6C" w:rsidR="6FFC2401" w:rsidRDefault="6FFC2401" w:rsidP="6FFC2401">
            <w:pPr>
              <w:rPr>
                <w:rFonts w:cs="Arial"/>
                <w:b/>
                <w:bCs/>
              </w:rPr>
            </w:pPr>
          </w:p>
          <w:p w14:paraId="6A9250B6" w14:textId="2731D716" w:rsidR="1C722F1B" w:rsidRDefault="00AC0121" w:rsidP="6FFC2401">
            <w:pPr>
              <w:rPr>
                <w:rFonts w:cs="Arial"/>
                <w:b/>
                <w:bCs/>
              </w:rPr>
            </w:pPr>
            <w:r>
              <w:rPr>
                <w:rFonts w:cs="Arial"/>
                <w:b/>
                <w:bCs/>
              </w:rPr>
              <w:t xml:space="preserve">       </w:t>
            </w:r>
            <w:r w:rsidR="1C722F1B" w:rsidRPr="6FFC2401">
              <w:rPr>
                <w:rFonts w:cs="Arial"/>
                <w:b/>
                <w:bCs/>
              </w:rPr>
              <w:t>E</w:t>
            </w:r>
          </w:p>
          <w:p w14:paraId="44EFDC59" w14:textId="1A336F52" w:rsidR="6FFC2401" w:rsidRDefault="6FFC2401" w:rsidP="6FFC2401">
            <w:pPr>
              <w:rPr>
                <w:rFonts w:cs="Arial"/>
                <w:b/>
                <w:bCs/>
              </w:rPr>
            </w:pPr>
          </w:p>
          <w:p w14:paraId="099DE7F7" w14:textId="647F958D" w:rsidR="1C722F1B" w:rsidRDefault="00AC0121" w:rsidP="6FFC2401">
            <w:pPr>
              <w:rPr>
                <w:rFonts w:cs="Arial"/>
                <w:b/>
                <w:bCs/>
              </w:rPr>
            </w:pPr>
            <w:r>
              <w:rPr>
                <w:rFonts w:cs="Arial"/>
                <w:b/>
                <w:bCs/>
              </w:rPr>
              <w:t xml:space="preserve">       </w:t>
            </w:r>
            <w:r w:rsidR="1C722F1B" w:rsidRPr="6FFC2401">
              <w:rPr>
                <w:rFonts w:cs="Arial"/>
                <w:b/>
                <w:bCs/>
              </w:rPr>
              <w:t>E</w:t>
            </w:r>
          </w:p>
        </w:tc>
        <w:tc>
          <w:tcPr>
            <w:tcW w:w="1513" w:type="dxa"/>
          </w:tcPr>
          <w:p w14:paraId="2F4E8068" w14:textId="1047C91E" w:rsidR="6FFC2401" w:rsidRDefault="6FFC2401" w:rsidP="6FFC2401">
            <w:pPr>
              <w:jc w:val="center"/>
              <w:rPr>
                <w:rFonts w:cs="Arial"/>
                <w:b/>
                <w:bCs/>
              </w:rPr>
            </w:pPr>
          </w:p>
          <w:p w14:paraId="045B118B" w14:textId="3D1CFFCB" w:rsidR="6FFC2401" w:rsidRDefault="6FFC2401" w:rsidP="6FFC2401">
            <w:pPr>
              <w:jc w:val="center"/>
              <w:rPr>
                <w:rFonts w:cs="Arial"/>
                <w:b/>
                <w:bCs/>
              </w:rPr>
            </w:pPr>
          </w:p>
          <w:p w14:paraId="0B844621" w14:textId="6726485F" w:rsidR="6FFC2401" w:rsidRDefault="6FFC2401" w:rsidP="6FFC2401">
            <w:pPr>
              <w:jc w:val="center"/>
              <w:rPr>
                <w:rFonts w:cs="Arial"/>
                <w:b/>
                <w:bCs/>
              </w:rPr>
            </w:pPr>
          </w:p>
          <w:p w14:paraId="5213B426" w14:textId="61DF031E" w:rsidR="5382A3A6" w:rsidRDefault="5382A3A6" w:rsidP="6FFC2401">
            <w:pPr>
              <w:jc w:val="center"/>
              <w:rPr>
                <w:rFonts w:cs="Arial"/>
                <w:b/>
                <w:bCs/>
              </w:rPr>
            </w:pPr>
            <w:r w:rsidRPr="6FFC2401">
              <w:rPr>
                <w:rFonts w:cs="Arial"/>
                <w:b/>
                <w:bCs/>
              </w:rPr>
              <w:t>A/I</w:t>
            </w:r>
          </w:p>
          <w:p w14:paraId="37ABEED6" w14:textId="1D54EFBD" w:rsidR="6FFC2401" w:rsidRDefault="6FFC2401" w:rsidP="6FFC2401">
            <w:pPr>
              <w:jc w:val="center"/>
              <w:rPr>
                <w:rFonts w:cs="Arial"/>
                <w:b/>
                <w:bCs/>
              </w:rPr>
            </w:pPr>
          </w:p>
          <w:p w14:paraId="2786E0EF" w14:textId="3CFEF08E" w:rsidR="6FFC2401" w:rsidRDefault="6FFC2401" w:rsidP="6FFC2401">
            <w:pPr>
              <w:jc w:val="center"/>
              <w:rPr>
                <w:rFonts w:cs="Arial"/>
                <w:b/>
                <w:bCs/>
              </w:rPr>
            </w:pPr>
          </w:p>
          <w:p w14:paraId="1677E062" w14:textId="61DF031E" w:rsidR="5382A3A6" w:rsidRDefault="5382A3A6" w:rsidP="6FFC2401">
            <w:pPr>
              <w:jc w:val="center"/>
              <w:rPr>
                <w:rFonts w:cs="Arial"/>
                <w:b/>
                <w:bCs/>
              </w:rPr>
            </w:pPr>
            <w:r w:rsidRPr="6FFC2401">
              <w:rPr>
                <w:rFonts w:cs="Arial"/>
                <w:b/>
                <w:bCs/>
              </w:rPr>
              <w:t>A/I</w:t>
            </w:r>
          </w:p>
          <w:p w14:paraId="6915D54C" w14:textId="6BB0EE2B" w:rsidR="6FFC2401" w:rsidRDefault="6FFC2401" w:rsidP="6FFC2401">
            <w:pPr>
              <w:jc w:val="center"/>
              <w:rPr>
                <w:rFonts w:cs="Arial"/>
                <w:b/>
                <w:bCs/>
              </w:rPr>
            </w:pPr>
          </w:p>
          <w:p w14:paraId="17C04C2E" w14:textId="55899235" w:rsidR="6FFC2401" w:rsidRDefault="6FFC2401" w:rsidP="6FFC2401">
            <w:pPr>
              <w:jc w:val="center"/>
              <w:rPr>
                <w:rFonts w:cs="Arial"/>
                <w:b/>
                <w:bCs/>
              </w:rPr>
            </w:pPr>
          </w:p>
          <w:p w14:paraId="64B8D1ED" w14:textId="61DF031E" w:rsidR="5382A3A6" w:rsidRDefault="5382A3A6" w:rsidP="6FFC2401">
            <w:pPr>
              <w:jc w:val="center"/>
              <w:rPr>
                <w:rFonts w:cs="Arial"/>
                <w:b/>
                <w:bCs/>
              </w:rPr>
            </w:pPr>
            <w:r w:rsidRPr="6FFC2401">
              <w:rPr>
                <w:rFonts w:cs="Arial"/>
                <w:b/>
                <w:bCs/>
              </w:rPr>
              <w:t>A/I</w:t>
            </w:r>
          </w:p>
          <w:p w14:paraId="651888AB" w14:textId="34B75794" w:rsidR="6FFC2401" w:rsidRDefault="6FFC2401" w:rsidP="6FFC2401">
            <w:pPr>
              <w:jc w:val="center"/>
              <w:rPr>
                <w:rFonts w:cs="Arial"/>
                <w:b/>
                <w:bCs/>
              </w:rPr>
            </w:pPr>
          </w:p>
          <w:p w14:paraId="17E73839" w14:textId="61DF031E" w:rsidR="5382A3A6" w:rsidRDefault="5382A3A6" w:rsidP="6FFC2401">
            <w:pPr>
              <w:jc w:val="center"/>
              <w:rPr>
                <w:rFonts w:cs="Arial"/>
                <w:b/>
                <w:bCs/>
              </w:rPr>
            </w:pPr>
            <w:r w:rsidRPr="6FFC2401">
              <w:rPr>
                <w:rFonts w:cs="Arial"/>
                <w:b/>
                <w:bCs/>
              </w:rPr>
              <w:t>A/I</w:t>
            </w:r>
          </w:p>
          <w:p w14:paraId="367FA109" w14:textId="50E455E5" w:rsidR="6FFC2401" w:rsidRDefault="6FFC2401" w:rsidP="6FFC2401">
            <w:pPr>
              <w:jc w:val="center"/>
              <w:rPr>
                <w:rFonts w:cs="Arial"/>
                <w:b/>
                <w:bCs/>
              </w:rPr>
            </w:pPr>
          </w:p>
        </w:tc>
      </w:tr>
    </w:tbl>
    <w:p w14:paraId="76932766" w14:textId="77777777" w:rsidR="00BB15F3" w:rsidRDefault="00BB15F3" w:rsidP="00BB15F3">
      <w:pPr>
        <w:jc w:val="both"/>
        <w:rPr>
          <w:b/>
          <w:szCs w:val="22"/>
        </w:rPr>
      </w:pPr>
    </w:p>
    <w:p w14:paraId="76932767" w14:textId="77777777" w:rsidR="00BB15F3" w:rsidRPr="00BB15F3" w:rsidRDefault="00BB15F3" w:rsidP="00BB15F3">
      <w:pPr>
        <w:jc w:val="both"/>
        <w:rPr>
          <w:b/>
          <w:szCs w:val="22"/>
        </w:rPr>
      </w:pPr>
      <w:r>
        <w:rPr>
          <w:b/>
          <w:szCs w:val="22"/>
        </w:rPr>
        <w:t>*</w:t>
      </w:r>
      <w:r w:rsidRPr="00BB15F3">
        <w:rPr>
          <w:b/>
          <w:szCs w:val="22"/>
        </w:rPr>
        <w:t>Selection Method key:</w:t>
      </w:r>
    </w:p>
    <w:p w14:paraId="76932768" w14:textId="77777777" w:rsidR="00BB15F3" w:rsidRPr="00BB15F3" w:rsidRDefault="00BB15F3" w:rsidP="00BB15F3">
      <w:pPr>
        <w:autoSpaceDE w:val="0"/>
        <w:autoSpaceDN w:val="0"/>
        <w:adjustRightInd w:val="0"/>
        <w:rPr>
          <w:b/>
          <w:szCs w:val="22"/>
          <w:lang w:val="en-US"/>
        </w:rPr>
      </w:pPr>
      <w:r w:rsidRPr="00BB15F3">
        <w:rPr>
          <w:b/>
          <w:szCs w:val="22"/>
          <w:lang w:val="en-US"/>
        </w:rPr>
        <w:t xml:space="preserve">I = Interview </w:t>
      </w:r>
      <w:r w:rsidRPr="00BB15F3">
        <w:rPr>
          <w:b/>
          <w:szCs w:val="22"/>
          <w:lang w:val="en-US"/>
        </w:rPr>
        <w:tab/>
      </w:r>
      <w:r w:rsidRPr="00BB15F3">
        <w:rPr>
          <w:b/>
          <w:szCs w:val="22"/>
          <w:lang w:val="en-US"/>
        </w:rPr>
        <w:tab/>
      </w:r>
      <w:r w:rsidRPr="00BB15F3">
        <w:rPr>
          <w:b/>
          <w:szCs w:val="22"/>
          <w:lang w:val="en-US"/>
        </w:rPr>
        <w:tab/>
      </w:r>
      <w:r w:rsidRPr="00BB15F3">
        <w:rPr>
          <w:b/>
          <w:szCs w:val="22"/>
          <w:lang w:val="en-US"/>
        </w:rPr>
        <w:tab/>
        <w:t xml:space="preserve">A = Application Form </w:t>
      </w:r>
      <w:r w:rsidRPr="00BB15F3">
        <w:rPr>
          <w:b/>
          <w:szCs w:val="22"/>
          <w:lang w:val="en-US"/>
        </w:rPr>
        <w:tab/>
      </w:r>
      <w:r w:rsidRPr="00BB15F3">
        <w:rPr>
          <w:b/>
          <w:szCs w:val="22"/>
          <w:lang w:val="en-US"/>
        </w:rPr>
        <w:tab/>
        <w:t>AT = Ability Test</w:t>
      </w:r>
    </w:p>
    <w:p w14:paraId="76932769" w14:textId="77777777" w:rsidR="00CE7756" w:rsidRDefault="00F96809" w:rsidP="00F96809">
      <w:pPr>
        <w:autoSpaceDE w:val="0"/>
        <w:autoSpaceDN w:val="0"/>
        <w:adjustRightInd w:val="0"/>
        <w:ind w:left="-142"/>
        <w:rPr>
          <w:b/>
          <w:szCs w:val="22"/>
          <w:lang w:val="en-US"/>
        </w:rPr>
      </w:pPr>
      <w:r>
        <w:rPr>
          <w:b/>
          <w:szCs w:val="22"/>
          <w:lang w:val="en-US"/>
        </w:rPr>
        <w:br w:type="page"/>
      </w:r>
    </w:p>
    <w:p w14:paraId="7693276A" w14:textId="77777777" w:rsidR="00CE7756" w:rsidRDefault="00CE7756" w:rsidP="00F96809">
      <w:pPr>
        <w:autoSpaceDE w:val="0"/>
        <w:autoSpaceDN w:val="0"/>
        <w:adjustRightInd w:val="0"/>
        <w:ind w:left="-142"/>
        <w:rPr>
          <w:b/>
          <w:szCs w:val="22"/>
          <w:lang w:val="en-US"/>
        </w:rPr>
      </w:pPr>
    </w:p>
    <w:p w14:paraId="7693276B" w14:textId="77777777" w:rsidR="00CE7756" w:rsidRDefault="00CE7756" w:rsidP="00F96809">
      <w:pPr>
        <w:autoSpaceDE w:val="0"/>
        <w:autoSpaceDN w:val="0"/>
        <w:adjustRightInd w:val="0"/>
        <w:ind w:left="-142"/>
        <w:rPr>
          <w:b/>
          <w:szCs w:val="22"/>
          <w:lang w:val="en-US"/>
        </w:rPr>
      </w:pPr>
    </w:p>
    <w:p w14:paraId="7693276C" w14:textId="77777777" w:rsidR="00924B4B" w:rsidRDefault="00924B4B" w:rsidP="00F96809">
      <w:pPr>
        <w:autoSpaceDE w:val="0"/>
        <w:autoSpaceDN w:val="0"/>
        <w:adjustRightInd w:val="0"/>
        <w:ind w:left="-142"/>
        <w:rPr>
          <w:b/>
        </w:rPr>
      </w:pPr>
      <w:r>
        <w:rPr>
          <w:b/>
        </w:rPr>
        <w:t>High Performance Indicators</w:t>
      </w:r>
    </w:p>
    <w:p w14:paraId="7693276D" w14:textId="77777777" w:rsidR="00F96809" w:rsidRPr="003B7CFF" w:rsidRDefault="00F96809" w:rsidP="00F96809">
      <w:pPr>
        <w:autoSpaceDE w:val="0"/>
        <w:autoSpaceDN w:val="0"/>
        <w:adjustRightInd w:val="0"/>
        <w:ind w:left="-142"/>
        <w:rPr>
          <w: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59"/>
        <w:gridCol w:w="2454"/>
      </w:tblGrid>
      <w:tr w:rsidR="00924B4B" w14:paraId="76932774" w14:textId="77777777" w:rsidTr="00F96809">
        <w:tc>
          <w:tcPr>
            <w:tcW w:w="4077" w:type="dxa"/>
          </w:tcPr>
          <w:p w14:paraId="7693276E" w14:textId="77777777" w:rsidR="00924B4B" w:rsidRPr="00702CBF" w:rsidRDefault="00924B4B" w:rsidP="00A4507B">
            <w:pPr>
              <w:spacing w:before="120"/>
              <w:rPr>
                <w:b/>
              </w:rPr>
            </w:pPr>
            <w:r w:rsidRPr="00702CBF">
              <w:rPr>
                <w:b/>
              </w:rPr>
              <w:t xml:space="preserve">Post Title: </w:t>
            </w:r>
          </w:p>
          <w:p w14:paraId="7693276F" w14:textId="57638BB2" w:rsidR="00924B4B" w:rsidRPr="00702CBF" w:rsidRDefault="00F96809" w:rsidP="00A4507B">
            <w:pPr>
              <w:spacing w:before="120"/>
              <w:rPr>
                <w:b/>
              </w:rPr>
            </w:pPr>
            <w:r>
              <w:rPr>
                <w:b/>
              </w:rPr>
              <w:t xml:space="preserve">Specialist Support </w:t>
            </w:r>
            <w:r w:rsidR="00747F89">
              <w:rPr>
                <w:b/>
              </w:rPr>
              <w:t>(A</w:t>
            </w:r>
            <w:r w:rsidR="00267A12">
              <w:rPr>
                <w:b/>
              </w:rPr>
              <w:t xml:space="preserve">utism </w:t>
            </w:r>
            <w:r w:rsidR="00747F89">
              <w:rPr>
                <w:b/>
              </w:rPr>
              <w:t>)</w:t>
            </w:r>
          </w:p>
        </w:tc>
        <w:tc>
          <w:tcPr>
            <w:tcW w:w="3259" w:type="dxa"/>
          </w:tcPr>
          <w:p w14:paraId="76932770" w14:textId="77777777" w:rsidR="00924B4B" w:rsidRPr="00702CBF" w:rsidRDefault="00924B4B" w:rsidP="00A4507B">
            <w:pPr>
              <w:spacing w:before="120"/>
              <w:rPr>
                <w:b/>
              </w:rPr>
            </w:pPr>
            <w:r w:rsidRPr="00702CBF">
              <w:rPr>
                <w:b/>
              </w:rPr>
              <w:t xml:space="preserve">Job Family: </w:t>
            </w:r>
          </w:p>
          <w:p w14:paraId="76932771" w14:textId="77777777" w:rsidR="00924B4B" w:rsidRPr="00702CBF" w:rsidRDefault="00F96809" w:rsidP="00A4507B">
            <w:pPr>
              <w:spacing w:before="120"/>
              <w:rPr>
                <w:b/>
              </w:rPr>
            </w:pPr>
            <w:r>
              <w:rPr>
                <w:b/>
              </w:rPr>
              <w:t>Customer Facing</w:t>
            </w:r>
          </w:p>
        </w:tc>
        <w:tc>
          <w:tcPr>
            <w:tcW w:w="2454" w:type="dxa"/>
          </w:tcPr>
          <w:p w14:paraId="76932772" w14:textId="77777777" w:rsidR="00924B4B" w:rsidRPr="00702CBF" w:rsidRDefault="00924B4B" w:rsidP="00A4507B">
            <w:pPr>
              <w:spacing w:before="120"/>
              <w:rPr>
                <w:b/>
              </w:rPr>
            </w:pPr>
            <w:r w:rsidRPr="00702CBF">
              <w:rPr>
                <w:b/>
              </w:rPr>
              <w:t xml:space="preserve">Grade: </w:t>
            </w:r>
          </w:p>
          <w:p w14:paraId="76932773" w14:textId="77777777" w:rsidR="00924B4B" w:rsidRPr="00702CBF" w:rsidRDefault="00F96809" w:rsidP="00A4507B">
            <w:pPr>
              <w:spacing w:before="120"/>
              <w:rPr>
                <w:b/>
              </w:rPr>
            </w:pPr>
            <w:r>
              <w:rPr>
                <w:b/>
              </w:rPr>
              <w:t>BEXLEY 07</w:t>
            </w:r>
          </w:p>
        </w:tc>
      </w:tr>
    </w:tbl>
    <w:p w14:paraId="76932775" w14:textId="77777777" w:rsidR="00924B4B" w:rsidRDefault="00924B4B" w:rsidP="00924B4B"/>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7756"/>
      </w:tblGrid>
      <w:tr w:rsidR="00747F89" w:rsidRPr="00FB13EB" w14:paraId="76932778" w14:textId="77777777" w:rsidTr="00747F89">
        <w:trPr>
          <w:trHeight w:val="376"/>
        </w:trPr>
        <w:tc>
          <w:tcPr>
            <w:tcW w:w="928" w:type="pct"/>
            <w:shd w:val="clear" w:color="auto" w:fill="E6E6E6"/>
            <w:vAlign w:val="center"/>
          </w:tcPr>
          <w:p w14:paraId="76932776" w14:textId="77777777" w:rsidR="00747F89" w:rsidRPr="00FB13EB" w:rsidRDefault="00747F89" w:rsidP="006461B4">
            <w:pPr>
              <w:spacing w:before="120" w:after="120"/>
              <w:jc w:val="center"/>
              <w:rPr>
                <w:b/>
                <w:sz w:val="20"/>
                <w:szCs w:val="20"/>
              </w:rPr>
            </w:pPr>
            <w:r w:rsidRPr="00FB13EB">
              <w:rPr>
                <w:b/>
                <w:sz w:val="20"/>
                <w:szCs w:val="20"/>
              </w:rPr>
              <w:t>Values</w:t>
            </w:r>
          </w:p>
        </w:tc>
        <w:tc>
          <w:tcPr>
            <w:tcW w:w="4072" w:type="pct"/>
            <w:shd w:val="clear" w:color="auto" w:fill="E6E6E6"/>
            <w:vAlign w:val="center"/>
          </w:tcPr>
          <w:p w14:paraId="76932777" w14:textId="77777777" w:rsidR="00747F89" w:rsidRPr="00FB13EB" w:rsidRDefault="00747F89" w:rsidP="006461B4">
            <w:pPr>
              <w:jc w:val="center"/>
              <w:rPr>
                <w:b/>
                <w:sz w:val="20"/>
                <w:szCs w:val="20"/>
              </w:rPr>
            </w:pPr>
            <w:r w:rsidRPr="00FB13EB">
              <w:rPr>
                <w:b/>
                <w:sz w:val="20"/>
                <w:szCs w:val="20"/>
              </w:rPr>
              <w:t>Behaviours for staff</w:t>
            </w:r>
          </w:p>
        </w:tc>
      </w:tr>
      <w:tr w:rsidR="00747F89" w:rsidRPr="00A16E73" w14:paraId="76932780" w14:textId="77777777" w:rsidTr="00747F89">
        <w:tc>
          <w:tcPr>
            <w:tcW w:w="928" w:type="pct"/>
          </w:tcPr>
          <w:p w14:paraId="76932779" w14:textId="77777777" w:rsidR="00747F89" w:rsidRPr="00A16E73" w:rsidRDefault="00747F89" w:rsidP="006461B4">
            <w:pPr>
              <w:spacing w:before="120" w:after="120"/>
              <w:rPr>
                <w:rFonts w:cs="Arial"/>
                <w:b/>
                <w:sz w:val="20"/>
                <w:szCs w:val="20"/>
              </w:rPr>
            </w:pPr>
            <w:r w:rsidRPr="00A16E73">
              <w:rPr>
                <w:rFonts w:cs="Arial"/>
                <w:b/>
                <w:sz w:val="20"/>
                <w:szCs w:val="20"/>
              </w:rPr>
              <w:t>Innovation</w:t>
            </w:r>
          </w:p>
          <w:p w14:paraId="7693277A" w14:textId="77777777" w:rsidR="00747F89" w:rsidRPr="00A16E73" w:rsidRDefault="00747F89" w:rsidP="006461B4">
            <w:pPr>
              <w:spacing w:before="120" w:after="120"/>
              <w:rPr>
                <w:rFonts w:cs="Arial"/>
                <w:i/>
                <w:sz w:val="20"/>
                <w:szCs w:val="20"/>
              </w:rPr>
            </w:pPr>
          </w:p>
        </w:tc>
        <w:tc>
          <w:tcPr>
            <w:tcW w:w="4072" w:type="pct"/>
          </w:tcPr>
          <w:p w14:paraId="7693277B" w14:textId="77777777" w:rsidR="00747F89" w:rsidRPr="00A16E73" w:rsidRDefault="00747F89" w:rsidP="006461B4">
            <w:pPr>
              <w:rPr>
                <w:rFonts w:cs="Arial"/>
                <w:sz w:val="20"/>
                <w:szCs w:val="20"/>
              </w:rPr>
            </w:pPr>
            <w:r w:rsidRPr="00A16E73">
              <w:rPr>
                <w:rFonts w:cs="Arial"/>
                <w:sz w:val="20"/>
                <w:szCs w:val="20"/>
              </w:rPr>
              <w:t xml:space="preserve">I respond flexibly and adapt to changing demands </w:t>
            </w:r>
          </w:p>
          <w:p w14:paraId="7693277C" w14:textId="77777777" w:rsidR="00747F89" w:rsidRPr="00A16E73" w:rsidRDefault="00747F89" w:rsidP="006461B4">
            <w:pPr>
              <w:rPr>
                <w:rFonts w:cs="Arial"/>
                <w:sz w:val="20"/>
                <w:szCs w:val="20"/>
              </w:rPr>
            </w:pPr>
          </w:p>
          <w:p w14:paraId="7693277D" w14:textId="77777777" w:rsidR="00747F89" w:rsidRPr="00A16E73" w:rsidRDefault="00747F89" w:rsidP="006461B4">
            <w:pPr>
              <w:rPr>
                <w:rFonts w:cs="Arial"/>
                <w:sz w:val="20"/>
                <w:szCs w:val="20"/>
              </w:rPr>
            </w:pPr>
            <w:r w:rsidRPr="00A16E73">
              <w:rPr>
                <w:rFonts w:cs="Arial"/>
                <w:sz w:val="20"/>
                <w:szCs w:val="20"/>
              </w:rPr>
              <w:t>I am prepared to take managed risks to achieve better outcomes</w:t>
            </w:r>
          </w:p>
          <w:p w14:paraId="7693277E" w14:textId="77777777" w:rsidR="00747F89" w:rsidRPr="00A16E73" w:rsidRDefault="00747F89" w:rsidP="006461B4">
            <w:pPr>
              <w:rPr>
                <w:rFonts w:cs="Arial"/>
                <w:sz w:val="20"/>
                <w:szCs w:val="20"/>
              </w:rPr>
            </w:pPr>
          </w:p>
          <w:p w14:paraId="7693277F" w14:textId="77777777" w:rsidR="00747F89" w:rsidRPr="00A16E73" w:rsidRDefault="00747F89" w:rsidP="006461B4">
            <w:pPr>
              <w:rPr>
                <w:rFonts w:cs="Arial"/>
                <w:sz w:val="20"/>
                <w:szCs w:val="20"/>
              </w:rPr>
            </w:pPr>
            <w:r w:rsidRPr="00A16E73">
              <w:rPr>
                <w:rFonts w:cs="Arial"/>
                <w:sz w:val="20"/>
                <w:szCs w:val="20"/>
              </w:rPr>
              <w:t>I ask ‘What if…? to develop fresh thinking and innovative approaches to generate and implement solutions to improve performance and challenge the status quo</w:t>
            </w:r>
          </w:p>
        </w:tc>
      </w:tr>
      <w:tr w:rsidR="00747F89" w:rsidRPr="00A16E73" w14:paraId="76932787" w14:textId="77777777" w:rsidTr="00747F89">
        <w:tc>
          <w:tcPr>
            <w:tcW w:w="928" w:type="pct"/>
          </w:tcPr>
          <w:p w14:paraId="76932781" w14:textId="77777777" w:rsidR="00747F89" w:rsidRPr="00A16E73" w:rsidRDefault="00747F89" w:rsidP="006461B4">
            <w:pPr>
              <w:spacing w:before="120" w:after="120"/>
              <w:rPr>
                <w:rFonts w:cs="Arial"/>
                <w:b/>
                <w:sz w:val="20"/>
                <w:szCs w:val="20"/>
              </w:rPr>
            </w:pPr>
            <w:r w:rsidRPr="00A16E73">
              <w:rPr>
                <w:rFonts w:cs="Arial"/>
                <w:b/>
                <w:sz w:val="20"/>
                <w:szCs w:val="20"/>
              </w:rPr>
              <w:t>Leadership</w:t>
            </w:r>
          </w:p>
        </w:tc>
        <w:tc>
          <w:tcPr>
            <w:tcW w:w="4072" w:type="pct"/>
          </w:tcPr>
          <w:p w14:paraId="76932782" w14:textId="77777777" w:rsidR="00747F89" w:rsidRPr="00A16E73" w:rsidRDefault="00747F89" w:rsidP="006461B4">
            <w:pPr>
              <w:rPr>
                <w:rFonts w:cs="Arial"/>
                <w:sz w:val="20"/>
                <w:szCs w:val="20"/>
              </w:rPr>
            </w:pPr>
            <w:r w:rsidRPr="00A16E73">
              <w:rPr>
                <w:rFonts w:cs="Arial"/>
                <w:sz w:val="20"/>
                <w:szCs w:val="20"/>
              </w:rPr>
              <w:t>I demonstrate a clear sense of purpose and direction, in line with organisational objectives</w:t>
            </w:r>
          </w:p>
          <w:p w14:paraId="76932783" w14:textId="77777777" w:rsidR="00747F89" w:rsidRPr="00A16E73" w:rsidRDefault="00747F89" w:rsidP="006461B4">
            <w:pPr>
              <w:rPr>
                <w:rFonts w:cs="Arial"/>
                <w:sz w:val="20"/>
                <w:szCs w:val="20"/>
              </w:rPr>
            </w:pPr>
          </w:p>
          <w:p w14:paraId="76932784" w14:textId="77777777" w:rsidR="00747F89" w:rsidRPr="00A16E73" w:rsidRDefault="00747F89" w:rsidP="006461B4">
            <w:pPr>
              <w:rPr>
                <w:rFonts w:cs="Arial"/>
                <w:sz w:val="20"/>
                <w:szCs w:val="20"/>
              </w:rPr>
            </w:pPr>
            <w:r w:rsidRPr="00A16E73">
              <w:rPr>
                <w:rFonts w:cs="Arial"/>
                <w:sz w:val="20"/>
                <w:szCs w:val="20"/>
              </w:rPr>
              <w:t>I am willing to take difficult decisions</w:t>
            </w:r>
          </w:p>
          <w:p w14:paraId="76932785" w14:textId="77777777" w:rsidR="00747F89" w:rsidRPr="00A16E73" w:rsidRDefault="00747F89" w:rsidP="006461B4">
            <w:pPr>
              <w:rPr>
                <w:rFonts w:cs="Arial"/>
                <w:sz w:val="20"/>
                <w:szCs w:val="20"/>
              </w:rPr>
            </w:pPr>
          </w:p>
          <w:p w14:paraId="76932786" w14:textId="77777777" w:rsidR="00747F89" w:rsidRPr="00A16E73" w:rsidRDefault="00747F89" w:rsidP="006461B4">
            <w:pPr>
              <w:rPr>
                <w:rFonts w:cs="Arial"/>
                <w:sz w:val="20"/>
                <w:szCs w:val="20"/>
              </w:rPr>
            </w:pPr>
            <w:r w:rsidRPr="00A16E73">
              <w:rPr>
                <w:rFonts w:cs="Arial"/>
                <w:sz w:val="20"/>
                <w:szCs w:val="20"/>
              </w:rPr>
              <w:t>My personal actions promote a positive image of Bexley</w:t>
            </w:r>
          </w:p>
        </w:tc>
      </w:tr>
      <w:tr w:rsidR="00747F89" w:rsidRPr="00A16E73" w14:paraId="7693278F" w14:textId="77777777" w:rsidTr="00747F89">
        <w:tc>
          <w:tcPr>
            <w:tcW w:w="928" w:type="pct"/>
          </w:tcPr>
          <w:p w14:paraId="76932788" w14:textId="77777777" w:rsidR="00747F89" w:rsidRPr="00A16E73" w:rsidRDefault="00747F89" w:rsidP="006461B4">
            <w:pPr>
              <w:spacing w:before="120" w:after="120"/>
              <w:rPr>
                <w:rFonts w:cs="Arial"/>
                <w:b/>
                <w:sz w:val="20"/>
                <w:szCs w:val="20"/>
              </w:rPr>
            </w:pPr>
            <w:r w:rsidRPr="00A16E73">
              <w:rPr>
                <w:rFonts w:cs="Arial"/>
                <w:b/>
                <w:sz w:val="20"/>
                <w:szCs w:val="20"/>
              </w:rPr>
              <w:t>Partnership</w:t>
            </w:r>
          </w:p>
          <w:p w14:paraId="76932789" w14:textId="77777777" w:rsidR="00747F89" w:rsidRPr="00A16E73" w:rsidRDefault="00747F89" w:rsidP="006461B4">
            <w:pPr>
              <w:spacing w:before="120" w:after="120"/>
              <w:rPr>
                <w:rFonts w:cs="Arial"/>
                <w:i/>
                <w:sz w:val="20"/>
                <w:szCs w:val="20"/>
              </w:rPr>
            </w:pPr>
          </w:p>
        </w:tc>
        <w:tc>
          <w:tcPr>
            <w:tcW w:w="4072" w:type="pct"/>
          </w:tcPr>
          <w:p w14:paraId="7693278A" w14:textId="77777777" w:rsidR="00747F89" w:rsidRPr="00A16E73" w:rsidRDefault="00747F89" w:rsidP="006461B4">
            <w:pPr>
              <w:rPr>
                <w:rFonts w:cs="Arial"/>
                <w:sz w:val="20"/>
                <w:szCs w:val="20"/>
              </w:rPr>
            </w:pPr>
            <w:r w:rsidRPr="00A16E73">
              <w:rPr>
                <w:rFonts w:cs="Arial"/>
                <w:sz w:val="20"/>
                <w:szCs w:val="20"/>
              </w:rPr>
              <w:t>I show respect for others and value contributions from internal and external partners and customers</w:t>
            </w:r>
          </w:p>
          <w:p w14:paraId="7693278B" w14:textId="77777777" w:rsidR="00747F89" w:rsidRPr="00A16E73" w:rsidRDefault="00747F89" w:rsidP="006461B4">
            <w:pPr>
              <w:rPr>
                <w:rFonts w:cs="Arial"/>
                <w:sz w:val="20"/>
                <w:szCs w:val="20"/>
              </w:rPr>
            </w:pPr>
          </w:p>
          <w:p w14:paraId="7693278C" w14:textId="77777777" w:rsidR="00747F89" w:rsidRPr="00A16E73" w:rsidRDefault="00747F89" w:rsidP="006461B4">
            <w:pPr>
              <w:rPr>
                <w:rFonts w:cs="Arial"/>
                <w:sz w:val="20"/>
                <w:szCs w:val="20"/>
              </w:rPr>
            </w:pPr>
            <w:r w:rsidRPr="00A16E73">
              <w:rPr>
                <w:rFonts w:cs="Arial"/>
                <w:sz w:val="20"/>
                <w:szCs w:val="20"/>
              </w:rPr>
              <w:t>I recognise the right solution, regardless of who initiated it</w:t>
            </w:r>
          </w:p>
          <w:p w14:paraId="7693278D" w14:textId="77777777" w:rsidR="00747F89" w:rsidRPr="00A16E73" w:rsidRDefault="00747F89" w:rsidP="006461B4">
            <w:pPr>
              <w:rPr>
                <w:rFonts w:cs="Arial"/>
                <w:sz w:val="20"/>
                <w:szCs w:val="20"/>
              </w:rPr>
            </w:pPr>
          </w:p>
          <w:p w14:paraId="7693278E" w14:textId="77777777" w:rsidR="00747F89" w:rsidRPr="00A16E73" w:rsidRDefault="00747F89" w:rsidP="006461B4">
            <w:pPr>
              <w:rPr>
                <w:rFonts w:cs="Arial"/>
                <w:sz w:val="20"/>
                <w:szCs w:val="20"/>
              </w:rPr>
            </w:pPr>
            <w:r w:rsidRPr="00A16E73">
              <w:rPr>
                <w:rFonts w:cs="Arial"/>
                <w:sz w:val="20"/>
                <w:szCs w:val="20"/>
              </w:rPr>
              <w:t>I seek out and work with partners who can help me achieve the outcomes and objectives I need to deliver</w:t>
            </w:r>
          </w:p>
        </w:tc>
      </w:tr>
      <w:tr w:rsidR="00747F89" w:rsidRPr="00A16E73" w14:paraId="76932796" w14:textId="77777777" w:rsidTr="00747F89">
        <w:tc>
          <w:tcPr>
            <w:tcW w:w="928" w:type="pct"/>
          </w:tcPr>
          <w:p w14:paraId="76932790" w14:textId="77777777" w:rsidR="00747F89" w:rsidRPr="00A16E73" w:rsidRDefault="00747F89" w:rsidP="006461B4">
            <w:pPr>
              <w:spacing w:before="120" w:after="120"/>
              <w:rPr>
                <w:rFonts w:cs="Arial"/>
                <w:b/>
                <w:sz w:val="20"/>
                <w:szCs w:val="20"/>
              </w:rPr>
            </w:pPr>
            <w:r w:rsidRPr="00A16E73">
              <w:rPr>
                <w:rFonts w:cs="Arial"/>
                <w:b/>
                <w:sz w:val="20"/>
                <w:szCs w:val="20"/>
              </w:rPr>
              <w:t>Listening and Responding</w:t>
            </w:r>
          </w:p>
        </w:tc>
        <w:tc>
          <w:tcPr>
            <w:tcW w:w="4072" w:type="pct"/>
          </w:tcPr>
          <w:p w14:paraId="76932791" w14:textId="77777777" w:rsidR="00747F89" w:rsidRPr="00A16E73" w:rsidRDefault="00747F89" w:rsidP="006461B4">
            <w:pPr>
              <w:rPr>
                <w:rFonts w:cs="Arial"/>
                <w:sz w:val="20"/>
                <w:szCs w:val="20"/>
              </w:rPr>
            </w:pPr>
            <w:r w:rsidRPr="00A16E73">
              <w:rPr>
                <w:rFonts w:cs="Arial"/>
                <w:sz w:val="20"/>
                <w:szCs w:val="20"/>
              </w:rPr>
              <w:t>I acknowledge other people’s viewpoints and work with them to find a win-win solution</w:t>
            </w:r>
          </w:p>
          <w:p w14:paraId="76932792" w14:textId="77777777" w:rsidR="00747F89" w:rsidRPr="00A16E73" w:rsidRDefault="00747F89" w:rsidP="006461B4">
            <w:pPr>
              <w:rPr>
                <w:rFonts w:cs="Arial"/>
                <w:sz w:val="20"/>
                <w:szCs w:val="20"/>
              </w:rPr>
            </w:pPr>
          </w:p>
          <w:p w14:paraId="76932793" w14:textId="77777777" w:rsidR="00747F89" w:rsidRPr="00A16E73" w:rsidRDefault="00747F89" w:rsidP="006461B4">
            <w:pPr>
              <w:rPr>
                <w:rFonts w:cs="Arial"/>
                <w:sz w:val="20"/>
                <w:szCs w:val="20"/>
              </w:rPr>
            </w:pPr>
            <w:r w:rsidRPr="00A16E73">
              <w:rPr>
                <w:rFonts w:cs="Arial"/>
                <w:sz w:val="20"/>
                <w:szCs w:val="20"/>
              </w:rPr>
              <w:t>I prepare and present information anticipating questions and problems</w:t>
            </w:r>
          </w:p>
          <w:p w14:paraId="76932794" w14:textId="77777777" w:rsidR="00747F89" w:rsidRPr="00A16E73" w:rsidRDefault="00747F89" w:rsidP="006461B4">
            <w:pPr>
              <w:rPr>
                <w:rFonts w:cs="Arial"/>
                <w:sz w:val="20"/>
                <w:szCs w:val="20"/>
              </w:rPr>
            </w:pPr>
          </w:p>
          <w:p w14:paraId="76932795" w14:textId="77777777" w:rsidR="00747F89" w:rsidRPr="00A16E73" w:rsidRDefault="00747F89" w:rsidP="006461B4">
            <w:pPr>
              <w:rPr>
                <w:rFonts w:cs="Arial"/>
                <w:sz w:val="20"/>
                <w:szCs w:val="20"/>
              </w:rPr>
            </w:pPr>
            <w:r w:rsidRPr="00A16E73">
              <w:rPr>
                <w:rFonts w:cs="Arial"/>
                <w:sz w:val="20"/>
                <w:szCs w:val="20"/>
              </w:rPr>
              <w:t>I adapt my style to the audience and their needs, using the most appropriate communication channels</w:t>
            </w:r>
          </w:p>
        </w:tc>
      </w:tr>
      <w:tr w:rsidR="00747F89" w:rsidRPr="00A16E73" w14:paraId="7693279D" w14:textId="77777777" w:rsidTr="00747F89">
        <w:tc>
          <w:tcPr>
            <w:tcW w:w="928" w:type="pct"/>
          </w:tcPr>
          <w:p w14:paraId="76932797" w14:textId="77777777" w:rsidR="00747F89" w:rsidRPr="00A16E73" w:rsidRDefault="00747F89" w:rsidP="006461B4">
            <w:pPr>
              <w:spacing w:before="120" w:after="120"/>
              <w:rPr>
                <w:rFonts w:cs="Arial"/>
                <w:b/>
                <w:sz w:val="20"/>
                <w:szCs w:val="20"/>
              </w:rPr>
            </w:pPr>
            <w:r w:rsidRPr="00A16E73">
              <w:rPr>
                <w:rFonts w:cs="Arial"/>
                <w:b/>
                <w:sz w:val="20"/>
                <w:szCs w:val="20"/>
              </w:rPr>
              <w:t>Open and Accessible</w:t>
            </w:r>
          </w:p>
        </w:tc>
        <w:tc>
          <w:tcPr>
            <w:tcW w:w="4072" w:type="pct"/>
          </w:tcPr>
          <w:p w14:paraId="76932798" w14:textId="77777777" w:rsidR="00747F89" w:rsidRPr="00A16E73" w:rsidRDefault="00747F89" w:rsidP="006461B4">
            <w:pPr>
              <w:rPr>
                <w:rFonts w:cs="Arial"/>
                <w:sz w:val="20"/>
                <w:szCs w:val="20"/>
              </w:rPr>
            </w:pPr>
            <w:r w:rsidRPr="00A16E73">
              <w:rPr>
                <w:rFonts w:cs="Arial"/>
                <w:sz w:val="20"/>
                <w:szCs w:val="20"/>
              </w:rPr>
              <w:t>I see issues from the customer / user perspective</w:t>
            </w:r>
          </w:p>
          <w:p w14:paraId="76932799" w14:textId="77777777" w:rsidR="00747F89" w:rsidRPr="00A16E73" w:rsidRDefault="00747F89" w:rsidP="006461B4">
            <w:pPr>
              <w:rPr>
                <w:rFonts w:cs="Arial"/>
                <w:sz w:val="20"/>
                <w:szCs w:val="20"/>
              </w:rPr>
            </w:pPr>
          </w:p>
          <w:p w14:paraId="7693279A" w14:textId="77777777" w:rsidR="00747F89" w:rsidRPr="00A16E73" w:rsidRDefault="00747F89" w:rsidP="006461B4">
            <w:pPr>
              <w:rPr>
                <w:rFonts w:cs="Arial"/>
                <w:sz w:val="20"/>
                <w:szCs w:val="20"/>
              </w:rPr>
            </w:pPr>
            <w:r w:rsidRPr="00A16E73">
              <w:rPr>
                <w:rFonts w:cs="Arial"/>
                <w:sz w:val="20"/>
                <w:szCs w:val="20"/>
              </w:rPr>
              <w:t>I monitor customer feedback and level of satisfaction with the service they receive, and use this to improve and pre-empt customer needs</w:t>
            </w:r>
          </w:p>
          <w:p w14:paraId="7693279B" w14:textId="77777777" w:rsidR="00747F89" w:rsidRPr="00A16E73" w:rsidRDefault="00747F89" w:rsidP="006461B4">
            <w:pPr>
              <w:rPr>
                <w:rFonts w:cs="Arial"/>
                <w:sz w:val="20"/>
                <w:szCs w:val="20"/>
              </w:rPr>
            </w:pPr>
          </w:p>
          <w:p w14:paraId="7693279C" w14:textId="77777777" w:rsidR="00747F89" w:rsidRPr="00A16E73" w:rsidRDefault="00747F89" w:rsidP="006461B4">
            <w:pPr>
              <w:rPr>
                <w:rFonts w:cs="Arial"/>
                <w:sz w:val="20"/>
                <w:szCs w:val="20"/>
              </w:rPr>
            </w:pPr>
            <w:r w:rsidRPr="00A16E73">
              <w:rPr>
                <w:rFonts w:cs="Arial"/>
                <w:sz w:val="20"/>
                <w:szCs w:val="20"/>
              </w:rPr>
              <w:t xml:space="preserve">I seek to build and maintain positive relationships with customers and partners </w:t>
            </w:r>
          </w:p>
        </w:tc>
      </w:tr>
      <w:tr w:rsidR="00747F89" w:rsidRPr="00A16E73" w14:paraId="769327A5" w14:textId="77777777" w:rsidTr="00747F89">
        <w:tc>
          <w:tcPr>
            <w:tcW w:w="928" w:type="pct"/>
          </w:tcPr>
          <w:p w14:paraId="7693279E" w14:textId="77777777" w:rsidR="00747F89" w:rsidRPr="00A16E73" w:rsidRDefault="00747F89" w:rsidP="006461B4">
            <w:pPr>
              <w:spacing w:before="120" w:after="120"/>
              <w:rPr>
                <w:rFonts w:cs="Arial"/>
                <w:b/>
                <w:sz w:val="20"/>
                <w:szCs w:val="20"/>
              </w:rPr>
            </w:pPr>
            <w:r w:rsidRPr="00A16E73">
              <w:rPr>
                <w:rFonts w:cs="Arial"/>
                <w:b/>
                <w:sz w:val="20"/>
                <w:szCs w:val="20"/>
              </w:rPr>
              <w:t>Impact</w:t>
            </w:r>
          </w:p>
          <w:p w14:paraId="7693279F" w14:textId="77777777" w:rsidR="00747F89" w:rsidRPr="00A16E73" w:rsidRDefault="00747F89" w:rsidP="006461B4">
            <w:pPr>
              <w:spacing w:before="120" w:after="120"/>
              <w:rPr>
                <w:rFonts w:cs="Arial"/>
                <w:i/>
                <w:sz w:val="20"/>
                <w:szCs w:val="20"/>
              </w:rPr>
            </w:pPr>
          </w:p>
        </w:tc>
        <w:tc>
          <w:tcPr>
            <w:tcW w:w="4072" w:type="pct"/>
          </w:tcPr>
          <w:p w14:paraId="769327A0" w14:textId="77777777" w:rsidR="00747F89" w:rsidRPr="00A16E73" w:rsidRDefault="00747F89" w:rsidP="006461B4">
            <w:pPr>
              <w:rPr>
                <w:rFonts w:cs="Arial"/>
                <w:sz w:val="20"/>
                <w:szCs w:val="20"/>
              </w:rPr>
            </w:pPr>
            <w:r w:rsidRPr="00A16E73">
              <w:rPr>
                <w:rFonts w:cs="Arial"/>
                <w:sz w:val="20"/>
                <w:szCs w:val="20"/>
              </w:rPr>
              <w:t>I prioritise my activities and resources to focus on those which have the most impact for residents</w:t>
            </w:r>
          </w:p>
          <w:p w14:paraId="769327A1" w14:textId="77777777" w:rsidR="00747F89" w:rsidRPr="00A16E73" w:rsidRDefault="00747F89" w:rsidP="006461B4">
            <w:pPr>
              <w:rPr>
                <w:rFonts w:cs="Arial"/>
                <w:sz w:val="20"/>
                <w:szCs w:val="20"/>
              </w:rPr>
            </w:pPr>
          </w:p>
          <w:p w14:paraId="769327A2" w14:textId="77777777" w:rsidR="00747F89" w:rsidRPr="00A16E73" w:rsidRDefault="00747F89" w:rsidP="006461B4">
            <w:pPr>
              <w:rPr>
                <w:rFonts w:cs="Arial"/>
                <w:sz w:val="20"/>
                <w:szCs w:val="20"/>
              </w:rPr>
            </w:pPr>
            <w:r w:rsidRPr="00A16E73">
              <w:rPr>
                <w:rFonts w:cs="Arial"/>
                <w:sz w:val="20"/>
                <w:szCs w:val="20"/>
              </w:rPr>
              <w:t>I take responsibility for making things happen and achieving my objectives</w:t>
            </w:r>
          </w:p>
          <w:p w14:paraId="769327A3" w14:textId="77777777" w:rsidR="00747F89" w:rsidRPr="00A16E73" w:rsidRDefault="00747F89" w:rsidP="006461B4">
            <w:pPr>
              <w:rPr>
                <w:rFonts w:cs="Arial"/>
                <w:sz w:val="20"/>
                <w:szCs w:val="20"/>
              </w:rPr>
            </w:pPr>
          </w:p>
          <w:p w14:paraId="769327A4" w14:textId="77777777" w:rsidR="00747F89" w:rsidRPr="00A16E73" w:rsidRDefault="00747F89" w:rsidP="006461B4">
            <w:pPr>
              <w:rPr>
                <w:rFonts w:cs="Arial"/>
                <w:sz w:val="20"/>
                <w:szCs w:val="20"/>
              </w:rPr>
            </w:pPr>
            <w:r w:rsidRPr="00A16E73">
              <w:rPr>
                <w:rFonts w:cs="Arial"/>
                <w:sz w:val="20"/>
                <w:szCs w:val="20"/>
              </w:rPr>
              <w:t xml:space="preserve">I make decisions and clear recommendations based on my professional opinion, experience, and informed by a range of information and evidence </w:t>
            </w:r>
          </w:p>
        </w:tc>
      </w:tr>
    </w:tbl>
    <w:p w14:paraId="769327A6" w14:textId="77777777" w:rsidR="00924B4B" w:rsidRDefault="00924B4B" w:rsidP="00924B4B"/>
    <w:p w14:paraId="769327A7" w14:textId="77777777" w:rsidR="006C3D9A" w:rsidRDefault="006C3D9A" w:rsidP="008D3C6E">
      <w:pPr>
        <w:spacing w:after="120"/>
        <w:rPr>
          <w:rFonts w:cs="Arial"/>
          <w:b/>
          <w:szCs w:val="22"/>
        </w:rPr>
      </w:pPr>
    </w:p>
    <w:p w14:paraId="769327A8" w14:textId="77777777" w:rsidR="00F83DF8" w:rsidRDefault="00924B4B" w:rsidP="008D3C6E">
      <w:pPr>
        <w:spacing w:after="120"/>
        <w:rPr>
          <w:rFonts w:cs="Arial"/>
          <w:szCs w:val="22"/>
        </w:rPr>
      </w:pPr>
      <w:r w:rsidRPr="00924B4B">
        <w:rPr>
          <w:rFonts w:cs="Arial"/>
          <w:b/>
          <w:szCs w:val="22"/>
        </w:rPr>
        <w:t>Applicants will be assessed against these criteria and high performance indicators throughout the recruitment process.</w:t>
      </w:r>
    </w:p>
    <w:p w14:paraId="769327A9" w14:textId="77777777" w:rsidR="00F83DF8" w:rsidRDefault="00F83DF8" w:rsidP="008D3C6E">
      <w:pPr>
        <w:spacing w:after="120"/>
        <w:rPr>
          <w:rFonts w:cs="Arial"/>
          <w:szCs w:val="22"/>
        </w:rPr>
      </w:pPr>
    </w:p>
    <w:bookmarkEnd w:id="0"/>
    <w:p w14:paraId="769327AA" w14:textId="77777777" w:rsidR="005D1C88" w:rsidRDefault="005D1C88" w:rsidP="00361683">
      <w:pPr>
        <w:pStyle w:val="Heading6"/>
      </w:pPr>
    </w:p>
    <w:sectPr w:rsidR="005D1C88" w:rsidSect="008E1807">
      <w:footerReference w:type="default" r:id="rId11"/>
      <w:pgSz w:w="11906" w:h="16838"/>
      <w:pgMar w:top="567"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1BC6" w14:textId="77777777" w:rsidR="004D5784" w:rsidRDefault="004D5784">
      <w:r>
        <w:separator/>
      </w:r>
    </w:p>
  </w:endnote>
  <w:endnote w:type="continuationSeparator" w:id="0">
    <w:p w14:paraId="0467A796" w14:textId="77777777" w:rsidR="004D5784" w:rsidRDefault="004D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27B0" w14:textId="77777777" w:rsidR="00703847" w:rsidRDefault="00703847">
    <w:pPr>
      <w:pStyle w:val="Footer"/>
      <w:jc w:val="center"/>
    </w:pPr>
    <w:r>
      <w:rPr>
        <w:rStyle w:val="PageNumber"/>
      </w:rPr>
      <w:fldChar w:fldCharType="begin"/>
    </w:r>
    <w:r>
      <w:rPr>
        <w:rStyle w:val="PageNumber"/>
      </w:rPr>
      <w:instrText xml:space="preserve"> PAGE </w:instrText>
    </w:r>
    <w:r>
      <w:rPr>
        <w:rStyle w:val="PageNumber"/>
      </w:rPr>
      <w:fldChar w:fldCharType="separate"/>
    </w:r>
    <w:r w:rsidR="008C1D8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8DE8" w14:textId="77777777" w:rsidR="004D5784" w:rsidRDefault="004D5784">
      <w:r>
        <w:separator/>
      </w:r>
    </w:p>
  </w:footnote>
  <w:footnote w:type="continuationSeparator" w:id="0">
    <w:p w14:paraId="461D420B" w14:textId="77777777" w:rsidR="004D5784" w:rsidRDefault="004D5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C4B"/>
    <w:multiLevelType w:val="hybridMultilevel"/>
    <w:tmpl w:val="B7C6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B6E6F"/>
    <w:multiLevelType w:val="hybridMultilevel"/>
    <w:tmpl w:val="B4D01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035B"/>
    <w:multiLevelType w:val="hybridMultilevel"/>
    <w:tmpl w:val="8A7C19F6"/>
    <w:lvl w:ilvl="0" w:tplc="0409000F">
      <w:start w:val="1"/>
      <w:numFmt w:val="decimal"/>
      <w:lvlText w:val="%1."/>
      <w:lvlJc w:val="left"/>
      <w:pPr>
        <w:tabs>
          <w:tab w:val="num" w:pos="360"/>
        </w:tabs>
        <w:ind w:left="360" w:hanging="360"/>
      </w:pPr>
    </w:lvl>
    <w:lvl w:ilvl="1" w:tplc="62E8EBA8">
      <w:start w:val="1"/>
      <w:numFmt w:val="bullet"/>
      <w:lvlText w:val=""/>
      <w:lvlJc w:val="left"/>
      <w:pPr>
        <w:tabs>
          <w:tab w:val="num" w:pos="1080"/>
        </w:tabs>
        <w:ind w:left="1080" w:hanging="360"/>
      </w:pPr>
      <w:rPr>
        <w:rFonts w:ascii="Symbol" w:hAnsi="Symbol" w:hint="default"/>
        <w:color w:val="auto"/>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A226EB"/>
    <w:multiLevelType w:val="hybridMultilevel"/>
    <w:tmpl w:val="86DC0C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E582B"/>
    <w:multiLevelType w:val="hybridMultilevel"/>
    <w:tmpl w:val="4FD62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72603"/>
    <w:multiLevelType w:val="hybridMultilevel"/>
    <w:tmpl w:val="FE20D5F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C1794"/>
    <w:multiLevelType w:val="hybridMultilevel"/>
    <w:tmpl w:val="9CCE14B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B6B74"/>
    <w:multiLevelType w:val="hybridMultilevel"/>
    <w:tmpl w:val="2D9E57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10E64"/>
    <w:multiLevelType w:val="hybridMultilevel"/>
    <w:tmpl w:val="7B6A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1974"/>
    <w:multiLevelType w:val="hybridMultilevel"/>
    <w:tmpl w:val="50E242D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E2367"/>
    <w:multiLevelType w:val="hybridMultilevel"/>
    <w:tmpl w:val="9C20E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148A9"/>
    <w:multiLevelType w:val="hybridMultilevel"/>
    <w:tmpl w:val="7A88566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D62F5"/>
    <w:multiLevelType w:val="hybridMultilevel"/>
    <w:tmpl w:val="41E8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A61CD"/>
    <w:multiLevelType w:val="hybridMultilevel"/>
    <w:tmpl w:val="74AC6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9337E"/>
    <w:multiLevelType w:val="hybridMultilevel"/>
    <w:tmpl w:val="6E3204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F462E"/>
    <w:multiLevelType w:val="hybridMultilevel"/>
    <w:tmpl w:val="327ADD0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35BE0265"/>
    <w:multiLevelType w:val="hybridMultilevel"/>
    <w:tmpl w:val="373E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C5945"/>
    <w:multiLevelType w:val="hybridMultilevel"/>
    <w:tmpl w:val="C698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C69B4"/>
    <w:multiLevelType w:val="hybridMultilevel"/>
    <w:tmpl w:val="E982B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B3A2E"/>
    <w:multiLevelType w:val="hybridMultilevel"/>
    <w:tmpl w:val="9BF467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09036E"/>
    <w:multiLevelType w:val="hybridMultilevel"/>
    <w:tmpl w:val="99E22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875AF6"/>
    <w:multiLevelType w:val="hybridMultilevel"/>
    <w:tmpl w:val="186A0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68175C"/>
    <w:multiLevelType w:val="hybridMultilevel"/>
    <w:tmpl w:val="934E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52D2C"/>
    <w:multiLevelType w:val="hybridMultilevel"/>
    <w:tmpl w:val="3C4C7CE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B0EB2"/>
    <w:multiLevelType w:val="hybridMultilevel"/>
    <w:tmpl w:val="0FE653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3374DB"/>
    <w:multiLevelType w:val="hybridMultilevel"/>
    <w:tmpl w:val="AA9E00A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A2F67"/>
    <w:multiLevelType w:val="hybridMultilevel"/>
    <w:tmpl w:val="5CB88A6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7E0765"/>
    <w:multiLevelType w:val="hybridMultilevel"/>
    <w:tmpl w:val="DBCA5B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3524D"/>
    <w:multiLevelType w:val="hybridMultilevel"/>
    <w:tmpl w:val="2CA63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FE75BD"/>
    <w:multiLevelType w:val="hybridMultilevel"/>
    <w:tmpl w:val="3E862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13039024">
    <w:abstractNumId w:val="1"/>
  </w:num>
  <w:num w:numId="2" w16cid:durableId="1526364467">
    <w:abstractNumId w:val="18"/>
  </w:num>
  <w:num w:numId="3" w16cid:durableId="1651521463">
    <w:abstractNumId w:val="27"/>
  </w:num>
  <w:num w:numId="4" w16cid:durableId="489299209">
    <w:abstractNumId w:val="11"/>
  </w:num>
  <w:num w:numId="5" w16cid:durableId="176770832">
    <w:abstractNumId w:val="24"/>
  </w:num>
  <w:num w:numId="6" w16cid:durableId="1825656570">
    <w:abstractNumId w:val="10"/>
  </w:num>
  <w:num w:numId="7" w16cid:durableId="249315585">
    <w:abstractNumId w:val="14"/>
  </w:num>
  <w:num w:numId="8" w16cid:durableId="158814514">
    <w:abstractNumId w:val="7"/>
  </w:num>
  <w:num w:numId="9" w16cid:durableId="530650823">
    <w:abstractNumId w:val="26"/>
  </w:num>
  <w:num w:numId="10" w16cid:durableId="2088384733">
    <w:abstractNumId w:val="5"/>
  </w:num>
  <w:num w:numId="11" w16cid:durableId="992870700">
    <w:abstractNumId w:val="9"/>
  </w:num>
  <w:num w:numId="12" w16cid:durableId="541090137">
    <w:abstractNumId w:val="19"/>
  </w:num>
  <w:num w:numId="13" w16cid:durableId="1794442471">
    <w:abstractNumId w:val="25"/>
  </w:num>
  <w:num w:numId="14" w16cid:durableId="1216772939">
    <w:abstractNumId w:val="23"/>
  </w:num>
  <w:num w:numId="15" w16cid:durableId="1307668198">
    <w:abstractNumId w:val="6"/>
  </w:num>
  <w:num w:numId="16" w16cid:durableId="775057391">
    <w:abstractNumId w:val="28"/>
  </w:num>
  <w:num w:numId="17" w16cid:durableId="41832227">
    <w:abstractNumId w:val="4"/>
  </w:num>
  <w:num w:numId="18" w16cid:durableId="964307915">
    <w:abstractNumId w:val="20"/>
  </w:num>
  <w:num w:numId="19" w16cid:durableId="1413770358">
    <w:abstractNumId w:val="21"/>
  </w:num>
  <w:num w:numId="20" w16cid:durableId="666245801">
    <w:abstractNumId w:val="29"/>
  </w:num>
  <w:num w:numId="21" w16cid:durableId="194969635">
    <w:abstractNumId w:val="3"/>
  </w:num>
  <w:num w:numId="22" w16cid:durableId="1658611915">
    <w:abstractNumId w:val="15"/>
  </w:num>
  <w:num w:numId="23" w16cid:durableId="94398585">
    <w:abstractNumId w:val="17"/>
  </w:num>
  <w:num w:numId="24" w16cid:durableId="1251503703">
    <w:abstractNumId w:val="12"/>
  </w:num>
  <w:num w:numId="25" w16cid:durableId="1067847039">
    <w:abstractNumId w:val="0"/>
  </w:num>
  <w:num w:numId="26" w16cid:durableId="1669745660">
    <w:abstractNumId w:val="22"/>
  </w:num>
  <w:num w:numId="27" w16cid:durableId="1231840587">
    <w:abstractNumId w:val="8"/>
  </w:num>
  <w:num w:numId="28" w16cid:durableId="835654875">
    <w:abstractNumId w:val="16"/>
  </w:num>
  <w:num w:numId="29" w16cid:durableId="1239287215">
    <w:abstractNumId w:val="2"/>
  </w:num>
  <w:num w:numId="30" w16cid:durableId="109335825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4C"/>
    <w:rsid w:val="00002880"/>
    <w:rsid w:val="00012427"/>
    <w:rsid w:val="000470E9"/>
    <w:rsid w:val="00053F87"/>
    <w:rsid w:val="00062001"/>
    <w:rsid w:val="000849A3"/>
    <w:rsid w:val="000A6FDB"/>
    <w:rsid w:val="000C2EEF"/>
    <w:rsid w:val="000E61D7"/>
    <w:rsid w:val="000F2FFA"/>
    <w:rsid w:val="000F4C8F"/>
    <w:rsid w:val="001002BF"/>
    <w:rsid w:val="00117219"/>
    <w:rsid w:val="001211F8"/>
    <w:rsid w:val="001251B0"/>
    <w:rsid w:val="001528A6"/>
    <w:rsid w:val="00154E96"/>
    <w:rsid w:val="0016382E"/>
    <w:rsid w:val="001640B8"/>
    <w:rsid w:val="0016578F"/>
    <w:rsid w:val="00165B7C"/>
    <w:rsid w:val="00182382"/>
    <w:rsid w:val="001863C4"/>
    <w:rsid w:val="00195476"/>
    <w:rsid w:val="001A3F1E"/>
    <w:rsid w:val="001C067B"/>
    <w:rsid w:val="001C27BC"/>
    <w:rsid w:val="001C5418"/>
    <w:rsid w:val="001E5AEF"/>
    <w:rsid w:val="00202517"/>
    <w:rsid w:val="00205A8B"/>
    <w:rsid w:val="00214AA9"/>
    <w:rsid w:val="00224029"/>
    <w:rsid w:val="00233E6B"/>
    <w:rsid w:val="002457AB"/>
    <w:rsid w:val="00265826"/>
    <w:rsid w:val="00267A12"/>
    <w:rsid w:val="0027621A"/>
    <w:rsid w:val="00294DAC"/>
    <w:rsid w:val="002A2956"/>
    <w:rsid w:val="002B666C"/>
    <w:rsid w:val="002C6546"/>
    <w:rsid w:val="002D4240"/>
    <w:rsid w:val="002D7730"/>
    <w:rsid w:val="00301F5D"/>
    <w:rsid w:val="00317FD6"/>
    <w:rsid w:val="00332815"/>
    <w:rsid w:val="00342B79"/>
    <w:rsid w:val="0035363C"/>
    <w:rsid w:val="00361683"/>
    <w:rsid w:val="003676E7"/>
    <w:rsid w:val="00367DFB"/>
    <w:rsid w:val="003714F3"/>
    <w:rsid w:val="003826E8"/>
    <w:rsid w:val="00385A53"/>
    <w:rsid w:val="00386014"/>
    <w:rsid w:val="003905A4"/>
    <w:rsid w:val="0039235A"/>
    <w:rsid w:val="003A4192"/>
    <w:rsid w:val="003A5FBD"/>
    <w:rsid w:val="003C3CE1"/>
    <w:rsid w:val="003C6ABA"/>
    <w:rsid w:val="003D0775"/>
    <w:rsid w:val="003D3CBD"/>
    <w:rsid w:val="003D7E35"/>
    <w:rsid w:val="003E65FD"/>
    <w:rsid w:val="00406B06"/>
    <w:rsid w:val="00422B95"/>
    <w:rsid w:val="00463009"/>
    <w:rsid w:val="0047389D"/>
    <w:rsid w:val="00474750"/>
    <w:rsid w:val="00480690"/>
    <w:rsid w:val="004824C0"/>
    <w:rsid w:val="004A53EC"/>
    <w:rsid w:val="004A6604"/>
    <w:rsid w:val="004C5439"/>
    <w:rsid w:val="004C6E61"/>
    <w:rsid w:val="004D12D2"/>
    <w:rsid w:val="004D5784"/>
    <w:rsid w:val="004F1BF7"/>
    <w:rsid w:val="004F3369"/>
    <w:rsid w:val="004F41CC"/>
    <w:rsid w:val="00506540"/>
    <w:rsid w:val="00507E4D"/>
    <w:rsid w:val="005247FE"/>
    <w:rsid w:val="00526B23"/>
    <w:rsid w:val="00526D25"/>
    <w:rsid w:val="005516D8"/>
    <w:rsid w:val="00557125"/>
    <w:rsid w:val="00580785"/>
    <w:rsid w:val="005869D4"/>
    <w:rsid w:val="00595B48"/>
    <w:rsid w:val="00596041"/>
    <w:rsid w:val="005A2239"/>
    <w:rsid w:val="005A469F"/>
    <w:rsid w:val="005B0B24"/>
    <w:rsid w:val="005C0950"/>
    <w:rsid w:val="005C13F4"/>
    <w:rsid w:val="005D1C88"/>
    <w:rsid w:val="00607357"/>
    <w:rsid w:val="006219C4"/>
    <w:rsid w:val="006461B4"/>
    <w:rsid w:val="00661A3F"/>
    <w:rsid w:val="00661E5E"/>
    <w:rsid w:val="006630DF"/>
    <w:rsid w:val="006724BA"/>
    <w:rsid w:val="0068276B"/>
    <w:rsid w:val="006966A3"/>
    <w:rsid w:val="006B19A3"/>
    <w:rsid w:val="006B1A06"/>
    <w:rsid w:val="006B5C0A"/>
    <w:rsid w:val="006C3D9A"/>
    <w:rsid w:val="006D7B71"/>
    <w:rsid w:val="006F1E86"/>
    <w:rsid w:val="006F54BD"/>
    <w:rsid w:val="006F6A9E"/>
    <w:rsid w:val="00701ECA"/>
    <w:rsid w:val="00702CBF"/>
    <w:rsid w:val="00703847"/>
    <w:rsid w:val="0070423E"/>
    <w:rsid w:val="0070773F"/>
    <w:rsid w:val="00722D34"/>
    <w:rsid w:val="00732DC1"/>
    <w:rsid w:val="00740DA9"/>
    <w:rsid w:val="00747F89"/>
    <w:rsid w:val="00763389"/>
    <w:rsid w:val="00794DED"/>
    <w:rsid w:val="0079505C"/>
    <w:rsid w:val="007B106C"/>
    <w:rsid w:val="007B1BC2"/>
    <w:rsid w:val="007C66CC"/>
    <w:rsid w:val="007D6C25"/>
    <w:rsid w:val="007D6FE3"/>
    <w:rsid w:val="007F2ABB"/>
    <w:rsid w:val="0085550E"/>
    <w:rsid w:val="00856681"/>
    <w:rsid w:val="00862F13"/>
    <w:rsid w:val="00865A53"/>
    <w:rsid w:val="00875240"/>
    <w:rsid w:val="00875DD9"/>
    <w:rsid w:val="00881EC2"/>
    <w:rsid w:val="008936E4"/>
    <w:rsid w:val="00895F44"/>
    <w:rsid w:val="008979F4"/>
    <w:rsid w:val="008B2578"/>
    <w:rsid w:val="008C1D88"/>
    <w:rsid w:val="008D3C6E"/>
    <w:rsid w:val="008E1807"/>
    <w:rsid w:val="00907123"/>
    <w:rsid w:val="00924B4B"/>
    <w:rsid w:val="009372D8"/>
    <w:rsid w:val="00942C49"/>
    <w:rsid w:val="00943C82"/>
    <w:rsid w:val="009519B8"/>
    <w:rsid w:val="009631F3"/>
    <w:rsid w:val="00974634"/>
    <w:rsid w:val="00990978"/>
    <w:rsid w:val="009A278F"/>
    <w:rsid w:val="009A3666"/>
    <w:rsid w:val="009A3B85"/>
    <w:rsid w:val="009B0D93"/>
    <w:rsid w:val="009E0655"/>
    <w:rsid w:val="009F6444"/>
    <w:rsid w:val="00A041AF"/>
    <w:rsid w:val="00A0585C"/>
    <w:rsid w:val="00A06FDD"/>
    <w:rsid w:val="00A21CD9"/>
    <w:rsid w:val="00A4507B"/>
    <w:rsid w:val="00A57177"/>
    <w:rsid w:val="00A57B15"/>
    <w:rsid w:val="00A76F2C"/>
    <w:rsid w:val="00AB0E63"/>
    <w:rsid w:val="00AB21E3"/>
    <w:rsid w:val="00AC0121"/>
    <w:rsid w:val="00AD65DD"/>
    <w:rsid w:val="00AE6BC7"/>
    <w:rsid w:val="00B16E07"/>
    <w:rsid w:val="00B21205"/>
    <w:rsid w:val="00B42B72"/>
    <w:rsid w:val="00B47799"/>
    <w:rsid w:val="00B52A2C"/>
    <w:rsid w:val="00B72A44"/>
    <w:rsid w:val="00B80F10"/>
    <w:rsid w:val="00B92CBA"/>
    <w:rsid w:val="00B95B3E"/>
    <w:rsid w:val="00BA218D"/>
    <w:rsid w:val="00BB15F3"/>
    <w:rsid w:val="00BB73B2"/>
    <w:rsid w:val="00BC2E51"/>
    <w:rsid w:val="00BD133D"/>
    <w:rsid w:val="00BD3DE4"/>
    <w:rsid w:val="00BE02BF"/>
    <w:rsid w:val="00BE6D7F"/>
    <w:rsid w:val="00BF1803"/>
    <w:rsid w:val="00C11192"/>
    <w:rsid w:val="00C11A7E"/>
    <w:rsid w:val="00C157E5"/>
    <w:rsid w:val="00C22C67"/>
    <w:rsid w:val="00C34F2C"/>
    <w:rsid w:val="00C504EA"/>
    <w:rsid w:val="00C5446A"/>
    <w:rsid w:val="00C701DE"/>
    <w:rsid w:val="00C9033F"/>
    <w:rsid w:val="00C90B6B"/>
    <w:rsid w:val="00CA3547"/>
    <w:rsid w:val="00CB14DE"/>
    <w:rsid w:val="00CB6D70"/>
    <w:rsid w:val="00CC3A67"/>
    <w:rsid w:val="00CC44E9"/>
    <w:rsid w:val="00CC4AA4"/>
    <w:rsid w:val="00CE2BC6"/>
    <w:rsid w:val="00CE7756"/>
    <w:rsid w:val="00CF10FC"/>
    <w:rsid w:val="00CF1B4C"/>
    <w:rsid w:val="00D02635"/>
    <w:rsid w:val="00D0273B"/>
    <w:rsid w:val="00D03556"/>
    <w:rsid w:val="00D27B7B"/>
    <w:rsid w:val="00D31BAC"/>
    <w:rsid w:val="00D46FF8"/>
    <w:rsid w:val="00D514D6"/>
    <w:rsid w:val="00D55E46"/>
    <w:rsid w:val="00D57790"/>
    <w:rsid w:val="00D61456"/>
    <w:rsid w:val="00D70562"/>
    <w:rsid w:val="00D7110A"/>
    <w:rsid w:val="00D779FA"/>
    <w:rsid w:val="00DA066D"/>
    <w:rsid w:val="00DA13F1"/>
    <w:rsid w:val="00DC0917"/>
    <w:rsid w:val="00DC1DE9"/>
    <w:rsid w:val="00DC38DE"/>
    <w:rsid w:val="00DC66FA"/>
    <w:rsid w:val="00DD0842"/>
    <w:rsid w:val="00DE0BCA"/>
    <w:rsid w:val="00DE1EA2"/>
    <w:rsid w:val="00DF0AD5"/>
    <w:rsid w:val="00E02A80"/>
    <w:rsid w:val="00E120E3"/>
    <w:rsid w:val="00E31680"/>
    <w:rsid w:val="00E676ED"/>
    <w:rsid w:val="00E73DBF"/>
    <w:rsid w:val="00E76288"/>
    <w:rsid w:val="00E85DCF"/>
    <w:rsid w:val="00E932E1"/>
    <w:rsid w:val="00EB7A9B"/>
    <w:rsid w:val="00ED0081"/>
    <w:rsid w:val="00ED3FDE"/>
    <w:rsid w:val="00ED797C"/>
    <w:rsid w:val="00EE4A0C"/>
    <w:rsid w:val="00EE4B82"/>
    <w:rsid w:val="00EF0F4E"/>
    <w:rsid w:val="00F0025E"/>
    <w:rsid w:val="00F07B8A"/>
    <w:rsid w:val="00F112EB"/>
    <w:rsid w:val="00F22CC6"/>
    <w:rsid w:val="00F32A31"/>
    <w:rsid w:val="00F34FB9"/>
    <w:rsid w:val="00F41C6F"/>
    <w:rsid w:val="00F516DE"/>
    <w:rsid w:val="00F52D90"/>
    <w:rsid w:val="00F644FC"/>
    <w:rsid w:val="00F6637F"/>
    <w:rsid w:val="00F7180D"/>
    <w:rsid w:val="00F72392"/>
    <w:rsid w:val="00F75439"/>
    <w:rsid w:val="00F83DF8"/>
    <w:rsid w:val="00F854B2"/>
    <w:rsid w:val="00F96809"/>
    <w:rsid w:val="00FA2911"/>
    <w:rsid w:val="00FA3321"/>
    <w:rsid w:val="00FA586B"/>
    <w:rsid w:val="00FB4338"/>
    <w:rsid w:val="00FD29FC"/>
    <w:rsid w:val="00FF23C7"/>
    <w:rsid w:val="014061B2"/>
    <w:rsid w:val="01594121"/>
    <w:rsid w:val="01C25471"/>
    <w:rsid w:val="03A2EFC0"/>
    <w:rsid w:val="05B56162"/>
    <w:rsid w:val="05F8BDDA"/>
    <w:rsid w:val="05FAF361"/>
    <w:rsid w:val="063EEEAD"/>
    <w:rsid w:val="07966A26"/>
    <w:rsid w:val="07CEE942"/>
    <w:rsid w:val="081F0872"/>
    <w:rsid w:val="08B8A93E"/>
    <w:rsid w:val="0997727B"/>
    <w:rsid w:val="09A36E3F"/>
    <w:rsid w:val="0A3922F7"/>
    <w:rsid w:val="0A8D9142"/>
    <w:rsid w:val="0A992B22"/>
    <w:rsid w:val="0AC71BA2"/>
    <w:rsid w:val="0ADBC453"/>
    <w:rsid w:val="0B648DBD"/>
    <w:rsid w:val="0D15262E"/>
    <w:rsid w:val="0DCC6D95"/>
    <w:rsid w:val="0E67E2C6"/>
    <w:rsid w:val="0E711F02"/>
    <w:rsid w:val="107420B8"/>
    <w:rsid w:val="10B43B95"/>
    <w:rsid w:val="110F2A48"/>
    <w:rsid w:val="1185D4CD"/>
    <w:rsid w:val="12656CCD"/>
    <w:rsid w:val="13424C9A"/>
    <w:rsid w:val="15A2C7F5"/>
    <w:rsid w:val="169A0610"/>
    <w:rsid w:val="16DF96E1"/>
    <w:rsid w:val="16E8F400"/>
    <w:rsid w:val="17958FA0"/>
    <w:rsid w:val="18014DE4"/>
    <w:rsid w:val="18949F7B"/>
    <w:rsid w:val="18C516C0"/>
    <w:rsid w:val="1A479604"/>
    <w:rsid w:val="1A568EE5"/>
    <w:rsid w:val="1B792FFE"/>
    <w:rsid w:val="1C722F1B"/>
    <w:rsid w:val="1D510B32"/>
    <w:rsid w:val="1DA24BA8"/>
    <w:rsid w:val="1FA7E21F"/>
    <w:rsid w:val="2048018A"/>
    <w:rsid w:val="2111F073"/>
    <w:rsid w:val="220FF80D"/>
    <w:rsid w:val="2242DC62"/>
    <w:rsid w:val="22DFAC55"/>
    <w:rsid w:val="235F3477"/>
    <w:rsid w:val="24D6AA85"/>
    <w:rsid w:val="252390C4"/>
    <w:rsid w:val="2527AB19"/>
    <w:rsid w:val="2559CCC4"/>
    <w:rsid w:val="260C14CA"/>
    <w:rsid w:val="28B11DE5"/>
    <w:rsid w:val="28E167B0"/>
    <w:rsid w:val="28E2E478"/>
    <w:rsid w:val="29890A2B"/>
    <w:rsid w:val="29DBE689"/>
    <w:rsid w:val="2BA08CCC"/>
    <w:rsid w:val="2BEDCA0D"/>
    <w:rsid w:val="2C53551A"/>
    <w:rsid w:val="2C643A96"/>
    <w:rsid w:val="2CC87871"/>
    <w:rsid w:val="2CE9D229"/>
    <w:rsid w:val="2E38CE57"/>
    <w:rsid w:val="2E43FB3C"/>
    <w:rsid w:val="2E5A2D50"/>
    <w:rsid w:val="2EA84C30"/>
    <w:rsid w:val="2EC4916F"/>
    <w:rsid w:val="2FC7EE91"/>
    <w:rsid w:val="2FCEFF44"/>
    <w:rsid w:val="314C699E"/>
    <w:rsid w:val="362C7171"/>
    <w:rsid w:val="38CD232F"/>
    <w:rsid w:val="390A5731"/>
    <w:rsid w:val="39329C9C"/>
    <w:rsid w:val="39AD9049"/>
    <w:rsid w:val="3A56F6B6"/>
    <w:rsid w:val="3C1A04FD"/>
    <w:rsid w:val="3C2D6B7D"/>
    <w:rsid w:val="3C7A2BC9"/>
    <w:rsid w:val="3C8DE7CE"/>
    <w:rsid w:val="3CDC6645"/>
    <w:rsid w:val="3FAC239E"/>
    <w:rsid w:val="42294D87"/>
    <w:rsid w:val="4358AA55"/>
    <w:rsid w:val="4393FB40"/>
    <w:rsid w:val="44623D2D"/>
    <w:rsid w:val="44D79CC8"/>
    <w:rsid w:val="45588475"/>
    <w:rsid w:val="46897290"/>
    <w:rsid w:val="47228AE0"/>
    <w:rsid w:val="4730AAFE"/>
    <w:rsid w:val="47FD39F8"/>
    <w:rsid w:val="48064610"/>
    <w:rsid w:val="4A861C0A"/>
    <w:rsid w:val="4ADA9D1B"/>
    <w:rsid w:val="4B75284B"/>
    <w:rsid w:val="4C3CE9E1"/>
    <w:rsid w:val="4EAB9CF0"/>
    <w:rsid w:val="4ECA4E5B"/>
    <w:rsid w:val="4F52FB1B"/>
    <w:rsid w:val="4FD51004"/>
    <w:rsid w:val="4FE4CF5B"/>
    <w:rsid w:val="510686AF"/>
    <w:rsid w:val="5230C201"/>
    <w:rsid w:val="52387F86"/>
    <w:rsid w:val="53175596"/>
    <w:rsid w:val="5382A3A6"/>
    <w:rsid w:val="53ABB5DB"/>
    <w:rsid w:val="546A9A7A"/>
    <w:rsid w:val="546F76E7"/>
    <w:rsid w:val="5671868C"/>
    <w:rsid w:val="57E93418"/>
    <w:rsid w:val="58B6A947"/>
    <w:rsid w:val="5A1467D8"/>
    <w:rsid w:val="5AD58C92"/>
    <w:rsid w:val="5CB860C0"/>
    <w:rsid w:val="5E5206BB"/>
    <w:rsid w:val="5E95D64D"/>
    <w:rsid w:val="5F96E3FB"/>
    <w:rsid w:val="628CD609"/>
    <w:rsid w:val="62B3E6A7"/>
    <w:rsid w:val="63A09371"/>
    <w:rsid w:val="64340F46"/>
    <w:rsid w:val="64B15854"/>
    <w:rsid w:val="6502AB5E"/>
    <w:rsid w:val="655EE2D3"/>
    <w:rsid w:val="6705D4EC"/>
    <w:rsid w:val="67127AD3"/>
    <w:rsid w:val="6A356902"/>
    <w:rsid w:val="6AF0F79E"/>
    <w:rsid w:val="6B9054D1"/>
    <w:rsid w:val="6CD8E688"/>
    <w:rsid w:val="6EC42570"/>
    <w:rsid w:val="6F7525A4"/>
    <w:rsid w:val="6FFC2401"/>
    <w:rsid w:val="71D256DB"/>
    <w:rsid w:val="72A1210A"/>
    <w:rsid w:val="73178CD7"/>
    <w:rsid w:val="736269A5"/>
    <w:rsid w:val="74B3DB77"/>
    <w:rsid w:val="7545A28A"/>
    <w:rsid w:val="789655BC"/>
    <w:rsid w:val="7A53E7D4"/>
    <w:rsid w:val="7A6F8CC0"/>
    <w:rsid w:val="7C211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9326CC"/>
  <w15:chartTrackingRefBased/>
  <w15:docId w15:val="{A35E99A7-97D9-4F91-AD24-8037D266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GB"/>
    </w:rPr>
  </w:style>
  <w:style w:type="paragraph" w:styleId="Heading1">
    <w:name w:val="heading 1"/>
    <w:basedOn w:val="Normal"/>
    <w:next w:val="Normal"/>
    <w:qFormat/>
    <w:rsid w:val="00CF1B4C"/>
    <w:pPr>
      <w:keepNext/>
      <w:spacing w:before="240" w:after="60"/>
      <w:outlineLvl w:val="0"/>
    </w:pPr>
    <w:rPr>
      <w:rFonts w:cs="Arial"/>
      <w:b/>
      <w:bCs/>
      <w:kern w:val="32"/>
      <w:sz w:val="32"/>
      <w:szCs w:val="32"/>
    </w:rPr>
  </w:style>
  <w:style w:type="paragraph" w:styleId="Heading2">
    <w:name w:val="heading 2"/>
    <w:basedOn w:val="Normal"/>
    <w:next w:val="Normal"/>
    <w:qFormat/>
    <w:rsid w:val="00CF1B4C"/>
    <w:pPr>
      <w:keepNext/>
      <w:spacing w:before="240" w:after="60"/>
      <w:outlineLvl w:val="1"/>
    </w:pPr>
    <w:rPr>
      <w:rFonts w:cs="Arial"/>
      <w:b/>
      <w:bCs/>
      <w:i/>
      <w:iCs/>
      <w:sz w:val="28"/>
      <w:szCs w:val="28"/>
    </w:rPr>
  </w:style>
  <w:style w:type="paragraph" w:styleId="Heading3">
    <w:name w:val="heading 3"/>
    <w:basedOn w:val="Normal"/>
    <w:next w:val="Normal"/>
    <w:qFormat/>
    <w:rsid w:val="00CF1B4C"/>
    <w:pPr>
      <w:keepNext/>
      <w:spacing w:before="240" w:after="60"/>
      <w:outlineLvl w:val="2"/>
    </w:pPr>
    <w:rPr>
      <w:rFonts w:cs="Arial"/>
      <w:b/>
      <w:bCs/>
      <w:sz w:val="26"/>
      <w:szCs w:val="26"/>
    </w:rPr>
  </w:style>
  <w:style w:type="paragraph" w:styleId="Heading4">
    <w:name w:val="heading 4"/>
    <w:basedOn w:val="Normal"/>
    <w:next w:val="Normal"/>
    <w:qFormat/>
    <w:rsid w:val="00E7628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D1C88"/>
    <w:pPr>
      <w:spacing w:before="240" w:after="60"/>
      <w:outlineLvl w:val="4"/>
    </w:pPr>
    <w:rPr>
      <w:b/>
      <w:bCs/>
      <w:i/>
      <w:iCs/>
      <w:sz w:val="26"/>
      <w:szCs w:val="26"/>
    </w:rPr>
  </w:style>
  <w:style w:type="paragraph" w:styleId="Heading6">
    <w:name w:val="heading 6"/>
    <w:basedOn w:val="Normal"/>
    <w:next w:val="Normal"/>
    <w:qFormat/>
    <w:rsid w:val="00526D25"/>
    <w:pPr>
      <w:spacing w:before="240" w:after="60"/>
      <w:outlineLvl w:val="5"/>
    </w:pPr>
    <w:rPr>
      <w:rFonts w:ascii="Times New Roman" w:hAnsi="Times New Roman"/>
      <w:b/>
      <w:bCs/>
      <w:szCs w:val="22"/>
    </w:rPr>
  </w:style>
  <w:style w:type="paragraph" w:styleId="Heading7">
    <w:name w:val="heading 7"/>
    <w:basedOn w:val="Normal"/>
    <w:next w:val="Normal"/>
    <w:qFormat/>
    <w:rsid w:val="00526D25"/>
    <w:pPr>
      <w:spacing w:before="240" w:after="60"/>
      <w:outlineLvl w:val="6"/>
    </w:pPr>
    <w:rPr>
      <w:rFonts w:ascii="Times New Roman" w:hAnsi="Times New Roman"/>
      <w:sz w:val="24"/>
    </w:rPr>
  </w:style>
  <w:style w:type="paragraph" w:styleId="Heading8">
    <w:name w:val="heading 8"/>
    <w:basedOn w:val="Normal"/>
    <w:next w:val="Normal"/>
    <w:qFormat/>
    <w:rsid w:val="00943C82"/>
    <w:pPr>
      <w:spacing w:before="240" w:after="60"/>
      <w:outlineLvl w:val="7"/>
    </w:pPr>
    <w:rPr>
      <w:rFonts w:ascii="Times New Roman" w:hAnsi="Times New Roman"/>
      <w:i/>
      <w:iCs/>
      <w:sz w:val="24"/>
    </w:rPr>
  </w:style>
  <w:style w:type="paragraph" w:styleId="Heading9">
    <w:name w:val="heading 9"/>
    <w:basedOn w:val="Normal"/>
    <w:next w:val="Normal"/>
    <w:qFormat/>
    <w:rsid w:val="00943C82"/>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76288"/>
    <w:pPr>
      <w:overflowPunct w:val="0"/>
      <w:autoSpaceDE w:val="0"/>
      <w:autoSpaceDN w:val="0"/>
      <w:adjustRightInd w:val="0"/>
      <w:ind w:left="840"/>
      <w:jc w:val="both"/>
      <w:textAlignment w:val="baseline"/>
    </w:pPr>
    <w:rPr>
      <w:szCs w:val="20"/>
      <w:lang w:eastAsia="en-US"/>
    </w:rPr>
  </w:style>
  <w:style w:type="paragraph" w:styleId="BodyTextIndent3">
    <w:name w:val="Body Text Indent 3"/>
    <w:basedOn w:val="Normal"/>
    <w:rsid w:val="00E76288"/>
    <w:pPr>
      <w:overflowPunct w:val="0"/>
      <w:autoSpaceDE w:val="0"/>
      <w:autoSpaceDN w:val="0"/>
      <w:adjustRightInd w:val="0"/>
      <w:spacing w:after="120"/>
      <w:ind w:left="839"/>
      <w:jc w:val="both"/>
      <w:textAlignment w:val="baseline"/>
    </w:pPr>
    <w:rPr>
      <w:szCs w:val="20"/>
      <w:lang w:eastAsia="en-US"/>
    </w:rPr>
  </w:style>
  <w:style w:type="paragraph" w:styleId="EndnoteText">
    <w:name w:val="endnote text"/>
    <w:basedOn w:val="Normal"/>
    <w:semiHidden/>
    <w:rsid w:val="00526D25"/>
    <w:pPr>
      <w:widowControl w:val="0"/>
    </w:pPr>
    <w:rPr>
      <w:rFonts w:ascii="Courier New" w:hAnsi="Courier New"/>
      <w:snapToGrid w:val="0"/>
      <w:sz w:val="24"/>
      <w:szCs w:val="20"/>
      <w:lang w:eastAsia="en-US"/>
    </w:rPr>
  </w:style>
  <w:style w:type="paragraph" w:styleId="BodyText">
    <w:name w:val="Body Text"/>
    <w:basedOn w:val="Normal"/>
    <w:rsid w:val="00943C82"/>
    <w:pPr>
      <w:spacing w:after="120"/>
    </w:pPr>
  </w:style>
  <w:style w:type="paragraph" w:styleId="BodyText3">
    <w:name w:val="Body Text 3"/>
    <w:basedOn w:val="Normal"/>
    <w:rsid w:val="00943C82"/>
    <w:pPr>
      <w:spacing w:after="120"/>
    </w:pPr>
    <w:rPr>
      <w:bCs/>
      <w:sz w:val="16"/>
      <w:szCs w:val="16"/>
      <w:lang w:eastAsia="en-US"/>
    </w:rPr>
  </w:style>
  <w:style w:type="paragraph" w:styleId="BodyTextIndent">
    <w:name w:val="Body Text Indent"/>
    <w:basedOn w:val="Normal"/>
    <w:rsid w:val="005D1C88"/>
    <w:pPr>
      <w:spacing w:after="120"/>
      <w:ind w:left="283"/>
    </w:pPr>
  </w:style>
  <w:style w:type="paragraph" w:styleId="BodyText2">
    <w:name w:val="Body Text 2"/>
    <w:basedOn w:val="Normal"/>
    <w:rsid w:val="005A469F"/>
    <w:pPr>
      <w:widowControl w:val="0"/>
      <w:autoSpaceDE w:val="0"/>
      <w:autoSpaceDN w:val="0"/>
      <w:adjustRightInd w:val="0"/>
      <w:spacing w:after="120" w:line="480" w:lineRule="auto"/>
    </w:pPr>
    <w:rPr>
      <w:rFonts w:ascii="Times New Roman" w:hAnsi="Times New Roman"/>
      <w:sz w:val="20"/>
      <w:lang w:val="en-US" w:eastAsia="en-US"/>
    </w:rPr>
  </w:style>
  <w:style w:type="table" w:styleId="TableGrid">
    <w:name w:val="Table Grid"/>
    <w:basedOn w:val="TableNormal"/>
    <w:rsid w:val="003C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LTN">
    <w:name w:val="NORMAL/ALTN"/>
    <w:basedOn w:val="Normal"/>
    <w:rsid w:val="00DE0BCA"/>
    <w:pPr>
      <w:autoSpaceDE w:val="0"/>
      <w:autoSpaceDN w:val="0"/>
      <w:adjustRightInd w:val="0"/>
      <w:spacing w:after="100"/>
      <w:jc w:val="both"/>
    </w:pPr>
    <w:rPr>
      <w:bCs/>
      <w:lang w:eastAsia="en-US"/>
    </w:rPr>
  </w:style>
  <w:style w:type="paragraph" w:styleId="Footer">
    <w:name w:val="footer"/>
    <w:basedOn w:val="Normal"/>
    <w:rsid w:val="00361683"/>
    <w:pPr>
      <w:tabs>
        <w:tab w:val="center" w:pos="4153"/>
        <w:tab w:val="right" w:pos="8306"/>
      </w:tabs>
      <w:spacing w:after="120"/>
    </w:pPr>
    <w:rPr>
      <w:bCs/>
      <w:lang w:eastAsia="en-US"/>
    </w:rPr>
  </w:style>
  <w:style w:type="character" w:styleId="PageNumber">
    <w:name w:val="page number"/>
    <w:basedOn w:val="DefaultParagraphFont"/>
    <w:rsid w:val="00361683"/>
  </w:style>
  <w:style w:type="paragraph" w:customStyle="1" w:styleId="CmyHRText">
    <w:name w:val="CmyHR Text"/>
    <w:rsid w:val="00361683"/>
    <w:rPr>
      <w:rFonts w:ascii="Arial" w:hAnsi="Arial" w:cs="Arial"/>
      <w:lang w:eastAsia="en-US"/>
    </w:rPr>
  </w:style>
  <w:style w:type="paragraph" w:customStyle="1" w:styleId="Style1-ALT1">
    <w:name w:val="Style1- ALT1"/>
    <w:basedOn w:val="Normal"/>
    <w:next w:val="Normal"/>
    <w:rsid w:val="008D3C6E"/>
    <w:pPr>
      <w:overflowPunct w:val="0"/>
      <w:autoSpaceDE w:val="0"/>
      <w:autoSpaceDN w:val="0"/>
      <w:adjustRightInd w:val="0"/>
      <w:spacing w:after="240"/>
      <w:jc w:val="both"/>
      <w:textAlignment w:val="baseline"/>
      <w:outlineLvl w:val="0"/>
    </w:pPr>
    <w:rPr>
      <w:szCs w:val="20"/>
      <w:lang w:eastAsia="en-US"/>
    </w:rPr>
  </w:style>
  <w:style w:type="paragraph" w:styleId="Header">
    <w:name w:val="header"/>
    <w:basedOn w:val="Normal"/>
    <w:rsid w:val="00924B4B"/>
    <w:pPr>
      <w:tabs>
        <w:tab w:val="center" w:pos="4153"/>
        <w:tab w:val="right" w:pos="8306"/>
      </w:tabs>
      <w:spacing w:after="120"/>
    </w:pPr>
    <w:rPr>
      <w:bCs/>
      <w:lang w:eastAsia="en-US"/>
    </w:rPr>
  </w:style>
  <w:style w:type="paragraph" w:customStyle="1" w:styleId="body0020text">
    <w:name w:val="body_0020text"/>
    <w:basedOn w:val="Normal"/>
    <w:rsid w:val="00703847"/>
    <w:pPr>
      <w:jc w:val="both"/>
    </w:pPr>
    <w:rPr>
      <w:rFonts w:cs="Arial"/>
      <w:sz w:val="24"/>
    </w:rPr>
  </w:style>
  <w:style w:type="character" w:customStyle="1" w:styleId="body0020textchar1">
    <w:name w:val="body_0020text__char1"/>
    <w:rsid w:val="00703847"/>
    <w:rPr>
      <w:rFonts w:ascii="Arial" w:hAnsi="Arial" w:cs="Arial" w:hint="default"/>
      <w:sz w:val="24"/>
      <w:szCs w:val="24"/>
    </w:rPr>
  </w:style>
  <w:style w:type="paragraph" w:styleId="ListParagraph">
    <w:name w:val="List Paragraph"/>
    <w:basedOn w:val="Normal"/>
    <w:uiPriority w:val="34"/>
    <w:qFormat/>
    <w:rsid w:val="00747F89"/>
    <w:pPr>
      <w:ind w:left="720"/>
      <w:contextualSpacing/>
    </w:pPr>
    <w:rPr>
      <w:rFonts w:eastAsia="Arial"/>
      <w:szCs w:val="22"/>
      <w:lang w:eastAsia="en-US"/>
    </w:rPr>
  </w:style>
  <w:style w:type="paragraph" w:styleId="Revision">
    <w:name w:val="Revision"/>
    <w:hidden/>
    <w:uiPriority w:val="99"/>
    <w:semiHidden/>
    <w:rsid w:val="00DC38DE"/>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No</PII>
    <_Flow_SignoffStatus xmlns="4654020d-9874-4b33-a184-b0d4d45ed337" xsi:nil="true"/>
    <lcf76f155ced4ddcb4097134ff3c332f xmlns="4654020d-9874-4b33-a184-b0d4d45ed33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4D09825414F3D442893D7720AD2A6CA30039397022F163F44E98FA927A4A8967AC" ma:contentTypeVersion="24" ma:contentTypeDescription="Branded Word Template Document with PII Indicator" ma:contentTypeScope="" ma:versionID="287376def5e80df4e5b889d5fa8135b4">
  <xsd:schema xmlns:xsd="http://www.w3.org/2001/XMLSchema" xmlns:xs="http://www.w3.org/2001/XMLSchema" xmlns:p="http://schemas.microsoft.com/office/2006/metadata/properties" xmlns:ns2="1983b92c-0b48-44a3-ac4e-fc730970ce11" xmlns:ns3="4654020d-9874-4b33-a184-b0d4d45ed337" targetNamespace="http://schemas.microsoft.com/office/2006/metadata/properties" ma:root="true" ma:fieldsID="b56f86a054f629117149446e4cf6f453" ns2:_="" ns3:_="">
    <xsd:import namespace="1983b92c-0b48-44a3-ac4e-fc730970ce11"/>
    <xsd:import namespace="4654020d-9874-4b33-a184-b0d4d45ed337"/>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DateTaken"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dexed="true"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4020d-9874-4b33-a184-b0d4d45ed33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C0418-5515-4E36-94C0-52ED99742F64}">
  <ds:schemaRefs>
    <ds:schemaRef ds:uri="http://schemas.microsoft.com/sharepoint/v3/contenttype/forms"/>
  </ds:schemaRefs>
</ds:datastoreItem>
</file>

<file path=customXml/itemProps2.xml><?xml version="1.0" encoding="utf-8"?>
<ds:datastoreItem xmlns:ds="http://schemas.openxmlformats.org/officeDocument/2006/customXml" ds:itemID="{EC7EEDDD-3335-4D81-B88F-22075376185E}">
  <ds:schemaRefs>
    <ds:schemaRef ds:uri="http://schemas.microsoft.com/office/2006/metadata/properties"/>
    <ds:schemaRef ds:uri="http://schemas.microsoft.com/office/infopath/2007/PartnerControls"/>
    <ds:schemaRef ds:uri="1983b92c-0b48-44a3-ac4e-fc730970ce11"/>
    <ds:schemaRef ds:uri="4654020d-9874-4b33-a184-b0d4d45ed337"/>
  </ds:schemaRefs>
</ds:datastoreItem>
</file>

<file path=customXml/itemProps3.xml><?xml version="1.0" encoding="utf-8"?>
<ds:datastoreItem xmlns:ds="http://schemas.openxmlformats.org/officeDocument/2006/customXml" ds:itemID="{01F61972-430E-4F77-9C16-CB4DB6E798F2}">
  <ds:schemaRefs>
    <ds:schemaRef ds:uri="http://schemas.microsoft.com/office/2006/metadata/longProperties"/>
  </ds:schemaRefs>
</ds:datastoreItem>
</file>

<file path=customXml/itemProps4.xml><?xml version="1.0" encoding="utf-8"?>
<ds:datastoreItem xmlns:ds="http://schemas.openxmlformats.org/officeDocument/2006/customXml" ds:itemID="{67185B9D-E5F1-429F-BEEE-26135B70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4654020d-9874-4b33-a184-b0d4d45ed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1181</Words>
  <Characters>6738</Characters>
  <Application>Microsoft Office Word</Application>
  <DocSecurity>0</DocSecurity>
  <Lines>56</Lines>
  <Paragraphs>15</Paragraphs>
  <ScaleCrop>false</ScaleCrop>
  <Company>Bexley Council</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Bexley</dc:title>
  <dc:subject/>
  <dc:creator>HSCooper</dc:creator>
  <cp:keywords/>
  <cp:lastModifiedBy>Sullivan, Hannah</cp:lastModifiedBy>
  <cp:revision>10</cp:revision>
  <cp:lastPrinted>2015-08-25T21:33:00Z</cp:lastPrinted>
  <dcterms:created xsi:type="dcterms:W3CDTF">2026-06-04T08:06:00Z</dcterms:created>
  <dcterms:modified xsi:type="dcterms:W3CDTF">2026-06-04T08:13:00Z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6200.00000000000</vt:lpwstr>
  </property>
  <property fmtid="{D5CDD505-2E9C-101B-9397-08002B2CF9AE}" pid="4" name="ContentTypeId">
    <vt:lpwstr>0x0101004D09825414F3D442893D7720AD2A6CA30039397022F163F44E98FA927A4A8967AC</vt:lpwstr>
  </property>
  <property fmtid="{D5CDD505-2E9C-101B-9397-08002B2CF9AE}" pid="5" name="MediaServiceImageTags">
    <vt:lpwstr/>
  </property>
  <property fmtid="{D5CDD505-2E9C-101B-9397-08002B2CF9AE}" pid="6" name="LBEX_Transaction">
    <vt:lpwstr/>
  </property>
  <property fmtid="{D5CDD505-2E9C-101B-9397-08002B2CF9AE}" pid="7" name="i0819dd6a0bc4ba79e505e1e52d93614">
    <vt:lpwstr/>
  </property>
  <property fmtid="{D5CDD505-2E9C-101B-9397-08002B2CF9AE}" pid="8" name="fc5678e9f28c42799f95830399a000f2">
    <vt:lpwstr/>
  </property>
  <property fmtid="{D5CDD505-2E9C-101B-9397-08002B2CF9AE}" pid="9" name="a704dbd8e2da4338bb10374d422913aa">
    <vt:lpwstr/>
  </property>
  <property fmtid="{D5CDD505-2E9C-101B-9397-08002B2CF9AE}" pid="10" name="LBEX_Activity">
    <vt:lpwstr/>
  </property>
  <property fmtid="{D5CDD505-2E9C-101B-9397-08002B2CF9AE}" pid="11" name="LBEX_Function">
    <vt:lpwstr/>
  </property>
  <property fmtid="{D5CDD505-2E9C-101B-9397-08002B2CF9AE}" pid="12" name="TaxCatchAll">
    <vt:lpwstr/>
  </property>
</Properties>
</file>