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D0495" w14:textId="77777777" w:rsidR="00715A92" w:rsidRDefault="002D67A4">
      <w:pPr>
        <w:pStyle w:val="BodyText"/>
        <w:rPr>
          <w:rFonts w:ascii="Times New Roman"/>
          <w:sz w:val="32"/>
        </w:rPr>
      </w:pPr>
      <w:r>
        <w:rPr>
          <w:rFonts w:ascii="Times New Roman"/>
          <w:noProof/>
          <w:sz w:val="32"/>
        </w:rPr>
        <mc:AlternateContent>
          <mc:Choice Requires="wpg">
            <w:drawing>
              <wp:anchor distT="0" distB="0" distL="0" distR="0" simplePos="0" relativeHeight="15728640" behindDoc="0" locked="0" layoutInCell="1" allowOverlap="1" wp14:anchorId="2A541CA0" wp14:editId="77DAF0FA">
                <wp:simplePos x="0" y="0"/>
                <wp:positionH relativeFrom="page">
                  <wp:posOffset>0</wp:posOffset>
                </wp:positionH>
                <wp:positionV relativeFrom="page">
                  <wp:posOffset>0</wp:posOffset>
                </wp:positionV>
                <wp:extent cx="7559040" cy="76009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040" cy="760095"/>
                          <a:chOff x="0" y="0"/>
                          <a:chExt cx="7559040" cy="760095"/>
                        </a:xfrm>
                      </wpg:grpSpPr>
                      <wps:wsp>
                        <wps:cNvPr id="3" name="Graphic 3"/>
                        <wps:cNvSpPr/>
                        <wps:spPr>
                          <a:xfrm>
                            <a:off x="0" y="0"/>
                            <a:ext cx="7559040" cy="760095"/>
                          </a:xfrm>
                          <a:custGeom>
                            <a:avLst/>
                            <a:gdLst/>
                            <a:ahLst/>
                            <a:cxnLst/>
                            <a:rect l="l" t="t" r="r" b="b"/>
                            <a:pathLst>
                              <a:path w="7559040" h="760095">
                                <a:moveTo>
                                  <a:pt x="0" y="760094"/>
                                </a:moveTo>
                                <a:lnTo>
                                  <a:pt x="7559038" y="760094"/>
                                </a:lnTo>
                                <a:lnTo>
                                  <a:pt x="7559038" y="0"/>
                                </a:lnTo>
                                <a:lnTo>
                                  <a:pt x="0" y="0"/>
                                </a:lnTo>
                                <a:lnTo>
                                  <a:pt x="0" y="760094"/>
                                </a:lnTo>
                                <a:close/>
                              </a:path>
                            </a:pathLst>
                          </a:custGeom>
                          <a:solidFill>
                            <a:srgbClr val="8DC53E"/>
                          </a:solidFill>
                        </wps:spPr>
                        <wps:bodyPr wrap="square" lIns="0" tIns="0" rIns="0" bIns="0" rtlCol="0">
                          <a:prstTxWarp prst="textNoShape">
                            <a:avLst/>
                          </a:prstTxWarp>
                          <a:noAutofit/>
                        </wps:bodyPr>
                      </wps:wsp>
                      <pic:pic xmlns:pic="http://schemas.openxmlformats.org/drawingml/2006/picture">
                        <pic:nvPicPr>
                          <pic:cNvPr id="4" name="Image 4" descr="London Borough of Bexley. Trusted by Bexley residents"/>
                          <pic:cNvPicPr/>
                        </pic:nvPicPr>
                        <pic:blipFill>
                          <a:blip r:embed="rId7" cstate="print"/>
                          <a:stretch>
                            <a:fillRect/>
                          </a:stretch>
                        </pic:blipFill>
                        <pic:spPr>
                          <a:xfrm>
                            <a:off x="720090" y="99059"/>
                            <a:ext cx="1353185" cy="596900"/>
                          </a:xfrm>
                          <a:prstGeom prst="rect">
                            <a:avLst/>
                          </a:prstGeom>
                        </pic:spPr>
                      </pic:pic>
                      <wps:wsp>
                        <wps:cNvPr id="5" name="Textbox 5"/>
                        <wps:cNvSpPr txBox="1"/>
                        <wps:spPr>
                          <a:xfrm>
                            <a:off x="0" y="0"/>
                            <a:ext cx="7559040" cy="760095"/>
                          </a:xfrm>
                          <a:prstGeom prst="rect">
                            <a:avLst/>
                          </a:prstGeom>
                        </wps:spPr>
                        <wps:txbx>
                          <w:txbxContent>
                            <w:p w14:paraId="3A76D1F6" w14:textId="77777777" w:rsidR="00715A92" w:rsidRDefault="00715A92">
                              <w:pPr>
                                <w:spacing w:before="100"/>
                                <w:rPr>
                                  <w:b/>
                                  <w:sz w:val="32"/>
                                </w:rPr>
                              </w:pPr>
                            </w:p>
                            <w:p w14:paraId="7B619225" w14:textId="77777777" w:rsidR="00715A92" w:rsidRDefault="002D67A4">
                              <w:pPr>
                                <w:ind w:left="7791"/>
                                <w:rPr>
                                  <w:rFonts w:ascii="Rockwell"/>
                                  <w:sz w:val="32"/>
                                </w:rPr>
                              </w:pPr>
                              <w:hyperlink r:id="rId8">
                                <w:r>
                                  <w:rPr>
                                    <w:rFonts w:ascii="Rockwell"/>
                                    <w:color w:val="FFFFFF"/>
                                    <w:spacing w:val="-2"/>
                                    <w:sz w:val="32"/>
                                  </w:rPr>
                                  <w:t>www.bexley.gov.uk</w:t>
                                </w:r>
                              </w:hyperlink>
                            </w:p>
                          </w:txbxContent>
                        </wps:txbx>
                        <wps:bodyPr wrap="square" lIns="0" tIns="0" rIns="0" bIns="0" rtlCol="0">
                          <a:noAutofit/>
                        </wps:bodyPr>
                      </wps:wsp>
                    </wpg:wgp>
                  </a:graphicData>
                </a:graphic>
              </wp:anchor>
            </w:drawing>
          </mc:Choice>
          <mc:Fallback>
            <w:pict>
              <v:group w14:anchorId="2A541CA0" id="Group 2" o:spid="_x0000_s1026" style="position:absolute;margin-left:0;margin-top:0;width:595.2pt;height:59.85pt;z-index:15728640;mso-wrap-distance-left:0;mso-wrap-distance-right:0;mso-position-horizontal-relative:page;mso-position-vertical-relative:page" coordsize="75590,7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">
                <v:shape id="Graphic 3" o:spid="_x0000_s1027" style="position:absolute;width:75590;height:7600;visibility:visible;mso-wrap-style:square;v-text-anchor:top" coordsize="7559040,760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" path="m,760094r7559038,l7559038,,,,,760094xe" fillcolor="#8dc53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8" type="#_x0000_t75" alt="London Borough of Bexley. Trusted by Bexley residents" style="position:absolute;left:7200;top:990;width:13532;height:5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">
                  <v:imagedata r:id="rId9" o:title="London Borough of Bexley"/>
                </v:shape>
                <v:shapetype id="_x0000_t202" coordsize="21600,21600" o:spt="202" path="m,l,21600r21600,l21600,xe">
                  <v:stroke joinstyle="miter"/>
                  <v:path gradientshapeok="t" o:connecttype="rect"/>
                </v:shapetype>
                <v:shape id="Textbox 5" o:spid="_x0000_s1029" type="#_x0000_t202" style="position:absolute;width:75590;height:7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3A76D1F6" w14:textId="77777777" w:rsidR="00715A92" w:rsidRDefault="00715A92">
                        <w:pPr>
                          <w:spacing w:before="100"/>
                          <w:rPr>
                            <w:b/>
                            <w:sz w:val="32"/>
                          </w:rPr>
                        </w:pPr>
                      </w:p>
                      <w:p w14:paraId="7B619225" w14:textId="77777777" w:rsidR="00715A92" w:rsidRDefault="002D67A4">
                        <w:pPr>
                          <w:ind w:left="7791"/>
                          <w:rPr>
                            <w:rFonts w:ascii="Rockwell"/>
                            <w:sz w:val="32"/>
                          </w:rPr>
                        </w:pPr>
                        <w:hyperlink r:id="rId10">
                          <w:r>
                            <w:rPr>
                              <w:rFonts w:ascii="Rockwell"/>
                              <w:color w:val="FFFFFF"/>
                              <w:spacing w:val="-2"/>
                              <w:sz w:val="32"/>
                            </w:rPr>
                            <w:t>www.bexley.gov.uk</w:t>
                          </w:r>
                        </w:hyperlink>
                      </w:p>
                    </w:txbxContent>
                  </v:textbox>
                </v:shape>
                <w10:wrap anchorx="page" anchory="page"/>
              </v:group>
            </w:pict>
          </mc:Fallback>
        </mc:AlternateContent>
      </w:r>
    </w:p>
    <w:p w14:paraId="13A5B8E6" w14:textId="77777777" w:rsidR="00715A92" w:rsidRDefault="00715A92">
      <w:pPr>
        <w:pStyle w:val="BodyText"/>
        <w:rPr>
          <w:rFonts w:ascii="Times New Roman"/>
          <w:sz w:val="32"/>
        </w:rPr>
      </w:pPr>
    </w:p>
    <w:p w14:paraId="57B31131" w14:textId="77777777" w:rsidR="00715A92" w:rsidRDefault="00715A92">
      <w:pPr>
        <w:pStyle w:val="BodyText"/>
        <w:rPr>
          <w:rFonts w:ascii="Times New Roman"/>
          <w:sz w:val="32"/>
        </w:rPr>
      </w:pPr>
    </w:p>
    <w:p w14:paraId="0BA76324" w14:textId="77777777" w:rsidR="00715A92" w:rsidRDefault="00715A92">
      <w:pPr>
        <w:pStyle w:val="BodyText"/>
        <w:spacing w:before="123"/>
        <w:rPr>
          <w:rFonts w:ascii="Times New Roman"/>
          <w:sz w:val="32"/>
        </w:rPr>
      </w:pPr>
    </w:p>
    <w:p w14:paraId="2F93037E" w14:textId="77777777" w:rsidR="00715A92" w:rsidRDefault="002D67A4">
      <w:pPr>
        <w:pStyle w:val="Heading1"/>
      </w:pPr>
      <w:r>
        <w:t>Job</w:t>
      </w:r>
      <w:r>
        <w:rPr>
          <w:spacing w:val="-15"/>
        </w:rPr>
        <w:t xml:space="preserve"> </w:t>
      </w:r>
      <w:r>
        <w:rPr>
          <w:spacing w:val="-2"/>
        </w:rPr>
        <w:t>Description</w:t>
      </w:r>
    </w:p>
    <w:p w14:paraId="35F9C115" w14:textId="77777777" w:rsidR="00715A92" w:rsidRDefault="002D67A4">
      <w:pPr>
        <w:tabs>
          <w:tab w:val="left" w:pos="3021"/>
        </w:tabs>
        <w:spacing w:before="383"/>
        <w:ind w:left="140"/>
        <w:rPr>
          <w:b/>
          <w:sz w:val="24"/>
        </w:rPr>
      </w:pPr>
      <w:r>
        <w:rPr>
          <w:b/>
          <w:sz w:val="24"/>
        </w:rPr>
        <w:t>Management</w:t>
      </w:r>
      <w:r>
        <w:rPr>
          <w:b/>
          <w:spacing w:val="-11"/>
          <w:sz w:val="24"/>
        </w:rPr>
        <w:t xml:space="preserve"> </w:t>
      </w:r>
      <w:r>
        <w:rPr>
          <w:b/>
          <w:spacing w:val="-2"/>
          <w:sz w:val="24"/>
        </w:rPr>
        <w:t>Grouping:</w:t>
      </w:r>
      <w:r>
        <w:rPr>
          <w:b/>
          <w:sz w:val="24"/>
        </w:rPr>
        <w:tab/>
        <w:t>Children’s</w:t>
      </w:r>
      <w:r>
        <w:rPr>
          <w:b/>
          <w:spacing w:val="3"/>
          <w:sz w:val="24"/>
        </w:rPr>
        <w:t xml:space="preserve"> </w:t>
      </w:r>
      <w:r>
        <w:rPr>
          <w:b/>
          <w:spacing w:val="-2"/>
          <w:sz w:val="24"/>
        </w:rPr>
        <w:t>Services</w:t>
      </w:r>
    </w:p>
    <w:p w14:paraId="497100F8" w14:textId="72A32243" w:rsidR="00715A92" w:rsidRDefault="002D67A4">
      <w:pPr>
        <w:tabs>
          <w:tab w:val="left" w:pos="3021"/>
        </w:tabs>
        <w:spacing w:before="120"/>
        <w:ind w:left="140"/>
        <w:rPr>
          <w:b/>
          <w:sz w:val="24"/>
        </w:rPr>
      </w:pPr>
      <w:r>
        <w:rPr>
          <w:b/>
          <w:spacing w:val="-4"/>
          <w:sz w:val="24"/>
        </w:rPr>
        <w:t>Team:</w:t>
      </w:r>
      <w:r>
        <w:rPr>
          <w:b/>
          <w:sz w:val="24"/>
        </w:rPr>
        <w:tab/>
        <w:t>Family</w:t>
      </w:r>
      <w:r>
        <w:rPr>
          <w:b/>
          <w:spacing w:val="-7"/>
          <w:sz w:val="24"/>
        </w:rPr>
        <w:t xml:space="preserve"> </w:t>
      </w:r>
      <w:r w:rsidR="009527BA">
        <w:rPr>
          <w:b/>
          <w:spacing w:val="-2"/>
          <w:sz w:val="24"/>
        </w:rPr>
        <w:t xml:space="preserve">Help </w:t>
      </w:r>
    </w:p>
    <w:p w14:paraId="0F3F08BB" w14:textId="77777777" w:rsidR="00715A92" w:rsidRDefault="002D67A4">
      <w:pPr>
        <w:tabs>
          <w:tab w:val="left" w:pos="3021"/>
        </w:tabs>
        <w:spacing w:before="120"/>
        <w:ind w:left="140"/>
        <w:rPr>
          <w:b/>
          <w:sz w:val="24"/>
        </w:rPr>
      </w:pPr>
      <w:r>
        <w:rPr>
          <w:b/>
          <w:sz w:val="24"/>
        </w:rPr>
        <w:t>Job</w:t>
      </w:r>
      <w:r>
        <w:rPr>
          <w:b/>
          <w:spacing w:val="-13"/>
          <w:sz w:val="24"/>
        </w:rPr>
        <w:t xml:space="preserve"> </w:t>
      </w:r>
      <w:r>
        <w:rPr>
          <w:b/>
          <w:spacing w:val="-2"/>
          <w:sz w:val="24"/>
        </w:rPr>
        <w:t>Title:</w:t>
      </w:r>
      <w:r>
        <w:rPr>
          <w:b/>
          <w:sz w:val="24"/>
        </w:rPr>
        <w:tab/>
        <w:t>Social</w:t>
      </w:r>
      <w:r>
        <w:rPr>
          <w:b/>
          <w:spacing w:val="-12"/>
          <w:sz w:val="24"/>
        </w:rPr>
        <w:t xml:space="preserve"> </w:t>
      </w:r>
      <w:r>
        <w:rPr>
          <w:b/>
          <w:spacing w:val="-2"/>
          <w:sz w:val="24"/>
        </w:rPr>
        <w:t>Worker</w:t>
      </w:r>
    </w:p>
    <w:p w14:paraId="003EB139" w14:textId="77777777" w:rsidR="00715A92" w:rsidRDefault="00715A92">
      <w:pPr>
        <w:pStyle w:val="BodyText"/>
        <w:spacing w:before="143" w:after="1"/>
        <w:rPr>
          <w:b/>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31"/>
      </w:tblGrid>
      <w:tr w:rsidR="00715A92" w14:paraId="228C1440" w14:textId="77777777">
        <w:trPr>
          <w:trHeight w:val="455"/>
        </w:trPr>
        <w:tc>
          <w:tcPr>
            <w:tcW w:w="9631" w:type="dxa"/>
            <w:shd w:val="clear" w:color="auto" w:fill="8DC53E"/>
          </w:tcPr>
          <w:p w14:paraId="00218F88" w14:textId="77777777" w:rsidR="00715A92" w:rsidRDefault="002D67A4">
            <w:pPr>
              <w:pStyle w:val="TableParagraph"/>
              <w:spacing w:before="80"/>
              <w:ind w:left="110"/>
              <w:rPr>
                <w:b/>
              </w:rPr>
            </w:pPr>
            <w:r>
              <w:rPr>
                <w:b/>
                <w:color w:val="FFFFFF"/>
              </w:rPr>
              <w:t>Purpose</w:t>
            </w:r>
            <w:r>
              <w:rPr>
                <w:b/>
                <w:color w:val="FFFFFF"/>
                <w:spacing w:val="-10"/>
              </w:rPr>
              <w:t xml:space="preserve"> </w:t>
            </w:r>
            <w:r>
              <w:rPr>
                <w:b/>
                <w:color w:val="FFFFFF"/>
              </w:rPr>
              <w:t>of</w:t>
            </w:r>
            <w:r>
              <w:rPr>
                <w:b/>
                <w:color w:val="FFFFFF"/>
                <w:spacing w:val="-11"/>
              </w:rPr>
              <w:t xml:space="preserve"> </w:t>
            </w:r>
            <w:r>
              <w:rPr>
                <w:b/>
                <w:color w:val="FFFFFF"/>
              </w:rPr>
              <w:t>this</w:t>
            </w:r>
            <w:r>
              <w:rPr>
                <w:b/>
                <w:color w:val="FFFFFF"/>
                <w:spacing w:val="-9"/>
              </w:rPr>
              <w:t xml:space="preserve"> </w:t>
            </w:r>
            <w:r>
              <w:rPr>
                <w:b/>
                <w:color w:val="FFFFFF"/>
                <w:spacing w:val="-5"/>
              </w:rPr>
              <w:t>Job</w:t>
            </w:r>
          </w:p>
        </w:tc>
      </w:tr>
      <w:tr w:rsidR="00715A92" w14:paraId="14B2B81E" w14:textId="77777777" w:rsidTr="00EB6304">
        <w:trPr>
          <w:trHeight w:val="2330"/>
        </w:trPr>
        <w:tc>
          <w:tcPr>
            <w:tcW w:w="9631" w:type="dxa"/>
          </w:tcPr>
          <w:p w14:paraId="72F193CE" w14:textId="77777777" w:rsidR="00715A92" w:rsidRDefault="002D67A4">
            <w:pPr>
              <w:pStyle w:val="TableParagraph"/>
              <w:spacing w:before="39" w:line="264" w:lineRule="auto"/>
              <w:ind w:left="110" w:right="42"/>
            </w:pPr>
            <w:r>
              <w:t>To build</w:t>
            </w:r>
            <w:r>
              <w:rPr>
                <w:spacing w:val="-1"/>
              </w:rPr>
              <w:t xml:space="preserve"> </w:t>
            </w:r>
            <w:r>
              <w:t>positive, supportive, and respectful relationships with families</w:t>
            </w:r>
            <w:r>
              <w:rPr>
                <w:spacing w:val="-1"/>
              </w:rPr>
              <w:t xml:space="preserve"> </w:t>
            </w:r>
            <w:proofErr w:type="gramStart"/>
            <w:r>
              <w:t>in</w:t>
            </w:r>
            <w:r>
              <w:rPr>
                <w:spacing w:val="-1"/>
              </w:rPr>
              <w:t xml:space="preserve"> </w:t>
            </w:r>
            <w:r>
              <w:t>order to</w:t>
            </w:r>
            <w:proofErr w:type="gramEnd"/>
            <w:r>
              <w:t xml:space="preserve"> help support children</w:t>
            </w:r>
            <w:r>
              <w:rPr>
                <w:spacing w:val="-13"/>
              </w:rPr>
              <w:t xml:space="preserve"> </w:t>
            </w:r>
            <w:r>
              <w:t>in</w:t>
            </w:r>
            <w:r>
              <w:rPr>
                <w:spacing w:val="-11"/>
              </w:rPr>
              <w:t xml:space="preserve"> </w:t>
            </w:r>
            <w:r>
              <w:t>need</w:t>
            </w:r>
            <w:r>
              <w:rPr>
                <w:spacing w:val="-12"/>
              </w:rPr>
              <w:t xml:space="preserve"> </w:t>
            </w:r>
            <w:r>
              <w:t>of</w:t>
            </w:r>
            <w:r>
              <w:rPr>
                <w:spacing w:val="-13"/>
              </w:rPr>
              <w:t xml:space="preserve"> </w:t>
            </w:r>
            <w:r>
              <w:t>help</w:t>
            </w:r>
            <w:r>
              <w:rPr>
                <w:spacing w:val="-10"/>
              </w:rPr>
              <w:t xml:space="preserve"> </w:t>
            </w:r>
            <w:r>
              <w:t>or</w:t>
            </w:r>
            <w:r>
              <w:rPr>
                <w:spacing w:val="-11"/>
              </w:rPr>
              <w:t xml:space="preserve"> </w:t>
            </w:r>
            <w:r>
              <w:t>protection.</w:t>
            </w:r>
            <w:r>
              <w:rPr>
                <w:spacing w:val="36"/>
              </w:rPr>
              <w:t xml:space="preserve"> </w:t>
            </w:r>
            <w:r>
              <w:t>Where</w:t>
            </w:r>
            <w:r>
              <w:rPr>
                <w:spacing w:val="-14"/>
              </w:rPr>
              <w:t xml:space="preserve"> </w:t>
            </w:r>
            <w:r>
              <w:t>possible,</w:t>
            </w:r>
            <w:r>
              <w:rPr>
                <w:spacing w:val="-13"/>
              </w:rPr>
              <w:t xml:space="preserve"> </w:t>
            </w:r>
            <w:r>
              <w:t>you</w:t>
            </w:r>
            <w:r>
              <w:rPr>
                <w:spacing w:val="-11"/>
              </w:rPr>
              <w:t xml:space="preserve"> </w:t>
            </w:r>
            <w:r>
              <w:t>will</w:t>
            </w:r>
            <w:r>
              <w:rPr>
                <w:spacing w:val="-13"/>
              </w:rPr>
              <w:t xml:space="preserve"> </w:t>
            </w:r>
            <w:r>
              <w:t>help</w:t>
            </w:r>
            <w:r>
              <w:rPr>
                <w:spacing w:val="-10"/>
              </w:rPr>
              <w:t xml:space="preserve"> </w:t>
            </w:r>
            <w:r>
              <w:t>support</w:t>
            </w:r>
            <w:r>
              <w:rPr>
                <w:spacing w:val="-16"/>
              </w:rPr>
              <w:t xml:space="preserve"> </w:t>
            </w:r>
            <w:r>
              <w:t>families</w:t>
            </w:r>
            <w:r>
              <w:rPr>
                <w:spacing w:val="-14"/>
              </w:rPr>
              <w:t xml:space="preserve"> </w:t>
            </w:r>
            <w:r>
              <w:t>to</w:t>
            </w:r>
            <w:r>
              <w:rPr>
                <w:spacing w:val="-11"/>
              </w:rPr>
              <w:t xml:space="preserve"> </w:t>
            </w:r>
            <w:r>
              <w:t>raise</w:t>
            </w:r>
            <w:r>
              <w:rPr>
                <w:spacing w:val="-14"/>
              </w:rPr>
              <w:t xml:space="preserve"> </w:t>
            </w:r>
            <w:r>
              <w:t>their children</w:t>
            </w:r>
            <w:r>
              <w:rPr>
                <w:spacing w:val="-4"/>
              </w:rPr>
              <w:t xml:space="preserve"> </w:t>
            </w:r>
            <w:r>
              <w:t>safely</w:t>
            </w:r>
            <w:r>
              <w:rPr>
                <w:spacing w:val="-1"/>
              </w:rPr>
              <w:t xml:space="preserve"> </w:t>
            </w:r>
            <w:r>
              <w:t>within</w:t>
            </w:r>
            <w:r>
              <w:rPr>
                <w:spacing w:val="-1"/>
              </w:rPr>
              <w:t xml:space="preserve"> </w:t>
            </w:r>
            <w:r>
              <w:t>their</w:t>
            </w:r>
            <w:r>
              <w:rPr>
                <w:spacing w:val="-1"/>
              </w:rPr>
              <w:t xml:space="preserve"> </w:t>
            </w:r>
            <w:r>
              <w:t>family</w:t>
            </w:r>
            <w:r>
              <w:rPr>
                <w:spacing w:val="-5"/>
              </w:rPr>
              <w:t xml:space="preserve"> </w:t>
            </w:r>
            <w:r>
              <w:t>network</w:t>
            </w:r>
            <w:r>
              <w:rPr>
                <w:spacing w:val="-2"/>
              </w:rPr>
              <w:t xml:space="preserve"> </w:t>
            </w:r>
            <w:r>
              <w:t>by</w:t>
            </w:r>
            <w:r>
              <w:rPr>
                <w:spacing w:val="-2"/>
              </w:rPr>
              <w:t xml:space="preserve"> </w:t>
            </w:r>
            <w:r>
              <w:t>supporting</w:t>
            </w:r>
            <w:r>
              <w:rPr>
                <w:spacing w:val="-1"/>
              </w:rPr>
              <w:t xml:space="preserve"> </w:t>
            </w:r>
            <w:r>
              <w:t>and</w:t>
            </w:r>
            <w:r>
              <w:rPr>
                <w:spacing w:val="-6"/>
              </w:rPr>
              <w:t xml:space="preserve"> </w:t>
            </w:r>
            <w:r>
              <w:t>augmenting</w:t>
            </w:r>
            <w:r>
              <w:rPr>
                <w:spacing w:val="-5"/>
              </w:rPr>
              <w:t xml:space="preserve"> </w:t>
            </w:r>
            <w:r>
              <w:t>their</w:t>
            </w:r>
            <w:r>
              <w:rPr>
                <w:spacing w:val="-1"/>
              </w:rPr>
              <w:t xml:space="preserve"> </w:t>
            </w:r>
            <w:r>
              <w:t>support</w:t>
            </w:r>
            <w:r>
              <w:rPr>
                <w:spacing w:val="-4"/>
              </w:rPr>
              <w:t xml:space="preserve"> </w:t>
            </w:r>
            <w:r>
              <w:t>network. Where</w:t>
            </w:r>
            <w:r>
              <w:rPr>
                <w:spacing w:val="-1"/>
              </w:rPr>
              <w:t xml:space="preserve"> </w:t>
            </w:r>
            <w:r>
              <w:t>this</w:t>
            </w:r>
            <w:r>
              <w:rPr>
                <w:spacing w:val="-3"/>
              </w:rPr>
              <w:t xml:space="preserve"> </w:t>
            </w:r>
            <w:r>
              <w:t>is not</w:t>
            </w:r>
            <w:r>
              <w:rPr>
                <w:spacing w:val="-1"/>
              </w:rPr>
              <w:t xml:space="preserve"> </w:t>
            </w:r>
            <w:r>
              <w:t>possible, alternate</w:t>
            </w:r>
            <w:r>
              <w:rPr>
                <w:spacing w:val="-4"/>
              </w:rPr>
              <w:t xml:space="preserve"> </w:t>
            </w:r>
            <w:r>
              <w:t>plans will need</w:t>
            </w:r>
            <w:r>
              <w:rPr>
                <w:spacing w:val="-5"/>
              </w:rPr>
              <w:t xml:space="preserve"> </w:t>
            </w:r>
            <w:r>
              <w:t>to be explored</w:t>
            </w:r>
            <w:r>
              <w:rPr>
                <w:spacing w:val="-4"/>
              </w:rPr>
              <w:t xml:space="preserve"> </w:t>
            </w:r>
            <w:r>
              <w:t>and</w:t>
            </w:r>
            <w:r>
              <w:rPr>
                <w:spacing w:val="-3"/>
              </w:rPr>
              <w:t xml:space="preserve"> </w:t>
            </w:r>
            <w:r>
              <w:t>implemented</w:t>
            </w:r>
            <w:r>
              <w:rPr>
                <w:spacing w:val="-3"/>
              </w:rPr>
              <w:t xml:space="preserve"> </w:t>
            </w:r>
            <w:r>
              <w:t>to help ensure</w:t>
            </w:r>
            <w:r>
              <w:rPr>
                <w:spacing w:val="-7"/>
              </w:rPr>
              <w:t xml:space="preserve"> </w:t>
            </w:r>
            <w:r>
              <w:t>children</w:t>
            </w:r>
            <w:r>
              <w:rPr>
                <w:spacing w:val="-6"/>
              </w:rPr>
              <w:t xml:space="preserve"> </w:t>
            </w:r>
            <w:r>
              <w:t>grow</w:t>
            </w:r>
            <w:r>
              <w:rPr>
                <w:spacing w:val="-8"/>
              </w:rPr>
              <w:t xml:space="preserve"> </w:t>
            </w:r>
            <w:r>
              <w:t>up</w:t>
            </w:r>
            <w:r>
              <w:rPr>
                <w:spacing w:val="-8"/>
              </w:rPr>
              <w:t xml:space="preserve"> </w:t>
            </w:r>
            <w:r>
              <w:t>in</w:t>
            </w:r>
            <w:r>
              <w:rPr>
                <w:spacing w:val="-6"/>
              </w:rPr>
              <w:t xml:space="preserve"> </w:t>
            </w:r>
            <w:r>
              <w:t>safe,</w:t>
            </w:r>
            <w:r>
              <w:rPr>
                <w:spacing w:val="-5"/>
              </w:rPr>
              <w:t xml:space="preserve"> </w:t>
            </w:r>
            <w:r>
              <w:t>nurturing,</w:t>
            </w:r>
            <w:r>
              <w:rPr>
                <w:spacing w:val="-8"/>
              </w:rPr>
              <w:t xml:space="preserve"> </w:t>
            </w:r>
            <w:r>
              <w:t>and</w:t>
            </w:r>
            <w:r>
              <w:rPr>
                <w:spacing w:val="-8"/>
              </w:rPr>
              <w:t xml:space="preserve"> </w:t>
            </w:r>
            <w:r>
              <w:t>happy</w:t>
            </w:r>
            <w:r>
              <w:rPr>
                <w:spacing w:val="-6"/>
              </w:rPr>
              <w:t xml:space="preserve"> </w:t>
            </w:r>
            <w:r>
              <w:t>homes</w:t>
            </w:r>
            <w:r>
              <w:rPr>
                <w:spacing w:val="-6"/>
              </w:rPr>
              <w:t xml:space="preserve"> </w:t>
            </w:r>
            <w:r>
              <w:t>that</w:t>
            </w:r>
            <w:r>
              <w:rPr>
                <w:spacing w:val="-10"/>
              </w:rPr>
              <w:t xml:space="preserve"> </w:t>
            </w:r>
            <w:r>
              <w:t>achieve</w:t>
            </w:r>
            <w:r>
              <w:rPr>
                <w:spacing w:val="-8"/>
              </w:rPr>
              <w:t xml:space="preserve"> </w:t>
            </w:r>
            <w:r>
              <w:t>long</w:t>
            </w:r>
            <w:r>
              <w:rPr>
                <w:spacing w:val="-6"/>
              </w:rPr>
              <w:t xml:space="preserve"> </w:t>
            </w:r>
            <w:r>
              <w:t>term</w:t>
            </w:r>
            <w:r>
              <w:rPr>
                <w:spacing w:val="-7"/>
              </w:rPr>
              <w:t xml:space="preserve"> </w:t>
            </w:r>
            <w:r>
              <w:t>permanence. This will require working in a supported practice environment that respectfully challenges and enables you</w:t>
            </w:r>
            <w:r>
              <w:rPr>
                <w:spacing w:val="-3"/>
              </w:rPr>
              <w:t xml:space="preserve"> </w:t>
            </w:r>
            <w:r>
              <w:t>to use your professional</w:t>
            </w:r>
            <w:r>
              <w:rPr>
                <w:spacing w:val="-2"/>
              </w:rPr>
              <w:t xml:space="preserve"> </w:t>
            </w:r>
            <w:r>
              <w:t>judgement, autonomy,</w:t>
            </w:r>
            <w:r>
              <w:rPr>
                <w:spacing w:val="-2"/>
              </w:rPr>
              <w:t xml:space="preserve"> </w:t>
            </w:r>
            <w:r>
              <w:t>experience, knowledge,</w:t>
            </w:r>
            <w:r>
              <w:rPr>
                <w:spacing w:val="-2"/>
              </w:rPr>
              <w:t xml:space="preserve"> </w:t>
            </w:r>
            <w:r>
              <w:t>and</w:t>
            </w:r>
            <w:r>
              <w:rPr>
                <w:spacing w:val="-2"/>
              </w:rPr>
              <w:t xml:space="preserve"> </w:t>
            </w:r>
            <w:r>
              <w:t>skills.</w:t>
            </w:r>
          </w:p>
          <w:p w14:paraId="38C045B4" w14:textId="77777777" w:rsidR="00715A92" w:rsidRDefault="002D67A4">
            <w:pPr>
              <w:pStyle w:val="TableParagraph"/>
              <w:spacing w:before="1" w:line="264" w:lineRule="auto"/>
              <w:ind w:left="110" w:right="42"/>
            </w:pPr>
            <w:r>
              <w:t>These</w:t>
            </w:r>
            <w:r>
              <w:rPr>
                <w:spacing w:val="-15"/>
              </w:rPr>
              <w:t xml:space="preserve"> </w:t>
            </w:r>
            <w:r>
              <w:t>all</w:t>
            </w:r>
            <w:r>
              <w:rPr>
                <w:spacing w:val="-14"/>
              </w:rPr>
              <w:t xml:space="preserve"> </w:t>
            </w:r>
            <w:r>
              <w:t>form</w:t>
            </w:r>
            <w:r>
              <w:rPr>
                <w:spacing w:val="-16"/>
              </w:rPr>
              <w:t xml:space="preserve"> </w:t>
            </w:r>
            <w:r>
              <w:t>the</w:t>
            </w:r>
            <w:r>
              <w:rPr>
                <w:spacing w:val="-15"/>
              </w:rPr>
              <w:t xml:space="preserve"> </w:t>
            </w:r>
            <w:r>
              <w:t>key</w:t>
            </w:r>
            <w:r>
              <w:rPr>
                <w:spacing w:val="-15"/>
              </w:rPr>
              <w:t xml:space="preserve"> </w:t>
            </w:r>
            <w:r>
              <w:t>aspects</w:t>
            </w:r>
            <w:r>
              <w:rPr>
                <w:spacing w:val="-14"/>
              </w:rPr>
              <w:t xml:space="preserve"> </w:t>
            </w:r>
            <w:r>
              <w:t>of</w:t>
            </w:r>
            <w:r>
              <w:rPr>
                <w:spacing w:val="-14"/>
              </w:rPr>
              <w:t xml:space="preserve"> </w:t>
            </w:r>
            <w:r>
              <w:t>our</w:t>
            </w:r>
            <w:r>
              <w:rPr>
                <w:spacing w:val="-17"/>
              </w:rPr>
              <w:t xml:space="preserve"> </w:t>
            </w:r>
            <w:r>
              <w:t>Signs</w:t>
            </w:r>
            <w:r>
              <w:rPr>
                <w:spacing w:val="-14"/>
              </w:rPr>
              <w:t xml:space="preserve"> </w:t>
            </w:r>
            <w:r>
              <w:t>of</w:t>
            </w:r>
            <w:r>
              <w:rPr>
                <w:spacing w:val="-14"/>
              </w:rPr>
              <w:t xml:space="preserve"> </w:t>
            </w:r>
            <w:r>
              <w:t>Safety</w:t>
            </w:r>
            <w:r>
              <w:rPr>
                <w:spacing w:val="-14"/>
              </w:rPr>
              <w:t xml:space="preserve"> </w:t>
            </w:r>
            <w:r>
              <w:t>practice</w:t>
            </w:r>
            <w:r>
              <w:rPr>
                <w:spacing w:val="-16"/>
              </w:rPr>
              <w:t xml:space="preserve"> </w:t>
            </w:r>
            <w:r>
              <w:t>model</w:t>
            </w:r>
            <w:r>
              <w:rPr>
                <w:spacing w:val="-14"/>
              </w:rPr>
              <w:t xml:space="preserve"> </w:t>
            </w:r>
            <w:r>
              <w:t>which</w:t>
            </w:r>
            <w:r>
              <w:rPr>
                <w:spacing w:val="-16"/>
              </w:rPr>
              <w:t xml:space="preserve"> </w:t>
            </w:r>
            <w:r>
              <w:t>we</w:t>
            </w:r>
            <w:r>
              <w:rPr>
                <w:spacing w:val="-14"/>
              </w:rPr>
              <w:t xml:space="preserve"> </w:t>
            </w:r>
            <w:r>
              <w:t>use</w:t>
            </w:r>
            <w:r>
              <w:rPr>
                <w:spacing w:val="-14"/>
              </w:rPr>
              <w:t xml:space="preserve"> </w:t>
            </w:r>
            <w:r>
              <w:t>when</w:t>
            </w:r>
            <w:r>
              <w:rPr>
                <w:spacing w:val="-14"/>
              </w:rPr>
              <w:t xml:space="preserve"> </w:t>
            </w:r>
            <w:r>
              <w:t>working with children, families and the wider professional network.</w:t>
            </w:r>
          </w:p>
          <w:p w14:paraId="433ED000" w14:textId="77777777" w:rsidR="00715A92" w:rsidRDefault="002D67A4">
            <w:pPr>
              <w:pStyle w:val="TableParagraph"/>
              <w:spacing w:before="38" w:line="264" w:lineRule="auto"/>
              <w:ind w:left="110" w:right="447"/>
              <w:jc w:val="both"/>
            </w:pPr>
            <w:r>
              <w:t>You</w:t>
            </w:r>
            <w:r>
              <w:rPr>
                <w:spacing w:val="-12"/>
              </w:rPr>
              <w:t xml:space="preserve"> </w:t>
            </w:r>
            <w:r>
              <w:t>will</w:t>
            </w:r>
            <w:r>
              <w:rPr>
                <w:spacing w:val="-10"/>
              </w:rPr>
              <w:t xml:space="preserve"> </w:t>
            </w:r>
            <w:r>
              <w:t>have</w:t>
            </w:r>
            <w:r>
              <w:rPr>
                <w:spacing w:val="-15"/>
              </w:rPr>
              <w:t xml:space="preserve"> </w:t>
            </w:r>
            <w:r>
              <w:t>a</w:t>
            </w:r>
            <w:r>
              <w:rPr>
                <w:spacing w:val="-12"/>
              </w:rPr>
              <w:t xml:space="preserve"> </w:t>
            </w:r>
            <w:r>
              <w:t>proficient</w:t>
            </w:r>
            <w:r>
              <w:rPr>
                <w:spacing w:val="-15"/>
              </w:rPr>
              <w:t xml:space="preserve"> </w:t>
            </w:r>
            <w:r>
              <w:t>ability</w:t>
            </w:r>
            <w:r>
              <w:rPr>
                <w:spacing w:val="-10"/>
              </w:rPr>
              <w:t xml:space="preserve"> </w:t>
            </w:r>
            <w:r>
              <w:t>to</w:t>
            </w:r>
            <w:r>
              <w:rPr>
                <w:spacing w:val="-12"/>
              </w:rPr>
              <w:t xml:space="preserve"> </w:t>
            </w:r>
            <w:r>
              <w:t>communicate</w:t>
            </w:r>
            <w:r>
              <w:rPr>
                <w:spacing w:val="-14"/>
              </w:rPr>
              <w:t xml:space="preserve"> </w:t>
            </w:r>
            <w:r>
              <w:t>in</w:t>
            </w:r>
            <w:r>
              <w:rPr>
                <w:spacing w:val="-14"/>
              </w:rPr>
              <w:t xml:space="preserve"> </w:t>
            </w:r>
            <w:r>
              <w:t>English</w:t>
            </w:r>
            <w:r>
              <w:rPr>
                <w:spacing w:val="-15"/>
              </w:rPr>
              <w:t xml:space="preserve"> </w:t>
            </w:r>
            <w:r>
              <w:t>and</w:t>
            </w:r>
            <w:r>
              <w:rPr>
                <w:spacing w:val="-13"/>
              </w:rPr>
              <w:t xml:space="preserve"> </w:t>
            </w:r>
            <w:r>
              <w:t>be</w:t>
            </w:r>
            <w:r>
              <w:rPr>
                <w:spacing w:val="-15"/>
              </w:rPr>
              <w:t xml:space="preserve"> </w:t>
            </w:r>
            <w:r>
              <w:t>able</w:t>
            </w:r>
            <w:r>
              <w:rPr>
                <w:spacing w:val="-10"/>
              </w:rPr>
              <w:t xml:space="preserve"> </w:t>
            </w:r>
            <w:r>
              <w:t>to</w:t>
            </w:r>
            <w:r>
              <w:rPr>
                <w:spacing w:val="-14"/>
              </w:rPr>
              <w:t xml:space="preserve"> </w:t>
            </w:r>
            <w:r>
              <w:t>influence</w:t>
            </w:r>
            <w:r>
              <w:rPr>
                <w:spacing w:val="-12"/>
              </w:rPr>
              <w:t xml:space="preserve"> </w:t>
            </w:r>
            <w:r>
              <w:t>others</w:t>
            </w:r>
            <w:r>
              <w:rPr>
                <w:spacing w:val="-11"/>
              </w:rPr>
              <w:t xml:space="preserve"> </w:t>
            </w:r>
            <w:proofErr w:type="gramStart"/>
            <w:r>
              <w:t>in</w:t>
            </w:r>
            <w:r>
              <w:rPr>
                <w:spacing w:val="-15"/>
              </w:rPr>
              <w:t xml:space="preserve"> </w:t>
            </w:r>
            <w:r>
              <w:t>an effort</w:t>
            </w:r>
            <w:r>
              <w:rPr>
                <w:spacing w:val="-14"/>
              </w:rPr>
              <w:t xml:space="preserve"> </w:t>
            </w:r>
            <w:r>
              <w:t>to</w:t>
            </w:r>
            <w:proofErr w:type="gramEnd"/>
            <w:r>
              <w:rPr>
                <w:spacing w:val="-12"/>
              </w:rPr>
              <w:t xml:space="preserve"> </w:t>
            </w:r>
            <w:r>
              <w:t>help</w:t>
            </w:r>
            <w:r>
              <w:rPr>
                <w:spacing w:val="-14"/>
              </w:rPr>
              <w:t xml:space="preserve"> </w:t>
            </w:r>
            <w:r>
              <w:t>coordinate</w:t>
            </w:r>
            <w:r>
              <w:rPr>
                <w:spacing w:val="-14"/>
              </w:rPr>
              <w:t xml:space="preserve"> </w:t>
            </w:r>
            <w:r>
              <w:t>services</w:t>
            </w:r>
            <w:r>
              <w:rPr>
                <w:spacing w:val="-15"/>
              </w:rPr>
              <w:t xml:space="preserve"> </w:t>
            </w:r>
            <w:r>
              <w:t>and</w:t>
            </w:r>
            <w:r>
              <w:rPr>
                <w:spacing w:val="-13"/>
              </w:rPr>
              <w:t xml:space="preserve"> </w:t>
            </w:r>
            <w:r>
              <w:t>supports</w:t>
            </w:r>
            <w:r>
              <w:rPr>
                <w:spacing w:val="-14"/>
              </w:rPr>
              <w:t xml:space="preserve"> </w:t>
            </w:r>
            <w:r>
              <w:t>in</w:t>
            </w:r>
            <w:r>
              <w:rPr>
                <w:spacing w:val="-12"/>
              </w:rPr>
              <w:t xml:space="preserve"> </w:t>
            </w:r>
            <w:r>
              <w:t>the</w:t>
            </w:r>
            <w:r>
              <w:rPr>
                <w:spacing w:val="-13"/>
              </w:rPr>
              <w:t xml:space="preserve"> </w:t>
            </w:r>
            <w:r>
              <w:t>best</w:t>
            </w:r>
            <w:r>
              <w:rPr>
                <w:spacing w:val="-12"/>
              </w:rPr>
              <w:t xml:space="preserve"> </w:t>
            </w:r>
            <w:r>
              <w:t>way</w:t>
            </w:r>
            <w:r>
              <w:rPr>
                <w:spacing w:val="-12"/>
              </w:rPr>
              <w:t xml:space="preserve"> </w:t>
            </w:r>
            <w:r>
              <w:t>possible</w:t>
            </w:r>
            <w:r>
              <w:rPr>
                <w:spacing w:val="-12"/>
              </w:rPr>
              <w:t xml:space="preserve"> </w:t>
            </w:r>
            <w:r>
              <w:t>to</w:t>
            </w:r>
            <w:r>
              <w:rPr>
                <w:spacing w:val="-12"/>
              </w:rPr>
              <w:t xml:space="preserve"> </w:t>
            </w:r>
            <w:r>
              <w:t>keep</w:t>
            </w:r>
            <w:r>
              <w:rPr>
                <w:spacing w:val="-11"/>
              </w:rPr>
              <w:t xml:space="preserve"> </w:t>
            </w:r>
            <w:r>
              <w:t>children</w:t>
            </w:r>
            <w:r>
              <w:rPr>
                <w:spacing w:val="-14"/>
              </w:rPr>
              <w:t xml:space="preserve"> </w:t>
            </w:r>
            <w:r>
              <w:t>as</w:t>
            </w:r>
            <w:r>
              <w:rPr>
                <w:spacing w:val="-6"/>
              </w:rPr>
              <w:t xml:space="preserve"> </w:t>
            </w:r>
            <w:r>
              <w:t>safe and well cared for as possible.</w:t>
            </w:r>
          </w:p>
          <w:p w14:paraId="59E10BB8" w14:textId="77777777" w:rsidR="009527BA" w:rsidRPr="009527BA" w:rsidRDefault="009527BA" w:rsidP="009527BA">
            <w:pPr>
              <w:pStyle w:val="TableParagraph"/>
              <w:spacing w:before="41" w:line="264" w:lineRule="auto"/>
              <w:ind w:left="110"/>
              <w:rPr>
                <w:lang w:val="en-GB"/>
              </w:rPr>
            </w:pPr>
            <w:r w:rsidRPr="009527BA">
              <w:rPr>
                <w:lang w:val="en-GB"/>
              </w:rPr>
              <w:t xml:space="preserve">As a Social Worker within the </w:t>
            </w:r>
            <w:r w:rsidRPr="00EB6304">
              <w:rPr>
                <w:lang w:val="en-GB"/>
              </w:rPr>
              <w:t>Families First Family Help Team</w:t>
            </w:r>
            <w:r w:rsidRPr="009527BA">
              <w:rPr>
                <w:lang w:val="en-GB"/>
              </w:rPr>
              <w:t>, you will work with children, young people and families who require targeted support and intervention to improve outcomes and prevent escalation to statutory services wherever it is safe to do so. You will receive allocations through the Multi-Agency Safeguarding Hub (MASH), including families requiring either a step-up to more intensive intervention or a step-down from statutory social care services.</w:t>
            </w:r>
          </w:p>
          <w:p w14:paraId="298B6CCF" w14:textId="77777777" w:rsidR="009527BA" w:rsidRPr="009527BA" w:rsidRDefault="009527BA" w:rsidP="009527BA">
            <w:pPr>
              <w:pStyle w:val="TableParagraph"/>
              <w:spacing w:before="41" w:line="264" w:lineRule="auto"/>
              <w:ind w:left="110"/>
              <w:rPr>
                <w:lang w:val="en-GB"/>
              </w:rPr>
            </w:pPr>
            <w:r w:rsidRPr="009527BA">
              <w:rPr>
                <w:lang w:val="en-GB"/>
              </w:rPr>
              <w:t>You will undertake comprehensive Family Help Assessments within 10 working days to identify strengths, needs, risks and protective factors, determining the appropriate level of support required. Through effective analysis and partnership working, you will develop clear, outcome-focused Family Help Plans that identify whether families require short-, medium- or long-term support and set out the targeted interventions needed to achieve sustainable change.</w:t>
            </w:r>
          </w:p>
          <w:p w14:paraId="64DA084E" w14:textId="77777777" w:rsidR="009527BA" w:rsidRPr="009527BA" w:rsidRDefault="009527BA" w:rsidP="009527BA">
            <w:pPr>
              <w:pStyle w:val="TableParagraph"/>
              <w:spacing w:before="41" w:line="264" w:lineRule="auto"/>
              <w:ind w:left="110"/>
              <w:rPr>
                <w:lang w:val="en-GB"/>
              </w:rPr>
            </w:pPr>
            <w:r w:rsidRPr="009527BA">
              <w:rPr>
                <w:lang w:val="en-GB"/>
              </w:rPr>
              <w:t xml:space="preserve">Working within the Families First practice model, you will utilise </w:t>
            </w:r>
            <w:r w:rsidRPr="00EB6304">
              <w:rPr>
                <w:lang w:val="en-GB"/>
              </w:rPr>
              <w:t>Strengthening Families through Motivational Interviewing, Trauma-Informed Practice and the Signs of Safety (SOS) framework</w:t>
            </w:r>
            <w:r w:rsidRPr="009527BA">
              <w:rPr>
                <w:lang w:val="en-GB"/>
              </w:rPr>
              <w:t xml:space="preserve"> to build strong relationships with children and families. You will work collaboratively with families to understand their experiences, recognise the impact of trauma, identify strengths and safety networks, and empower them to create and achieve meaningful goals. Your practice will be relationship-based, restorative and solution-focused, ensuring that children and families remain at the centre of all planning and decision-making.</w:t>
            </w:r>
          </w:p>
          <w:p w14:paraId="1B7D80A4" w14:textId="77666178" w:rsidR="009527BA" w:rsidRPr="009527BA" w:rsidRDefault="009527BA" w:rsidP="009527BA">
            <w:pPr>
              <w:pStyle w:val="TableParagraph"/>
              <w:spacing w:before="41" w:line="264" w:lineRule="auto"/>
              <w:ind w:left="110"/>
              <w:rPr>
                <w:lang w:val="en-GB"/>
              </w:rPr>
            </w:pPr>
            <w:r w:rsidRPr="009527BA">
              <w:rPr>
                <w:lang w:val="en-GB"/>
              </w:rPr>
              <w:t xml:space="preserve">You will bring experience of working with children and families across a range of social care settings, with a strong understanding of assessment, planning, intervention and risk management. You will have experience of managing complex </w:t>
            </w:r>
            <w:r w:rsidR="00573EA0">
              <w:rPr>
                <w:lang w:val="en-GB"/>
              </w:rPr>
              <w:t>family situations and needs</w:t>
            </w:r>
            <w:r w:rsidRPr="009527BA">
              <w:rPr>
                <w:lang w:val="en-GB"/>
              </w:rPr>
              <w:t>, including those subject to Child Protection Plans, Public Law Outline (PLO) processes and care proceedings, with a sound understanding of court processes and the preparation of high-quality assessments, evidence and reports for court. You will be confident in presenting evidence, providing professional analysis and working effectively alongside legal representatives and partner agencies to achieve the best outcomes for children.</w:t>
            </w:r>
          </w:p>
          <w:p w14:paraId="38BCC10F" w14:textId="77777777" w:rsidR="009527BA" w:rsidRPr="009527BA" w:rsidRDefault="009527BA" w:rsidP="009527BA">
            <w:pPr>
              <w:pStyle w:val="TableParagraph"/>
              <w:spacing w:before="41" w:line="264" w:lineRule="auto"/>
              <w:ind w:left="110"/>
              <w:rPr>
                <w:lang w:val="en-GB"/>
              </w:rPr>
            </w:pPr>
            <w:r w:rsidRPr="009527BA">
              <w:rPr>
                <w:lang w:val="en-GB"/>
              </w:rPr>
              <w:t xml:space="preserve">You will coordinate and lead multi-agency plans, ensuring interventions are timely, proportionate and focused on improving outcomes for children. Through regular review, reflective practice and effective partnership working, you will ensure that support remains responsive to the changing </w:t>
            </w:r>
            <w:r w:rsidRPr="009527BA">
              <w:rPr>
                <w:lang w:val="en-GB"/>
              </w:rPr>
              <w:lastRenderedPageBreak/>
              <w:t>needs of families, helping to strengthen resilience, improve family functioning and reduce the need for more intensive statutory intervention wherever possible.</w:t>
            </w:r>
          </w:p>
          <w:p w14:paraId="0F93E3BB" w14:textId="77777777" w:rsidR="00715A92" w:rsidRDefault="00715A92">
            <w:pPr>
              <w:pStyle w:val="TableParagraph"/>
              <w:spacing w:line="260" w:lineRule="atLeast"/>
              <w:ind w:left="110" w:right="93"/>
              <w:jc w:val="both"/>
            </w:pPr>
          </w:p>
          <w:p w14:paraId="11422D5A" w14:textId="77777777" w:rsidR="00EB6304" w:rsidRPr="00EB6304" w:rsidRDefault="00EB6304" w:rsidP="00EB6304">
            <w:pPr>
              <w:pStyle w:val="TableParagraph"/>
              <w:spacing w:line="260" w:lineRule="atLeast"/>
              <w:ind w:left="110" w:right="93"/>
            </w:pPr>
            <w:r w:rsidRPr="00EB6304">
              <w:t xml:space="preserve">You will have a proficient ability to communicate in English and be able to influence others </w:t>
            </w:r>
            <w:proofErr w:type="gramStart"/>
            <w:r w:rsidRPr="00EB6304">
              <w:t>in an effort to</w:t>
            </w:r>
            <w:proofErr w:type="gramEnd"/>
            <w:r w:rsidRPr="00EB6304">
              <w:t xml:space="preserve"> help coordinate services and supports in the best way possible to keep children as safe and well cared for as possible.</w:t>
            </w:r>
          </w:p>
          <w:p w14:paraId="2C7EBA02" w14:textId="351EBF42" w:rsidR="00EB6304" w:rsidRDefault="00EB6304">
            <w:pPr>
              <w:pStyle w:val="TableParagraph"/>
              <w:spacing w:line="260" w:lineRule="atLeast"/>
              <w:ind w:left="110" w:right="93"/>
              <w:jc w:val="both"/>
            </w:pPr>
          </w:p>
        </w:tc>
      </w:tr>
    </w:tbl>
    <w:p w14:paraId="274E2520" w14:textId="77777777" w:rsidR="00715A92" w:rsidRDefault="00715A92">
      <w:pPr>
        <w:pStyle w:val="TableParagraph"/>
        <w:spacing w:line="260" w:lineRule="atLeast"/>
        <w:jc w:val="both"/>
        <w:sectPr w:rsidR="00715A92">
          <w:footerReference w:type="default" r:id="rId11"/>
          <w:type w:val="continuous"/>
          <w:pgSz w:w="11910" w:h="16840"/>
          <w:pgMar w:top="0" w:right="992" w:bottom="420" w:left="992" w:header="0" w:footer="232" w:gutter="0"/>
          <w:pgNumType w:start="1"/>
          <w:cols w:space="720"/>
        </w:sectPr>
      </w:pPr>
    </w:p>
    <w:p w14:paraId="7BF30860" w14:textId="77777777" w:rsidR="00715A92" w:rsidRDefault="002D67A4">
      <w:pPr>
        <w:pStyle w:val="BodyText"/>
        <w:ind w:left="140"/>
        <w:rPr>
          <w:sz w:val="20"/>
        </w:rPr>
      </w:pPr>
      <w:r>
        <w:rPr>
          <w:noProof/>
          <w:sz w:val="20"/>
        </w:rPr>
        <w:lastRenderedPageBreak/>
        <mc:AlternateContent>
          <mc:Choice Requires="wps">
            <w:drawing>
              <wp:inline distT="0" distB="0" distL="0" distR="0" wp14:anchorId="255B9DC5" wp14:editId="31D5D569">
                <wp:extent cx="710141" cy="509270"/>
                <wp:effectExtent l="0" t="0" r="13970" b="24130"/>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0141" cy="509270"/>
                        </a:xfrm>
                        <a:prstGeom prst="rect">
                          <a:avLst/>
                        </a:prstGeom>
                        <a:ln w="6095">
                          <a:solidFill>
                            <a:srgbClr val="000000"/>
                          </a:solidFill>
                          <a:prstDash val="solid"/>
                        </a:ln>
                      </wps:spPr>
                      <wps:txbx>
                        <w:txbxContent>
                          <w:p w14:paraId="07FAEBEA" w14:textId="73F794E4" w:rsidR="00715A92" w:rsidRDefault="00715A92" w:rsidP="00EB6304">
                            <w:pPr>
                              <w:pStyle w:val="BodyText"/>
                              <w:ind w:right="97"/>
                              <w:jc w:val="both"/>
                            </w:pPr>
                          </w:p>
                        </w:txbxContent>
                      </wps:txbx>
                      <wps:bodyPr wrap="square" lIns="0" tIns="0" rIns="0" bIns="0" rtlCol="0">
                        <a:noAutofit/>
                      </wps:bodyPr>
                    </wps:wsp>
                  </a:graphicData>
                </a:graphic>
              </wp:inline>
            </w:drawing>
          </mc:Choice>
          <mc:Fallback>
            <w:pict>
              <v:shape w14:anchorId="255B9DC5" id="Textbox 6" o:spid="_x0000_s1030" type="#_x0000_t202" style="width:55.9pt;height:4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" filled="f" strokeweight=".16931mm">
                <v:path arrowok="t"/>
                <v:textbox inset="0,0,0,0">
                  <w:txbxContent>
                    <w:p w14:paraId="07FAEBEA" w14:textId="73F794E4" w:rsidR="00715A92" w:rsidRDefault="00715A92" w:rsidP="00EB6304">
                      <w:pPr>
                        <w:pStyle w:val="BodyText"/>
                        <w:ind w:right="97"/>
                        <w:jc w:val="both"/>
                      </w:pPr>
                    </w:p>
                  </w:txbxContent>
                </v:textbox>
                <w10:anchorlock/>
              </v:shape>
            </w:pict>
          </mc:Fallback>
        </mc:AlternateContent>
      </w:r>
    </w:p>
    <w:p w14:paraId="35953D37" w14:textId="77777777" w:rsidR="00715A92" w:rsidRDefault="00715A92">
      <w:pPr>
        <w:pStyle w:val="BodyText"/>
        <w:rPr>
          <w:b/>
          <w:sz w:val="20"/>
        </w:rPr>
      </w:pPr>
    </w:p>
    <w:p w14:paraId="395A4803" w14:textId="77777777" w:rsidR="00715A92" w:rsidRDefault="00715A92">
      <w:pPr>
        <w:pStyle w:val="BodyText"/>
        <w:spacing w:before="14"/>
        <w:rPr>
          <w:b/>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31"/>
      </w:tblGrid>
      <w:tr w:rsidR="00715A92" w14:paraId="50A23142" w14:textId="77777777">
        <w:trPr>
          <w:trHeight w:val="453"/>
        </w:trPr>
        <w:tc>
          <w:tcPr>
            <w:tcW w:w="9631" w:type="dxa"/>
            <w:shd w:val="clear" w:color="auto" w:fill="8DC53E"/>
          </w:tcPr>
          <w:p w14:paraId="57897D8B" w14:textId="77777777" w:rsidR="00715A92" w:rsidRDefault="002D67A4">
            <w:pPr>
              <w:pStyle w:val="TableParagraph"/>
              <w:spacing w:before="78"/>
              <w:ind w:left="110"/>
              <w:rPr>
                <w:b/>
              </w:rPr>
            </w:pPr>
            <w:r>
              <w:rPr>
                <w:b/>
                <w:color w:val="FFFFFF"/>
              </w:rPr>
              <w:t>Main</w:t>
            </w:r>
            <w:r>
              <w:rPr>
                <w:b/>
                <w:color w:val="FFFFFF"/>
                <w:spacing w:val="-10"/>
              </w:rPr>
              <w:t xml:space="preserve"> </w:t>
            </w:r>
            <w:r>
              <w:rPr>
                <w:b/>
                <w:color w:val="FFFFFF"/>
              </w:rPr>
              <w:t>Duties</w:t>
            </w:r>
            <w:r>
              <w:rPr>
                <w:b/>
                <w:color w:val="FFFFFF"/>
                <w:spacing w:val="-8"/>
              </w:rPr>
              <w:t xml:space="preserve"> </w:t>
            </w:r>
            <w:r>
              <w:rPr>
                <w:b/>
                <w:color w:val="FFFFFF"/>
              </w:rPr>
              <w:t>and</w:t>
            </w:r>
            <w:r>
              <w:rPr>
                <w:b/>
                <w:color w:val="FFFFFF"/>
                <w:spacing w:val="-8"/>
              </w:rPr>
              <w:t xml:space="preserve"> </w:t>
            </w:r>
            <w:r>
              <w:rPr>
                <w:b/>
                <w:color w:val="FFFFFF"/>
                <w:spacing w:val="-2"/>
              </w:rPr>
              <w:t>Responsibilities</w:t>
            </w:r>
          </w:p>
        </w:tc>
      </w:tr>
      <w:tr w:rsidR="00715A92" w14:paraId="397F0EC5" w14:textId="77777777">
        <w:trPr>
          <w:trHeight w:val="12973"/>
        </w:trPr>
        <w:tc>
          <w:tcPr>
            <w:tcW w:w="9631" w:type="dxa"/>
          </w:tcPr>
          <w:p w14:paraId="2AAA8F57" w14:textId="46313254" w:rsidR="002D6C65" w:rsidRPr="002D6C65" w:rsidRDefault="002D6C65" w:rsidP="002D6C65">
            <w:pPr>
              <w:pStyle w:val="TableParagraph"/>
              <w:numPr>
                <w:ilvl w:val="0"/>
                <w:numId w:val="4"/>
              </w:numPr>
              <w:tabs>
                <w:tab w:val="left" w:pos="830"/>
              </w:tabs>
              <w:spacing w:before="119" w:line="261" w:lineRule="auto"/>
              <w:ind w:right="532"/>
              <w:rPr>
                <w:lang w:val="en-GB"/>
              </w:rPr>
            </w:pPr>
            <w:r w:rsidRPr="002D6C65">
              <w:rPr>
                <w:lang w:val="en-GB"/>
              </w:rPr>
              <w:t xml:space="preserve"> To work within the </w:t>
            </w:r>
            <w:r w:rsidRPr="00EB6304">
              <w:rPr>
                <w:lang w:val="en-GB"/>
              </w:rPr>
              <w:t>Families First Family Help model</w:t>
            </w:r>
            <w:r w:rsidRPr="002D6C65">
              <w:rPr>
                <w:lang w:val="en-GB"/>
              </w:rPr>
              <w:t>, providing timely, strengths-based and outcome-focused interventions to children, young people and their families to prevent escalation of need and improve family resilience.</w:t>
            </w:r>
          </w:p>
          <w:p w14:paraId="6C49B792" w14:textId="4530DC3A" w:rsidR="002D6C65" w:rsidRPr="002D6C65" w:rsidRDefault="002D6C65" w:rsidP="002D6C65">
            <w:pPr>
              <w:pStyle w:val="TableParagraph"/>
              <w:numPr>
                <w:ilvl w:val="0"/>
                <w:numId w:val="4"/>
              </w:numPr>
              <w:tabs>
                <w:tab w:val="left" w:pos="830"/>
              </w:tabs>
              <w:spacing w:before="119" w:line="261" w:lineRule="auto"/>
              <w:ind w:right="532"/>
              <w:rPr>
                <w:lang w:val="en-GB"/>
              </w:rPr>
            </w:pPr>
            <w:r w:rsidRPr="002D6C65">
              <w:rPr>
                <w:lang w:val="en-GB"/>
              </w:rPr>
              <w:t xml:space="preserve">To undertake comprehensive </w:t>
            </w:r>
            <w:r w:rsidRPr="00EB6304">
              <w:rPr>
                <w:lang w:val="en-GB"/>
              </w:rPr>
              <w:t>Family Help Assessments</w:t>
            </w:r>
            <w:r w:rsidRPr="002D6C65">
              <w:rPr>
                <w:lang w:val="en-GB"/>
              </w:rPr>
              <w:t xml:space="preserve"> within agreed timescales, identifying strengths, risks, needs and protective factors, and determining whether families require short-, medium- or long-term intervention.</w:t>
            </w:r>
          </w:p>
          <w:p w14:paraId="63145A5E" w14:textId="17216DFA" w:rsidR="002D6C65" w:rsidRPr="002D6C65" w:rsidRDefault="002D6C65" w:rsidP="002D6C65">
            <w:pPr>
              <w:pStyle w:val="TableParagraph"/>
              <w:numPr>
                <w:ilvl w:val="0"/>
                <w:numId w:val="4"/>
              </w:numPr>
              <w:tabs>
                <w:tab w:val="left" w:pos="830"/>
              </w:tabs>
              <w:spacing w:before="119" w:line="261" w:lineRule="auto"/>
              <w:ind w:right="532"/>
              <w:rPr>
                <w:lang w:val="en-GB"/>
              </w:rPr>
            </w:pPr>
            <w:r w:rsidRPr="002D6C65">
              <w:rPr>
                <w:lang w:val="en-GB"/>
              </w:rPr>
              <w:t xml:space="preserve">To develop, coordinate and review outcome-focused </w:t>
            </w:r>
            <w:r w:rsidRPr="00EB6304">
              <w:rPr>
                <w:lang w:val="en-GB"/>
              </w:rPr>
              <w:t>Family Help Plans</w:t>
            </w:r>
            <w:r w:rsidRPr="002D6C65">
              <w:rPr>
                <w:lang w:val="en-GB"/>
              </w:rPr>
              <w:t>, ensuring interventions are tailored to the needs of the child and family and promote sustainable change.</w:t>
            </w:r>
          </w:p>
          <w:p w14:paraId="1EDBAB95" w14:textId="5A15062B" w:rsidR="002D6C65" w:rsidRPr="002D6C65" w:rsidRDefault="002D6C65" w:rsidP="002D6C65">
            <w:pPr>
              <w:pStyle w:val="TableParagraph"/>
              <w:numPr>
                <w:ilvl w:val="0"/>
                <w:numId w:val="4"/>
              </w:numPr>
              <w:tabs>
                <w:tab w:val="left" w:pos="830"/>
              </w:tabs>
              <w:spacing w:before="119" w:line="261" w:lineRule="auto"/>
              <w:ind w:right="532"/>
              <w:rPr>
                <w:lang w:val="en-GB"/>
              </w:rPr>
            </w:pPr>
            <w:r w:rsidRPr="002D6C65">
              <w:rPr>
                <w:lang w:val="en-GB"/>
              </w:rPr>
              <w:t xml:space="preserve">To use </w:t>
            </w:r>
            <w:r w:rsidRPr="00EB6304">
              <w:rPr>
                <w:lang w:val="en-GB"/>
              </w:rPr>
              <w:t>Signs of Safety</w:t>
            </w:r>
            <w:r w:rsidRPr="002D6C65">
              <w:rPr>
                <w:lang w:val="en-GB"/>
              </w:rPr>
              <w:t xml:space="preserve">, </w:t>
            </w:r>
            <w:r w:rsidRPr="00EB6304">
              <w:rPr>
                <w:lang w:val="en-GB"/>
              </w:rPr>
              <w:t>Motivational Interviewing</w:t>
            </w:r>
            <w:r w:rsidRPr="002D6C65">
              <w:rPr>
                <w:lang w:val="en-GB"/>
              </w:rPr>
              <w:t xml:space="preserve"> and </w:t>
            </w:r>
            <w:r w:rsidRPr="00EB6304">
              <w:rPr>
                <w:lang w:val="en-GB"/>
              </w:rPr>
              <w:t>Trauma-Informed Practice</w:t>
            </w:r>
            <w:r w:rsidRPr="002D6C65">
              <w:rPr>
                <w:lang w:val="en-GB"/>
              </w:rPr>
              <w:t xml:space="preserve"> approaches to engage children, young people and families, building effective relationships that support participation, empowerment and positive outcomes.</w:t>
            </w:r>
          </w:p>
          <w:p w14:paraId="6C522807" w14:textId="0910FC66" w:rsidR="002D6C65" w:rsidRPr="002D6C65" w:rsidRDefault="002D6C65" w:rsidP="002D6C65">
            <w:pPr>
              <w:pStyle w:val="TableParagraph"/>
              <w:numPr>
                <w:ilvl w:val="0"/>
                <w:numId w:val="4"/>
              </w:numPr>
              <w:tabs>
                <w:tab w:val="left" w:pos="830"/>
              </w:tabs>
              <w:spacing w:before="119" w:line="261" w:lineRule="auto"/>
              <w:ind w:right="532"/>
              <w:rPr>
                <w:lang w:val="en-GB"/>
              </w:rPr>
            </w:pPr>
            <w:r w:rsidRPr="002D6C65">
              <w:rPr>
                <w:lang w:val="en-GB"/>
              </w:rPr>
              <w:t>To work collaboratively with children and families in a respectful and professional manner, ensuring the voice of the child remains central to all assessments, planning and decision-making.</w:t>
            </w:r>
          </w:p>
          <w:p w14:paraId="26D67786" w14:textId="5FC4B650" w:rsidR="002D6C65" w:rsidRPr="002D6C65" w:rsidRDefault="002D6C65" w:rsidP="002D6C65">
            <w:pPr>
              <w:pStyle w:val="TableParagraph"/>
              <w:numPr>
                <w:ilvl w:val="0"/>
                <w:numId w:val="4"/>
              </w:numPr>
              <w:tabs>
                <w:tab w:val="left" w:pos="830"/>
              </w:tabs>
              <w:spacing w:before="119" w:line="261" w:lineRule="auto"/>
              <w:ind w:right="532"/>
              <w:rPr>
                <w:lang w:val="en-GB"/>
              </w:rPr>
            </w:pPr>
            <w:r w:rsidRPr="002D6C65">
              <w:rPr>
                <w:lang w:val="en-GB"/>
              </w:rPr>
              <w:t>To undertake regular visits and direct work with children, young people and families, using creative and evidence-informed approaches to understand their experiences, ascertain the child's wishes and feelings, and assess progress against agreed outcomes.</w:t>
            </w:r>
          </w:p>
          <w:p w14:paraId="0CB42793" w14:textId="2104E2AC" w:rsidR="002D6C65" w:rsidRPr="002D6C65" w:rsidRDefault="002D6C65" w:rsidP="002D6C65">
            <w:pPr>
              <w:pStyle w:val="TableParagraph"/>
              <w:numPr>
                <w:ilvl w:val="0"/>
                <w:numId w:val="4"/>
              </w:numPr>
              <w:tabs>
                <w:tab w:val="left" w:pos="830"/>
              </w:tabs>
              <w:spacing w:before="119" w:line="261" w:lineRule="auto"/>
              <w:ind w:right="532"/>
              <w:rPr>
                <w:lang w:val="en-GB"/>
              </w:rPr>
            </w:pPr>
            <w:r w:rsidRPr="002D6C65">
              <w:rPr>
                <w:lang w:val="en-GB"/>
              </w:rPr>
              <w:t xml:space="preserve"> To identify and build upon family strengths, support networks and community resources, promoting family-led solutions and ensuring wider family members are involved in planning wherever appropriate.</w:t>
            </w:r>
          </w:p>
          <w:p w14:paraId="765EE859" w14:textId="4F01546B" w:rsidR="002D6C65" w:rsidRPr="002D6C65" w:rsidRDefault="002D6C65" w:rsidP="002D6C65">
            <w:pPr>
              <w:pStyle w:val="TableParagraph"/>
              <w:numPr>
                <w:ilvl w:val="0"/>
                <w:numId w:val="4"/>
              </w:numPr>
              <w:tabs>
                <w:tab w:val="left" w:pos="830"/>
              </w:tabs>
              <w:spacing w:before="119" w:line="261" w:lineRule="auto"/>
              <w:ind w:right="532"/>
              <w:rPr>
                <w:lang w:val="en-GB"/>
              </w:rPr>
            </w:pPr>
            <w:r w:rsidRPr="002D6C65">
              <w:rPr>
                <w:lang w:val="en-GB"/>
              </w:rPr>
              <w:t>To support families to identify their own goals, increase motivation for change and sustain positive outcomes through relationship-based and restorative practice.</w:t>
            </w:r>
          </w:p>
          <w:p w14:paraId="32049625" w14:textId="19BE380F" w:rsidR="002D6C65" w:rsidRPr="002D6C65" w:rsidRDefault="002D6C65" w:rsidP="002D6C65">
            <w:pPr>
              <w:pStyle w:val="TableParagraph"/>
              <w:numPr>
                <w:ilvl w:val="0"/>
                <w:numId w:val="4"/>
              </w:numPr>
              <w:tabs>
                <w:tab w:val="left" w:pos="830"/>
              </w:tabs>
              <w:spacing w:before="119" w:line="261" w:lineRule="auto"/>
              <w:ind w:right="532"/>
              <w:rPr>
                <w:lang w:val="en-GB"/>
              </w:rPr>
            </w:pPr>
            <w:r w:rsidRPr="002D6C65">
              <w:rPr>
                <w:lang w:val="en-GB"/>
              </w:rPr>
              <w:t>To work effectively with families experiencing complex challenges including neglect, domestic abuse, mental ill health, substance misuse, disability, exploitation, poverty, discrimination, radicalisation and other safeguarding concerns.</w:t>
            </w:r>
          </w:p>
          <w:p w14:paraId="7500CDFF" w14:textId="425732A1" w:rsidR="002D6C65" w:rsidRPr="002D6C65" w:rsidRDefault="002D6C65" w:rsidP="002D6C65">
            <w:pPr>
              <w:pStyle w:val="TableParagraph"/>
              <w:numPr>
                <w:ilvl w:val="0"/>
                <w:numId w:val="4"/>
              </w:numPr>
              <w:tabs>
                <w:tab w:val="left" w:pos="830"/>
              </w:tabs>
              <w:spacing w:before="119" w:line="261" w:lineRule="auto"/>
              <w:ind w:right="532"/>
              <w:rPr>
                <w:lang w:val="en-GB"/>
              </w:rPr>
            </w:pPr>
            <w:r w:rsidRPr="002D6C65">
              <w:rPr>
                <w:lang w:val="en-GB"/>
              </w:rPr>
              <w:t>To apply relevant legislation, statutory guidance, social work theory and research to assessments, analysis, planning and interventions, ensuring practice remains evidence-informed and child-centred.</w:t>
            </w:r>
          </w:p>
          <w:p w14:paraId="3AEBB78F" w14:textId="759D55FD" w:rsidR="002D6C65" w:rsidRPr="002D6C65" w:rsidRDefault="002D6C65" w:rsidP="002D6C65">
            <w:pPr>
              <w:pStyle w:val="TableParagraph"/>
              <w:numPr>
                <w:ilvl w:val="0"/>
                <w:numId w:val="4"/>
              </w:numPr>
              <w:tabs>
                <w:tab w:val="left" w:pos="830"/>
              </w:tabs>
              <w:spacing w:before="119" w:line="261" w:lineRule="auto"/>
              <w:ind w:right="532"/>
              <w:rPr>
                <w:lang w:val="en-GB"/>
              </w:rPr>
            </w:pPr>
            <w:r w:rsidRPr="002D6C65">
              <w:rPr>
                <w:lang w:val="en-GB"/>
              </w:rPr>
              <w:t>To coordinate and lead multi-agency plans and interventions, ensuring effective partnership working with education, health, police, voluntary organisations and other professionals involved with the family.</w:t>
            </w:r>
          </w:p>
          <w:p w14:paraId="7FEDAF9A" w14:textId="29E1A1E1" w:rsidR="002D6C65" w:rsidRPr="002D6C65" w:rsidRDefault="002D6C65" w:rsidP="00EB6304">
            <w:pPr>
              <w:pStyle w:val="TableParagraph"/>
              <w:numPr>
                <w:ilvl w:val="0"/>
                <w:numId w:val="4"/>
              </w:numPr>
              <w:tabs>
                <w:tab w:val="left" w:pos="830"/>
                <w:tab w:val="left" w:pos="6276"/>
              </w:tabs>
              <w:spacing w:before="119" w:line="261" w:lineRule="auto"/>
              <w:ind w:right="532"/>
              <w:rPr>
                <w:lang w:val="en-GB"/>
              </w:rPr>
            </w:pPr>
            <w:r w:rsidRPr="002D6C65">
              <w:rPr>
                <w:lang w:val="en-GB"/>
              </w:rPr>
              <w:t xml:space="preserve">To chair and participate in Team Around the Family meetings, Child in Need </w:t>
            </w:r>
            <w:r w:rsidR="00B5066B">
              <w:rPr>
                <w:lang w:val="en-GB"/>
              </w:rPr>
              <w:t xml:space="preserve">/Child Protection </w:t>
            </w:r>
            <w:r w:rsidRPr="002D6C65">
              <w:rPr>
                <w:lang w:val="en-GB"/>
              </w:rPr>
              <w:t>meetings, Core Groups and other multi-agency forums as required.</w:t>
            </w:r>
          </w:p>
          <w:p w14:paraId="5C76B229" w14:textId="5977A872" w:rsidR="002D6C65" w:rsidRPr="002D6C65" w:rsidRDefault="002D6C65" w:rsidP="002D6C65">
            <w:pPr>
              <w:pStyle w:val="TableParagraph"/>
              <w:numPr>
                <w:ilvl w:val="0"/>
                <w:numId w:val="4"/>
              </w:numPr>
              <w:tabs>
                <w:tab w:val="left" w:pos="830"/>
              </w:tabs>
              <w:spacing w:before="119" w:line="261" w:lineRule="auto"/>
              <w:ind w:right="532"/>
              <w:rPr>
                <w:lang w:val="en-GB"/>
              </w:rPr>
            </w:pPr>
            <w:r w:rsidRPr="002D6C65">
              <w:rPr>
                <w:lang w:val="en-GB"/>
              </w:rPr>
              <w:t xml:space="preserve"> To regularly review progress against Family Help Plans, evaluate the effectiveness of interventions and amend plans in response to changing circumstances or emerging needs.</w:t>
            </w:r>
          </w:p>
          <w:p w14:paraId="509DBB9D" w14:textId="79E0D9B1" w:rsidR="002D6C65" w:rsidRPr="002D6C65" w:rsidRDefault="002D6C65" w:rsidP="002D6C65">
            <w:pPr>
              <w:pStyle w:val="TableParagraph"/>
              <w:numPr>
                <w:ilvl w:val="0"/>
                <w:numId w:val="4"/>
              </w:numPr>
              <w:tabs>
                <w:tab w:val="left" w:pos="830"/>
              </w:tabs>
              <w:spacing w:before="119" w:line="261" w:lineRule="auto"/>
              <w:ind w:right="532"/>
              <w:rPr>
                <w:lang w:val="en-GB"/>
              </w:rPr>
            </w:pPr>
            <w:r w:rsidRPr="002D6C65">
              <w:rPr>
                <w:lang w:val="en-GB"/>
              </w:rPr>
              <w:t>To identify when concerns are escalating and make recommendations regarding step-up to statutory social work intervention, Child Protection processes, Public Law Outline (PLO) or legal proceedings where appropriate.</w:t>
            </w:r>
          </w:p>
          <w:p w14:paraId="4E336561" w14:textId="195D1B4D" w:rsidR="002D6C65" w:rsidRPr="002D6C65" w:rsidRDefault="002D6C65" w:rsidP="002D6C65">
            <w:pPr>
              <w:pStyle w:val="TableParagraph"/>
              <w:numPr>
                <w:ilvl w:val="0"/>
                <w:numId w:val="4"/>
              </w:numPr>
              <w:tabs>
                <w:tab w:val="left" w:pos="830"/>
              </w:tabs>
              <w:spacing w:before="119" w:line="261" w:lineRule="auto"/>
              <w:ind w:right="532"/>
              <w:rPr>
                <w:lang w:val="en-GB"/>
              </w:rPr>
            </w:pPr>
            <w:r w:rsidRPr="002D6C65">
              <w:rPr>
                <w:lang w:val="en-GB"/>
              </w:rPr>
              <w:lastRenderedPageBreak/>
              <w:t xml:space="preserve"> To contribute to safeguarding enquiries and assessments where there are concerns regarding a child's safety, welfare or wellbeing.</w:t>
            </w:r>
          </w:p>
          <w:p w14:paraId="24C510EF" w14:textId="4E7E9FC9" w:rsidR="002D6C65" w:rsidRPr="002D6C65" w:rsidRDefault="002D6C65" w:rsidP="002D6C65">
            <w:pPr>
              <w:pStyle w:val="TableParagraph"/>
              <w:numPr>
                <w:ilvl w:val="0"/>
                <w:numId w:val="4"/>
              </w:numPr>
              <w:tabs>
                <w:tab w:val="left" w:pos="830"/>
              </w:tabs>
              <w:spacing w:before="119" w:line="261" w:lineRule="auto"/>
              <w:ind w:right="532"/>
              <w:rPr>
                <w:lang w:val="en-GB"/>
              </w:rPr>
            </w:pPr>
            <w:r w:rsidRPr="002D6C65">
              <w:rPr>
                <w:lang w:val="en-GB"/>
              </w:rPr>
              <w:t>To maintain accurate, timely and high-quality case records, assessments, plans, reports and other documentation in accordance with statutory requirements, policy and professional standards.</w:t>
            </w:r>
          </w:p>
          <w:p w14:paraId="37275A5F" w14:textId="449A00FC" w:rsidR="002D6C65" w:rsidRPr="002D6C65" w:rsidRDefault="002D6C65" w:rsidP="002D6C65">
            <w:pPr>
              <w:pStyle w:val="TableParagraph"/>
              <w:numPr>
                <w:ilvl w:val="0"/>
                <w:numId w:val="4"/>
              </w:numPr>
              <w:tabs>
                <w:tab w:val="left" w:pos="830"/>
              </w:tabs>
              <w:spacing w:before="119" w:line="261" w:lineRule="auto"/>
              <w:ind w:right="532"/>
              <w:rPr>
                <w:lang w:val="en-GB"/>
              </w:rPr>
            </w:pPr>
            <w:r w:rsidRPr="002D6C65">
              <w:rPr>
                <w:lang w:val="en-GB"/>
              </w:rPr>
              <w:t>To participate in regular supervision and reflective practice sessions, using professional curiosity and critical reflection to improve outcomes for children and families.</w:t>
            </w:r>
          </w:p>
          <w:p w14:paraId="7BC2B52A" w14:textId="67BC5632" w:rsidR="002D6C65" w:rsidRPr="002D6C65" w:rsidRDefault="002D6C65" w:rsidP="002D6C65">
            <w:pPr>
              <w:pStyle w:val="TableParagraph"/>
              <w:numPr>
                <w:ilvl w:val="0"/>
                <w:numId w:val="4"/>
              </w:numPr>
              <w:tabs>
                <w:tab w:val="left" w:pos="830"/>
              </w:tabs>
              <w:spacing w:before="119" w:line="261" w:lineRule="auto"/>
              <w:ind w:right="532"/>
              <w:rPr>
                <w:lang w:val="en-GB"/>
              </w:rPr>
            </w:pPr>
            <w:r w:rsidRPr="002D6C65">
              <w:rPr>
                <w:lang w:val="en-GB"/>
              </w:rPr>
              <w:t>To positively engage with feedback, quality assurance activity, audits and professional challenge, using learning opportunities to continuously develop practice.</w:t>
            </w:r>
          </w:p>
          <w:p w14:paraId="77AD1779" w14:textId="7E659EA8" w:rsidR="002D6C65" w:rsidRPr="002D6C65" w:rsidRDefault="002D6C65" w:rsidP="002D6C65">
            <w:pPr>
              <w:pStyle w:val="TableParagraph"/>
              <w:numPr>
                <w:ilvl w:val="0"/>
                <w:numId w:val="4"/>
              </w:numPr>
              <w:tabs>
                <w:tab w:val="left" w:pos="830"/>
              </w:tabs>
              <w:spacing w:before="119" w:line="261" w:lineRule="auto"/>
              <w:ind w:right="532"/>
              <w:rPr>
                <w:lang w:val="en-GB"/>
              </w:rPr>
            </w:pPr>
            <w:r w:rsidRPr="002D6C65">
              <w:rPr>
                <w:lang w:val="en-GB"/>
              </w:rPr>
              <w:t xml:space="preserve">To work in accordance with Council policies, procedures, professional standards, values and codes of conduct </w:t>
            </w:r>
            <w:proofErr w:type="gramStart"/>
            <w:r w:rsidRPr="002D6C65">
              <w:rPr>
                <w:lang w:val="en-GB"/>
              </w:rPr>
              <w:t>at all times</w:t>
            </w:r>
            <w:proofErr w:type="gramEnd"/>
            <w:r w:rsidRPr="002D6C65">
              <w:rPr>
                <w:lang w:val="en-GB"/>
              </w:rPr>
              <w:t>.</w:t>
            </w:r>
          </w:p>
          <w:p w14:paraId="466A69AE" w14:textId="1E101630" w:rsidR="002D6C65" w:rsidRPr="002D6C65" w:rsidRDefault="002D6C65" w:rsidP="002D6C65">
            <w:pPr>
              <w:pStyle w:val="TableParagraph"/>
              <w:numPr>
                <w:ilvl w:val="0"/>
                <w:numId w:val="4"/>
              </w:numPr>
              <w:tabs>
                <w:tab w:val="left" w:pos="830"/>
              </w:tabs>
              <w:spacing w:before="119" w:line="261" w:lineRule="auto"/>
              <w:ind w:right="532"/>
              <w:rPr>
                <w:lang w:val="en-GB"/>
              </w:rPr>
            </w:pPr>
            <w:r w:rsidRPr="002D6C65">
              <w:rPr>
                <w:lang w:val="en-GB"/>
              </w:rPr>
              <w:t>To implement decisions made by managers, Family Help decision-making panels and other governance arrangements, escalating professional disagreements through established procedures where necessary.</w:t>
            </w:r>
          </w:p>
          <w:p w14:paraId="7B650143" w14:textId="0F12BB0E" w:rsidR="002D6C65" w:rsidRPr="002D6C65" w:rsidRDefault="002D6C65" w:rsidP="002D6C65">
            <w:pPr>
              <w:pStyle w:val="TableParagraph"/>
              <w:numPr>
                <w:ilvl w:val="0"/>
                <w:numId w:val="4"/>
              </w:numPr>
              <w:tabs>
                <w:tab w:val="left" w:pos="830"/>
              </w:tabs>
              <w:spacing w:before="119" w:line="261" w:lineRule="auto"/>
              <w:ind w:right="532"/>
              <w:rPr>
                <w:lang w:val="en-GB"/>
              </w:rPr>
            </w:pPr>
            <w:r w:rsidRPr="002D6C65">
              <w:rPr>
                <w:lang w:val="en-GB"/>
              </w:rPr>
              <w:t>To contribute to service development initiatives and quality improvement activities that support the ongoing delivery and development of the Families First and Family Help agenda.</w:t>
            </w:r>
          </w:p>
          <w:p w14:paraId="6CEE6B5C" w14:textId="4D5C9FA2" w:rsidR="002D6C65" w:rsidRPr="002D6C65" w:rsidRDefault="002D6C65" w:rsidP="002D6C65">
            <w:pPr>
              <w:pStyle w:val="TableParagraph"/>
              <w:numPr>
                <w:ilvl w:val="0"/>
                <w:numId w:val="4"/>
              </w:numPr>
              <w:tabs>
                <w:tab w:val="left" w:pos="830"/>
              </w:tabs>
              <w:spacing w:before="119" w:line="261" w:lineRule="auto"/>
              <w:ind w:right="532"/>
              <w:rPr>
                <w:lang w:val="en-GB"/>
              </w:rPr>
            </w:pPr>
            <w:r w:rsidRPr="002D6C65">
              <w:rPr>
                <w:lang w:val="en-GB"/>
              </w:rPr>
              <w:t xml:space="preserve"> To undertake any other duties commensurate with the post and required to support the effective delivery of Family Help services and the Council's safeguarding responsibilities to children and families.</w:t>
            </w:r>
          </w:p>
          <w:p w14:paraId="65EC68D8" w14:textId="5FD0E0B8" w:rsidR="00715A92" w:rsidRDefault="00715A92">
            <w:pPr>
              <w:pStyle w:val="TableParagraph"/>
              <w:numPr>
                <w:ilvl w:val="0"/>
                <w:numId w:val="4"/>
              </w:numPr>
              <w:tabs>
                <w:tab w:val="left" w:pos="830"/>
              </w:tabs>
              <w:spacing w:before="13" w:line="290" w:lineRule="exact"/>
              <w:ind w:right="207"/>
            </w:pPr>
          </w:p>
        </w:tc>
      </w:tr>
    </w:tbl>
    <w:p w14:paraId="5A666F69" w14:textId="77777777" w:rsidR="00715A92" w:rsidRDefault="00715A92">
      <w:pPr>
        <w:pStyle w:val="TableParagraph"/>
        <w:spacing w:line="290" w:lineRule="exact"/>
        <w:sectPr w:rsidR="00715A92">
          <w:pgSz w:w="11910" w:h="16840"/>
          <w:pgMar w:top="800" w:right="992" w:bottom="420" w:left="992" w:header="0" w:footer="232" w:gutter="0"/>
          <w:cols w:space="720"/>
        </w:sectPr>
      </w:pPr>
    </w:p>
    <w:p w14:paraId="26CCF2CD" w14:textId="77777777" w:rsidR="00715A92" w:rsidRDefault="002D67A4">
      <w:pPr>
        <w:pStyle w:val="BodyText"/>
        <w:ind w:left="140"/>
        <w:rPr>
          <w:sz w:val="20"/>
        </w:rPr>
      </w:pPr>
      <w:r>
        <w:rPr>
          <w:noProof/>
          <w:sz w:val="20"/>
        </w:rPr>
        <w:lastRenderedPageBreak/>
        <mc:AlternateContent>
          <mc:Choice Requires="wps">
            <w:drawing>
              <wp:inline distT="0" distB="0" distL="0" distR="0" wp14:anchorId="5D9D7906" wp14:editId="7D38B29E">
                <wp:extent cx="6115685" cy="3690620"/>
                <wp:effectExtent l="9525" t="0" r="0" b="5079"/>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5685" cy="3690620"/>
                        </a:xfrm>
                        <a:prstGeom prst="rect">
                          <a:avLst/>
                        </a:prstGeom>
                        <a:ln w="6095">
                          <a:solidFill>
                            <a:srgbClr val="000000"/>
                          </a:solidFill>
                          <a:prstDash val="solid"/>
                        </a:ln>
                      </wps:spPr>
                      <wps:txbx>
                        <w:txbxContent>
                          <w:p w14:paraId="0C70B2EA" w14:textId="76AA6A9C" w:rsidR="00715A92" w:rsidRDefault="00715A92">
                            <w:pPr>
                              <w:pStyle w:val="BodyText"/>
                              <w:numPr>
                                <w:ilvl w:val="0"/>
                                <w:numId w:val="3"/>
                              </w:numPr>
                              <w:tabs>
                                <w:tab w:val="left" w:pos="826"/>
                              </w:tabs>
                              <w:spacing w:before="22" w:line="264" w:lineRule="auto"/>
                              <w:ind w:right="278"/>
                            </w:pPr>
                          </w:p>
                        </w:txbxContent>
                      </wps:txbx>
                      <wps:bodyPr wrap="square" lIns="0" tIns="0" rIns="0" bIns="0" rtlCol="0">
                        <a:noAutofit/>
                      </wps:bodyPr>
                    </wps:wsp>
                  </a:graphicData>
                </a:graphic>
              </wp:inline>
            </w:drawing>
          </mc:Choice>
          <mc:Fallback>
            <w:pict>
              <v:shape w14:anchorId="5D9D7906" id="Textbox 7" o:spid="_x0000_s1031" type="#_x0000_t202" style="width:481.55pt;height:29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" filled="f" strokeweight=".16931mm">
                <v:path arrowok="t"/>
                <v:textbox inset="0,0,0,0">
                  <w:txbxContent>
                    <w:p w14:paraId="0C70B2EA" w14:textId="76AA6A9C" w:rsidR="00715A92" w:rsidRDefault="00715A92">
                      <w:pPr>
                        <w:pStyle w:val="BodyText"/>
                        <w:numPr>
                          <w:ilvl w:val="0"/>
                          <w:numId w:val="3"/>
                        </w:numPr>
                        <w:tabs>
                          <w:tab w:val="left" w:pos="826"/>
                        </w:tabs>
                        <w:spacing w:before="22" w:line="264" w:lineRule="auto"/>
                        <w:ind w:right="278"/>
                      </w:pPr>
                    </w:p>
                  </w:txbxContent>
                </v:textbox>
                <w10:anchorlock/>
              </v:shape>
            </w:pict>
          </mc:Fallback>
        </mc:AlternateContent>
      </w:r>
    </w:p>
    <w:p w14:paraId="1F8B6C48" w14:textId="77777777" w:rsidR="00715A92" w:rsidRDefault="00715A92">
      <w:pPr>
        <w:pStyle w:val="BodyText"/>
        <w:rPr>
          <w:b/>
          <w:sz w:val="20"/>
        </w:rPr>
      </w:pPr>
    </w:p>
    <w:p w14:paraId="42C5B669" w14:textId="77777777" w:rsidR="00715A92" w:rsidRDefault="00715A92">
      <w:pPr>
        <w:pStyle w:val="BodyText"/>
        <w:spacing w:before="13"/>
        <w:rPr>
          <w:b/>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31"/>
      </w:tblGrid>
      <w:tr w:rsidR="00715A92" w14:paraId="612A1DC5" w14:textId="77777777">
        <w:trPr>
          <w:trHeight w:val="453"/>
        </w:trPr>
        <w:tc>
          <w:tcPr>
            <w:tcW w:w="9631" w:type="dxa"/>
            <w:shd w:val="clear" w:color="auto" w:fill="8DC53E"/>
          </w:tcPr>
          <w:p w14:paraId="35F3B316" w14:textId="77777777" w:rsidR="00715A92" w:rsidRDefault="002D67A4">
            <w:pPr>
              <w:pStyle w:val="TableParagraph"/>
              <w:spacing w:before="78"/>
              <w:ind w:left="110"/>
              <w:rPr>
                <w:b/>
              </w:rPr>
            </w:pPr>
            <w:r>
              <w:rPr>
                <w:b/>
                <w:color w:val="FFFFFF"/>
              </w:rPr>
              <w:t>Learning</w:t>
            </w:r>
            <w:r>
              <w:rPr>
                <w:b/>
                <w:color w:val="FFFFFF"/>
                <w:spacing w:val="-6"/>
              </w:rPr>
              <w:t xml:space="preserve"> </w:t>
            </w:r>
            <w:r>
              <w:rPr>
                <w:b/>
                <w:color w:val="FFFFFF"/>
              </w:rPr>
              <w:t>and</w:t>
            </w:r>
            <w:r>
              <w:rPr>
                <w:b/>
                <w:color w:val="FFFFFF"/>
                <w:spacing w:val="-6"/>
              </w:rPr>
              <w:t xml:space="preserve"> </w:t>
            </w:r>
            <w:r>
              <w:rPr>
                <w:b/>
                <w:color w:val="FFFFFF"/>
                <w:spacing w:val="-2"/>
              </w:rPr>
              <w:t>Development</w:t>
            </w:r>
          </w:p>
        </w:tc>
      </w:tr>
      <w:tr w:rsidR="00715A92" w14:paraId="34A3826D" w14:textId="77777777">
        <w:trPr>
          <w:trHeight w:val="1915"/>
        </w:trPr>
        <w:tc>
          <w:tcPr>
            <w:tcW w:w="9631" w:type="dxa"/>
          </w:tcPr>
          <w:p w14:paraId="27C4F30C" w14:textId="77777777" w:rsidR="00715A92" w:rsidRDefault="002D67A4">
            <w:pPr>
              <w:pStyle w:val="TableParagraph"/>
              <w:numPr>
                <w:ilvl w:val="0"/>
                <w:numId w:val="2"/>
              </w:numPr>
              <w:tabs>
                <w:tab w:val="left" w:pos="823"/>
              </w:tabs>
              <w:spacing w:before="119" w:line="261" w:lineRule="auto"/>
              <w:ind w:right="154"/>
            </w:pPr>
            <w:r>
              <w:t>To</w:t>
            </w:r>
            <w:r>
              <w:rPr>
                <w:spacing w:val="-10"/>
              </w:rPr>
              <w:t xml:space="preserve"> </w:t>
            </w:r>
            <w:r>
              <w:t>regularly</w:t>
            </w:r>
            <w:r>
              <w:rPr>
                <w:spacing w:val="-12"/>
              </w:rPr>
              <w:t xml:space="preserve"> </w:t>
            </w:r>
            <w:r>
              <w:t>review</w:t>
            </w:r>
            <w:r>
              <w:rPr>
                <w:spacing w:val="-14"/>
              </w:rPr>
              <w:t xml:space="preserve"> </w:t>
            </w:r>
            <w:r>
              <w:t>and</w:t>
            </w:r>
            <w:r>
              <w:rPr>
                <w:spacing w:val="-12"/>
              </w:rPr>
              <w:t xml:space="preserve"> </w:t>
            </w:r>
            <w:r>
              <w:t>reflect</w:t>
            </w:r>
            <w:r>
              <w:rPr>
                <w:spacing w:val="-10"/>
              </w:rPr>
              <w:t xml:space="preserve"> </w:t>
            </w:r>
            <w:r>
              <w:t>on</w:t>
            </w:r>
            <w:r>
              <w:rPr>
                <w:spacing w:val="-13"/>
              </w:rPr>
              <w:t xml:space="preserve"> </w:t>
            </w:r>
            <w:r>
              <w:t>professional</w:t>
            </w:r>
            <w:r>
              <w:rPr>
                <w:spacing w:val="-11"/>
              </w:rPr>
              <w:t xml:space="preserve"> </w:t>
            </w:r>
            <w:r>
              <w:t>practice</w:t>
            </w:r>
            <w:r>
              <w:rPr>
                <w:spacing w:val="-12"/>
              </w:rPr>
              <w:t xml:space="preserve"> </w:t>
            </w:r>
            <w:r>
              <w:t>along</w:t>
            </w:r>
            <w:r>
              <w:rPr>
                <w:spacing w:val="-13"/>
              </w:rPr>
              <w:t xml:space="preserve"> </w:t>
            </w:r>
            <w:r>
              <w:t>with</w:t>
            </w:r>
            <w:r>
              <w:rPr>
                <w:spacing w:val="-10"/>
              </w:rPr>
              <w:t xml:space="preserve"> </w:t>
            </w:r>
            <w:r>
              <w:t>colleagues</w:t>
            </w:r>
            <w:r>
              <w:rPr>
                <w:spacing w:val="-10"/>
              </w:rPr>
              <w:t xml:space="preserve"> </w:t>
            </w:r>
            <w:r>
              <w:t>and</w:t>
            </w:r>
            <w:r>
              <w:rPr>
                <w:spacing w:val="-12"/>
              </w:rPr>
              <w:t xml:space="preserve"> </w:t>
            </w:r>
            <w:r>
              <w:t>your</w:t>
            </w:r>
            <w:r>
              <w:rPr>
                <w:spacing w:val="-13"/>
              </w:rPr>
              <w:t xml:space="preserve"> </w:t>
            </w:r>
            <w:r>
              <w:t>line manager to identify areas of further professional learning and development.</w:t>
            </w:r>
          </w:p>
          <w:p w14:paraId="49ACDD17" w14:textId="77777777" w:rsidR="00715A92" w:rsidRDefault="002D67A4">
            <w:pPr>
              <w:pStyle w:val="TableParagraph"/>
              <w:numPr>
                <w:ilvl w:val="0"/>
                <w:numId w:val="2"/>
              </w:numPr>
              <w:tabs>
                <w:tab w:val="left" w:pos="823"/>
              </w:tabs>
              <w:spacing w:before="4" w:line="261" w:lineRule="auto"/>
              <w:ind w:right="630"/>
            </w:pPr>
            <w:r>
              <w:t>To</w:t>
            </w:r>
            <w:r>
              <w:rPr>
                <w:spacing w:val="-8"/>
              </w:rPr>
              <w:t xml:space="preserve"> </w:t>
            </w:r>
            <w:proofErr w:type="spellStart"/>
            <w:r>
              <w:t>enrol</w:t>
            </w:r>
            <w:proofErr w:type="spellEnd"/>
            <w:r>
              <w:rPr>
                <w:spacing w:val="-10"/>
              </w:rPr>
              <w:t xml:space="preserve"> </w:t>
            </w:r>
            <w:r>
              <w:t>and</w:t>
            </w:r>
            <w:r>
              <w:rPr>
                <w:spacing w:val="-10"/>
              </w:rPr>
              <w:t xml:space="preserve"> </w:t>
            </w:r>
            <w:r>
              <w:t>engage</w:t>
            </w:r>
            <w:r>
              <w:rPr>
                <w:spacing w:val="-8"/>
              </w:rPr>
              <w:t xml:space="preserve"> </w:t>
            </w:r>
            <w:r>
              <w:t>in</w:t>
            </w:r>
            <w:r>
              <w:rPr>
                <w:spacing w:val="-11"/>
              </w:rPr>
              <w:t xml:space="preserve"> </w:t>
            </w:r>
            <w:r>
              <w:t>regular</w:t>
            </w:r>
            <w:r>
              <w:rPr>
                <w:spacing w:val="-11"/>
              </w:rPr>
              <w:t xml:space="preserve"> </w:t>
            </w:r>
            <w:r>
              <w:t>training</w:t>
            </w:r>
            <w:r>
              <w:rPr>
                <w:spacing w:val="-11"/>
              </w:rPr>
              <w:t xml:space="preserve"> </w:t>
            </w:r>
            <w:r>
              <w:t>and</w:t>
            </w:r>
            <w:r>
              <w:rPr>
                <w:spacing w:val="-11"/>
              </w:rPr>
              <w:t xml:space="preserve"> </w:t>
            </w:r>
            <w:r>
              <w:t>learning</w:t>
            </w:r>
            <w:r>
              <w:rPr>
                <w:spacing w:val="-8"/>
              </w:rPr>
              <w:t xml:space="preserve"> </w:t>
            </w:r>
            <w:r>
              <w:t>opportunities,</w:t>
            </w:r>
            <w:r>
              <w:rPr>
                <w:spacing w:val="-6"/>
              </w:rPr>
              <w:t xml:space="preserve"> </w:t>
            </w:r>
            <w:r>
              <w:t>both</w:t>
            </w:r>
            <w:r>
              <w:rPr>
                <w:spacing w:val="-10"/>
              </w:rPr>
              <w:t xml:space="preserve"> </w:t>
            </w:r>
            <w:r>
              <w:t>internally</w:t>
            </w:r>
            <w:r>
              <w:rPr>
                <w:spacing w:val="-10"/>
              </w:rPr>
              <w:t xml:space="preserve"> </w:t>
            </w:r>
            <w:r>
              <w:t xml:space="preserve">and externally, </w:t>
            </w:r>
            <w:proofErr w:type="gramStart"/>
            <w:r>
              <w:t>in order to</w:t>
            </w:r>
            <w:proofErr w:type="gramEnd"/>
            <w:r>
              <w:t xml:space="preserve"> promote further professional development and practice.</w:t>
            </w:r>
          </w:p>
          <w:p w14:paraId="07AA8B02" w14:textId="77777777" w:rsidR="00715A92" w:rsidRDefault="002D67A4">
            <w:pPr>
              <w:pStyle w:val="TableParagraph"/>
              <w:numPr>
                <w:ilvl w:val="0"/>
                <w:numId w:val="2"/>
              </w:numPr>
              <w:tabs>
                <w:tab w:val="left" w:pos="823"/>
              </w:tabs>
              <w:spacing w:before="5" w:line="261" w:lineRule="auto"/>
              <w:ind w:right="196"/>
            </w:pPr>
            <w:r>
              <w:t>To</w:t>
            </w:r>
            <w:r>
              <w:rPr>
                <w:spacing w:val="-10"/>
              </w:rPr>
              <w:t xml:space="preserve"> </w:t>
            </w:r>
            <w:r>
              <w:t>identify</w:t>
            </w:r>
            <w:r>
              <w:rPr>
                <w:spacing w:val="-13"/>
              </w:rPr>
              <w:t xml:space="preserve"> </w:t>
            </w:r>
            <w:r>
              <w:t>and</w:t>
            </w:r>
            <w:r>
              <w:rPr>
                <w:spacing w:val="-13"/>
              </w:rPr>
              <w:t xml:space="preserve"> </w:t>
            </w:r>
            <w:r>
              <w:t>engage</w:t>
            </w:r>
            <w:r>
              <w:rPr>
                <w:spacing w:val="-14"/>
              </w:rPr>
              <w:t xml:space="preserve"> </w:t>
            </w:r>
            <w:r>
              <w:t>in</w:t>
            </w:r>
            <w:r>
              <w:rPr>
                <w:spacing w:val="-13"/>
              </w:rPr>
              <w:t xml:space="preserve"> </w:t>
            </w:r>
            <w:r>
              <w:t>opportunities</w:t>
            </w:r>
            <w:r>
              <w:rPr>
                <w:spacing w:val="-10"/>
              </w:rPr>
              <w:t xml:space="preserve"> </w:t>
            </w:r>
            <w:r>
              <w:t>to</w:t>
            </w:r>
            <w:r>
              <w:rPr>
                <w:spacing w:val="-12"/>
              </w:rPr>
              <w:t xml:space="preserve"> </w:t>
            </w:r>
            <w:r>
              <w:t>share</w:t>
            </w:r>
            <w:r>
              <w:rPr>
                <w:spacing w:val="-13"/>
              </w:rPr>
              <w:t xml:space="preserve"> </w:t>
            </w:r>
            <w:r>
              <w:t>professional</w:t>
            </w:r>
            <w:r>
              <w:rPr>
                <w:spacing w:val="-12"/>
              </w:rPr>
              <w:t xml:space="preserve"> </w:t>
            </w:r>
            <w:r>
              <w:t>practice</w:t>
            </w:r>
            <w:r>
              <w:rPr>
                <w:spacing w:val="-13"/>
              </w:rPr>
              <w:t xml:space="preserve"> </w:t>
            </w:r>
            <w:r>
              <w:t>and</w:t>
            </w:r>
            <w:r>
              <w:rPr>
                <w:spacing w:val="-13"/>
              </w:rPr>
              <w:t xml:space="preserve"> </w:t>
            </w:r>
            <w:r>
              <w:t>experience</w:t>
            </w:r>
            <w:r>
              <w:rPr>
                <w:spacing w:val="-10"/>
              </w:rPr>
              <w:t xml:space="preserve"> </w:t>
            </w:r>
            <w:r>
              <w:t>with other</w:t>
            </w:r>
            <w:r>
              <w:rPr>
                <w:spacing w:val="-13"/>
              </w:rPr>
              <w:t xml:space="preserve"> </w:t>
            </w:r>
            <w:r>
              <w:t>colleagues,</w:t>
            </w:r>
            <w:r>
              <w:rPr>
                <w:spacing w:val="-12"/>
              </w:rPr>
              <w:t xml:space="preserve"> </w:t>
            </w:r>
            <w:r>
              <w:t>students</w:t>
            </w:r>
            <w:r>
              <w:rPr>
                <w:spacing w:val="-13"/>
              </w:rPr>
              <w:t xml:space="preserve"> </w:t>
            </w:r>
            <w:r>
              <w:t>and</w:t>
            </w:r>
            <w:r>
              <w:rPr>
                <w:spacing w:val="-16"/>
              </w:rPr>
              <w:t xml:space="preserve"> </w:t>
            </w:r>
            <w:r>
              <w:t>professionals</w:t>
            </w:r>
            <w:r>
              <w:rPr>
                <w:spacing w:val="-13"/>
              </w:rPr>
              <w:t xml:space="preserve"> </w:t>
            </w:r>
            <w:r>
              <w:t>to</w:t>
            </w:r>
            <w:r>
              <w:rPr>
                <w:spacing w:val="-15"/>
              </w:rPr>
              <w:t xml:space="preserve"> </w:t>
            </w:r>
            <w:r>
              <w:t>promote</w:t>
            </w:r>
            <w:r>
              <w:rPr>
                <w:spacing w:val="-13"/>
              </w:rPr>
              <w:t xml:space="preserve"> </w:t>
            </w:r>
            <w:r>
              <w:t>an</w:t>
            </w:r>
            <w:r>
              <w:rPr>
                <w:spacing w:val="-16"/>
              </w:rPr>
              <w:t xml:space="preserve"> </w:t>
            </w:r>
            <w:r>
              <w:t>ongoing</w:t>
            </w:r>
            <w:r>
              <w:rPr>
                <w:spacing w:val="-15"/>
              </w:rPr>
              <w:t xml:space="preserve"> </w:t>
            </w:r>
            <w:r>
              <w:t>learning</w:t>
            </w:r>
            <w:r>
              <w:rPr>
                <w:spacing w:val="-16"/>
              </w:rPr>
              <w:t xml:space="preserve"> </w:t>
            </w:r>
            <w:r>
              <w:t>environment.</w:t>
            </w:r>
          </w:p>
        </w:tc>
      </w:tr>
    </w:tbl>
    <w:p w14:paraId="7FCF59FF" w14:textId="77777777" w:rsidR="00715A92" w:rsidRDefault="00715A92">
      <w:pPr>
        <w:pStyle w:val="BodyText"/>
        <w:rPr>
          <w:b/>
          <w:sz w:val="20"/>
        </w:rPr>
      </w:pPr>
    </w:p>
    <w:p w14:paraId="50BC9A00" w14:textId="77777777" w:rsidR="00715A92" w:rsidRDefault="00715A92">
      <w:pPr>
        <w:pStyle w:val="BodyText"/>
        <w:spacing w:before="48"/>
        <w:rPr>
          <w:b/>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31"/>
      </w:tblGrid>
      <w:tr w:rsidR="00715A92" w14:paraId="5F814104" w14:textId="77777777">
        <w:trPr>
          <w:trHeight w:val="455"/>
        </w:trPr>
        <w:tc>
          <w:tcPr>
            <w:tcW w:w="9631" w:type="dxa"/>
            <w:shd w:val="clear" w:color="auto" w:fill="8DC53E"/>
          </w:tcPr>
          <w:p w14:paraId="6E6CD055" w14:textId="77777777" w:rsidR="00715A92" w:rsidRDefault="002D67A4">
            <w:pPr>
              <w:pStyle w:val="TableParagraph"/>
              <w:spacing w:before="80"/>
              <w:ind w:left="110"/>
              <w:rPr>
                <w:b/>
              </w:rPr>
            </w:pPr>
            <w:r>
              <w:rPr>
                <w:b/>
                <w:color w:val="FFFFFF"/>
              </w:rPr>
              <w:t>Professional</w:t>
            </w:r>
            <w:r>
              <w:rPr>
                <w:b/>
                <w:color w:val="FFFFFF"/>
                <w:spacing w:val="-7"/>
              </w:rPr>
              <w:t xml:space="preserve"> </w:t>
            </w:r>
            <w:r>
              <w:rPr>
                <w:b/>
                <w:color w:val="FFFFFF"/>
              </w:rPr>
              <w:t>Capability</w:t>
            </w:r>
            <w:r>
              <w:rPr>
                <w:b/>
                <w:color w:val="FFFFFF"/>
                <w:spacing w:val="-6"/>
              </w:rPr>
              <w:t xml:space="preserve"> </w:t>
            </w:r>
            <w:r>
              <w:rPr>
                <w:b/>
                <w:color w:val="FFFFFF"/>
              </w:rPr>
              <w:t>Framework</w:t>
            </w:r>
            <w:r>
              <w:rPr>
                <w:b/>
                <w:color w:val="FFFFFF"/>
                <w:spacing w:val="-6"/>
              </w:rPr>
              <w:t xml:space="preserve"> </w:t>
            </w:r>
            <w:r>
              <w:rPr>
                <w:b/>
                <w:color w:val="FFFFFF"/>
              </w:rPr>
              <w:t>(PCF)</w:t>
            </w:r>
            <w:r>
              <w:rPr>
                <w:b/>
                <w:color w:val="FFFFFF"/>
                <w:spacing w:val="-4"/>
              </w:rPr>
              <w:t xml:space="preserve"> </w:t>
            </w:r>
            <w:r>
              <w:rPr>
                <w:b/>
                <w:color w:val="FFFFFF"/>
              </w:rPr>
              <w:t>Expectations</w:t>
            </w:r>
            <w:r>
              <w:rPr>
                <w:b/>
                <w:color w:val="FFFFFF"/>
                <w:spacing w:val="46"/>
              </w:rPr>
              <w:t xml:space="preserve"> </w:t>
            </w:r>
            <w:r>
              <w:rPr>
                <w:b/>
                <w:color w:val="FFFFFF"/>
              </w:rPr>
              <w:t>for</w:t>
            </w:r>
            <w:r>
              <w:rPr>
                <w:b/>
                <w:color w:val="FFFFFF"/>
                <w:spacing w:val="-5"/>
              </w:rPr>
              <w:t xml:space="preserve"> </w:t>
            </w:r>
            <w:r>
              <w:rPr>
                <w:b/>
                <w:color w:val="FFFFFF"/>
              </w:rPr>
              <w:t>Social</w:t>
            </w:r>
            <w:r>
              <w:rPr>
                <w:b/>
                <w:color w:val="FFFFFF"/>
                <w:spacing w:val="-4"/>
              </w:rPr>
              <w:t xml:space="preserve"> </w:t>
            </w:r>
            <w:r>
              <w:rPr>
                <w:b/>
                <w:color w:val="FFFFFF"/>
                <w:spacing w:val="-2"/>
              </w:rPr>
              <w:t>Workers</w:t>
            </w:r>
          </w:p>
        </w:tc>
      </w:tr>
      <w:tr w:rsidR="00715A92" w14:paraId="59AABAB5" w14:textId="77777777">
        <w:trPr>
          <w:trHeight w:val="2273"/>
        </w:trPr>
        <w:tc>
          <w:tcPr>
            <w:tcW w:w="9631" w:type="dxa"/>
          </w:tcPr>
          <w:p w14:paraId="7CA82545" w14:textId="77777777" w:rsidR="00715A92" w:rsidRDefault="002D67A4">
            <w:pPr>
              <w:pStyle w:val="TableParagraph"/>
              <w:spacing w:before="118" w:line="264" w:lineRule="auto"/>
              <w:ind w:left="110" w:right="42"/>
            </w:pPr>
            <w:r>
              <w:t xml:space="preserve">In the social work </w:t>
            </w:r>
            <w:proofErr w:type="gramStart"/>
            <w:r>
              <w:t>role</w:t>
            </w:r>
            <w:proofErr w:type="gramEnd"/>
            <w:r>
              <w:t xml:space="preserve"> the person progresses to practice effectively, exercising higher quality judgements, in situations of increasing complexity, risk, uncertainty and challenge. Through growing </w:t>
            </w:r>
            <w:proofErr w:type="gramStart"/>
            <w:r>
              <w:t>understanding</w:t>
            </w:r>
            <w:proofErr w:type="gramEnd"/>
            <w:r>
              <w:t xml:space="preserve"> they expect and</w:t>
            </w:r>
            <w:r>
              <w:rPr>
                <w:spacing w:val="-3"/>
              </w:rPr>
              <w:t xml:space="preserve"> </w:t>
            </w:r>
            <w:r>
              <w:t>anticipate, but</w:t>
            </w:r>
            <w:r>
              <w:rPr>
                <w:spacing w:val="-1"/>
              </w:rPr>
              <w:t xml:space="preserve"> </w:t>
            </w:r>
            <w:r>
              <w:t>do</w:t>
            </w:r>
            <w:r>
              <w:rPr>
                <w:spacing w:val="-1"/>
              </w:rPr>
              <w:t xml:space="preserve"> </w:t>
            </w:r>
            <w:r>
              <w:t>not</w:t>
            </w:r>
            <w:r>
              <w:rPr>
                <w:spacing w:val="-1"/>
              </w:rPr>
              <w:t xml:space="preserve"> </w:t>
            </w:r>
            <w:r>
              <w:t>pre-judge, the</w:t>
            </w:r>
            <w:r>
              <w:rPr>
                <w:spacing w:val="-5"/>
              </w:rPr>
              <w:t xml:space="preserve"> </w:t>
            </w:r>
            <w:r>
              <w:t>issues</w:t>
            </w:r>
            <w:r>
              <w:rPr>
                <w:spacing w:val="-3"/>
              </w:rPr>
              <w:t xml:space="preserve"> </w:t>
            </w:r>
            <w:r>
              <w:t>that</w:t>
            </w:r>
            <w:r>
              <w:rPr>
                <w:spacing w:val="-2"/>
              </w:rPr>
              <w:t xml:space="preserve"> </w:t>
            </w:r>
            <w:r>
              <w:t>may develop.</w:t>
            </w:r>
            <w:r>
              <w:rPr>
                <w:spacing w:val="-15"/>
              </w:rPr>
              <w:t xml:space="preserve"> </w:t>
            </w:r>
            <w:r>
              <w:t>They</w:t>
            </w:r>
            <w:r>
              <w:rPr>
                <w:spacing w:val="-15"/>
              </w:rPr>
              <w:t xml:space="preserve"> </w:t>
            </w:r>
            <w:r>
              <w:t>have</w:t>
            </w:r>
            <w:r>
              <w:rPr>
                <w:spacing w:val="-17"/>
              </w:rPr>
              <w:t xml:space="preserve"> </w:t>
            </w:r>
            <w:r>
              <w:t>greater</w:t>
            </w:r>
            <w:r>
              <w:rPr>
                <w:spacing w:val="-15"/>
              </w:rPr>
              <w:t xml:space="preserve"> </w:t>
            </w:r>
            <w:r>
              <w:t>confidence</w:t>
            </w:r>
            <w:r>
              <w:rPr>
                <w:spacing w:val="-16"/>
              </w:rPr>
              <w:t xml:space="preserve"> </w:t>
            </w:r>
            <w:r>
              <w:t>and</w:t>
            </w:r>
            <w:r>
              <w:rPr>
                <w:spacing w:val="-17"/>
              </w:rPr>
              <w:t xml:space="preserve"> </w:t>
            </w:r>
            <w:r>
              <w:t>independence</w:t>
            </w:r>
            <w:r>
              <w:rPr>
                <w:spacing w:val="-14"/>
              </w:rPr>
              <w:t xml:space="preserve"> </w:t>
            </w:r>
            <w:r>
              <w:t>(whilst</w:t>
            </w:r>
            <w:r>
              <w:rPr>
                <w:spacing w:val="-14"/>
              </w:rPr>
              <w:t xml:space="preserve"> </w:t>
            </w:r>
            <w:r>
              <w:t>accessing</w:t>
            </w:r>
            <w:r>
              <w:rPr>
                <w:spacing w:val="-16"/>
              </w:rPr>
              <w:t xml:space="preserve"> </w:t>
            </w:r>
            <w:r>
              <w:t>support</w:t>
            </w:r>
            <w:r>
              <w:rPr>
                <w:spacing w:val="-16"/>
              </w:rPr>
              <w:t xml:space="preserve"> </w:t>
            </w:r>
            <w:r>
              <w:t>when</w:t>
            </w:r>
            <w:r>
              <w:rPr>
                <w:spacing w:val="-15"/>
              </w:rPr>
              <w:t xml:space="preserve"> </w:t>
            </w:r>
            <w:r>
              <w:t>needed</w:t>
            </w:r>
            <w:proofErr w:type="gramStart"/>
            <w:r>
              <w:t>), and</w:t>
            </w:r>
            <w:proofErr w:type="gramEnd"/>
            <w:r>
              <w:t xml:space="preserve"> use their initiative to</w:t>
            </w:r>
            <w:r>
              <w:rPr>
                <w:spacing w:val="-4"/>
              </w:rPr>
              <w:t xml:space="preserve"> </w:t>
            </w:r>
            <w:r>
              <w:t>broaden their repertoire</w:t>
            </w:r>
            <w:r>
              <w:rPr>
                <w:spacing w:val="-1"/>
              </w:rPr>
              <w:t xml:space="preserve"> </w:t>
            </w:r>
            <w:r>
              <w:t>of responses; they have expertise in one or more</w:t>
            </w:r>
            <w:r>
              <w:rPr>
                <w:spacing w:val="-3"/>
              </w:rPr>
              <w:t xml:space="preserve"> </w:t>
            </w:r>
            <w:r>
              <w:t>areas</w:t>
            </w:r>
            <w:r>
              <w:rPr>
                <w:spacing w:val="-2"/>
              </w:rPr>
              <w:t xml:space="preserve"> </w:t>
            </w:r>
            <w:r>
              <w:t>of</w:t>
            </w:r>
            <w:r>
              <w:rPr>
                <w:spacing w:val="-2"/>
              </w:rPr>
              <w:t xml:space="preserve"> </w:t>
            </w:r>
            <w:r>
              <w:t>practice,</w:t>
            </w:r>
            <w:r>
              <w:rPr>
                <w:spacing w:val="-2"/>
              </w:rPr>
              <w:t xml:space="preserve"> </w:t>
            </w:r>
            <w:r>
              <w:t>be</w:t>
            </w:r>
            <w:r>
              <w:rPr>
                <w:spacing w:val="-1"/>
              </w:rPr>
              <w:t xml:space="preserve"> </w:t>
            </w:r>
            <w:r>
              <w:t>familiar with</w:t>
            </w:r>
            <w:r>
              <w:rPr>
                <w:spacing w:val="-3"/>
              </w:rPr>
              <w:t xml:space="preserve"> </w:t>
            </w:r>
            <w:r>
              <w:t>local</w:t>
            </w:r>
            <w:r>
              <w:rPr>
                <w:spacing w:val="-2"/>
              </w:rPr>
              <w:t xml:space="preserve"> </w:t>
            </w:r>
            <w:r>
              <w:t>resource networks and</w:t>
            </w:r>
            <w:r>
              <w:rPr>
                <w:spacing w:val="-2"/>
              </w:rPr>
              <w:t xml:space="preserve"> </w:t>
            </w:r>
            <w:r>
              <w:t>be</w:t>
            </w:r>
            <w:r>
              <w:rPr>
                <w:spacing w:val="-1"/>
              </w:rPr>
              <w:t xml:space="preserve"> </w:t>
            </w:r>
            <w:proofErr w:type="spellStart"/>
            <w:r>
              <w:t>recognised</w:t>
            </w:r>
            <w:proofErr w:type="spellEnd"/>
            <w:r>
              <w:rPr>
                <w:spacing w:val="-2"/>
              </w:rPr>
              <w:t xml:space="preserve"> </w:t>
            </w:r>
            <w:r>
              <w:t>by</w:t>
            </w:r>
            <w:r>
              <w:rPr>
                <w:spacing w:val="-1"/>
              </w:rPr>
              <w:t xml:space="preserve"> </w:t>
            </w:r>
            <w:r>
              <w:t>peers</w:t>
            </w:r>
            <w:r>
              <w:rPr>
                <w:spacing w:val="-2"/>
              </w:rPr>
              <w:t xml:space="preserve"> </w:t>
            </w:r>
            <w:r>
              <w:t>as</w:t>
            </w:r>
            <w:r>
              <w:rPr>
                <w:spacing w:val="-2"/>
              </w:rPr>
              <w:t xml:space="preserve"> </w:t>
            </w:r>
            <w:r>
              <w:t>a source of reliable knowledge and advice.</w:t>
            </w:r>
          </w:p>
        </w:tc>
      </w:tr>
    </w:tbl>
    <w:p w14:paraId="05C9884D" w14:textId="77777777" w:rsidR="00715A92" w:rsidRDefault="00715A92">
      <w:pPr>
        <w:pStyle w:val="TableParagraph"/>
        <w:spacing w:line="264" w:lineRule="auto"/>
        <w:sectPr w:rsidR="00715A92">
          <w:pgSz w:w="11910" w:h="16840"/>
          <w:pgMar w:top="800" w:right="992" w:bottom="420" w:left="992" w:header="0" w:footer="232" w:gutter="0"/>
          <w:cols w:space="720"/>
        </w:sectPr>
      </w:pPr>
    </w:p>
    <w:p w14:paraId="1F7E9D95" w14:textId="77777777" w:rsidR="00715A92" w:rsidRDefault="002D67A4">
      <w:pPr>
        <w:pStyle w:val="Heading1"/>
        <w:spacing w:before="85"/>
      </w:pPr>
      <w:r>
        <w:lastRenderedPageBreak/>
        <w:t>Person</w:t>
      </w:r>
      <w:r>
        <w:rPr>
          <w:spacing w:val="-14"/>
        </w:rPr>
        <w:t xml:space="preserve"> </w:t>
      </w:r>
      <w:r>
        <w:rPr>
          <w:spacing w:val="-2"/>
        </w:rPr>
        <w:t>Specification</w:t>
      </w:r>
    </w:p>
    <w:p w14:paraId="57702C07" w14:textId="77777777" w:rsidR="00715A92" w:rsidRDefault="002D67A4">
      <w:pPr>
        <w:pStyle w:val="BodyText"/>
        <w:spacing w:before="380"/>
        <w:ind w:left="140" w:right="233"/>
      </w:pPr>
      <w:r>
        <w:t>All</w:t>
      </w:r>
      <w:r>
        <w:rPr>
          <w:spacing w:val="-11"/>
        </w:rPr>
        <w:t xml:space="preserve"> </w:t>
      </w:r>
      <w:r>
        <w:t>applicants</w:t>
      </w:r>
      <w:r>
        <w:rPr>
          <w:spacing w:val="-10"/>
        </w:rPr>
        <w:t xml:space="preserve"> </w:t>
      </w:r>
      <w:r>
        <w:t>will</w:t>
      </w:r>
      <w:r>
        <w:rPr>
          <w:spacing w:val="-9"/>
        </w:rPr>
        <w:t xml:space="preserve"> </w:t>
      </w:r>
      <w:r>
        <w:t>be</w:t>
      </w:r>
      <w:r>
        <w:rPr>
          <w:spacing w:val="-14"/>
        </w:rPr>
        <w:t xml:space="preserve"> </w:t>
      </w:r>
      <w:r>
        <w:t>assessed</w:t>
      </w:r>
      <w:r>
        <w:rPr>
          <w:spacing w:val="-11"/>
        </w:rPr>
        <w:t xml:space="preserve"> </w:t>
      </w:r>
      <w:r>
        <w:t>against</w:t>
      </w:r>
      <w:r>
        <w:rPr>
          <w:spacing w:val="-15"/>
        </w:rPr>
        <w:t xml:space="preserve"> </w:t>
      </w:r>
      <w:r>
        <w:t>the</w:t>
      </w:r>
      <w:r>
        <w:rPr>
          <w:spacing w:val="-11"/>
        </w:rPr>
        <w:t xml:space="preserve"> </w:t>
      </w:r>
      <w:r>
        <w:t>following</w:t>
      </w:r>
      <w:r>
        <w:rPr>
          <w:spacing w:val="-10"/>
        </w:rPr>
        <w:t xml:space="preserve"> </w:t>
      </w:r>
      <w:r>
        <w:t>criteria</w:t>
      </w:r>
      <w:r>
        <w:rPr>
          <w:spacing w:val="-4"/>
        </w:rPr>
        <w:t xml:space="preserve"> </w:t>
      </w:r>
      <w:r>
        <w:t>of</w:t>
      </w:r>
      <w:r>
        <w:rPr>
          <w:spacing w:val="-10"/>
        </w:rPr>
        <w:t xml:space="preserve"> </w:t>
      </w:r>
      <w:r>
        <w:t>the</w:t>
      </w:r>
      <w:r>
        <w:rPr>
          <w:spacing w:val="-14"/>
        </w:rPr>
        <w:t xml:space="preserve"> </w:t>
      </w:r>
      <w:r>
        <w:t>Knowledge</w:t>
      </w:r>
      <w:r>
        <w:rPr>
          <w:spacing w:val="-10"/>
        </w:rPr>
        <w:t xml:space="preserve"> </w:t>
      </w:r>
      <w:r>
        <w:t>and</w:t>
      </w:r>
      <w:r>
        <w:rPr>
          <w:spacing w:val="-12"/>
        </w:rPr>
        <w:t xml:space="preserve"> </w:t>
      </w:r>
      <w:r>
        <w:t>Skills</w:t>
      </w:r>
      <w:r>
        <w:rPr>
          <w:spacing w:val="-12"/>
        </w:rPr>
        <w:t xml:space="preserve"> </w:t>
      </w:r>
      <w:r>
        <w:t>Statement for</w:t>
      </w:r>
      <w:r>
        <w:rPr>
          <w:spacing w:val="-1"/>
        </w:rPr>
        <w:t xml:space="preserve"> </w:t>
      </w:r>
      <w:r>
        <w:t>Child</w:t>
      </w:r>
      <w:r>
        <w:rPr>
          <w:spacing w:val="-2"/>
        </w:rPr>
        <w:t xml:space="preserve"> </w:t>
      </w:r>
      <w:r>
        <w:t>and</w:t>
      </w:r>
      <w:r>
        <w:rPr>
          <w:spacing w:val="-5"/>
        </w:rPr>
        <w:t xml:space="preserve"> </w:t>
      </w:r>
      <w:r>
        <w:t>Family</w:t>
      </w:r>
      <w:r>
        <w:rPr>
          <w:spacing w:val="-3"/>
        </w:rPr>
        <w:t xml:space="preserve"> </w:t>
      </w:r>
      <w:r>
        <w:t>Social</w:t>
      </w:r>
      <w:r>
        <w:rPr>
          <w:spacing w:val="-2"/>
        </w:rPr>
        <w:t xml:space="preserve"> </w:t>
      </w:r>
      <w:r>
        <w:t>Work</w:t>
      </w:r>
      <w:r>
        <w:rPr>
          <w:spacing w:val="-1"/>
        </w:rPr>
        <w:t xml:space="preserve"> </w:t>
      </w:r>
      <w:r>
        <w:t>using</w:t>
      </w:r>
      <w:r>
        <w:rPr>
          <w:spacing w:val="-5"/>
        </w:rPr>
        <w:t xml:space="preserve"> </w:t>
      </w:r>
      <w:r>
        <w:t>these performance</w:t>
      </w:r>
      <w:r>
        <w:rPr>
          <w:spacing w:val="-1"/>
        </w:rPr>
        <w:t xml:space="preserve"> </w:t>
      </w:r>
      <w:r>
        <w:t>indicators</w:t>
      </w:r>
      <w:r>
        <w:rPr>
          <w:spacing w:val="-5"/>
        </w:rPr>
        <w:t xml:space="preserve"> </w:t>
      </w:r>
      <w:r>
        <w:t>throughout</w:t>
      </w:r>
      <w:r>
        <w:rPr>
          <w:spacing w:val="-2"/>
        </w:rPr>
        <w:t xml:space="preserve"> </w:t>
      </w:r>
      <w:r>
        <w:t>the</w:t>
      </w:r>
      <w:r>
        <w:rPr>
          <w:spacing w:val="-2"/>
        </w:rPr>
        <w:t xml:space="preserve"> </w:t>
      </w:r>
      <w:r>
        <w:t xml:space="preserve">recruitment </w:t>
      </w:r>
      <w:r>
        <w:rPr>
          <w:spacing w:val="-2"/>
        </w:rPr>
        <w:t>process.</w:t>
      </w:r>
    </w:p>
    <w:p w14:paraId="0555ECA7" w14:textId="77777777" w:rsidR="00715A92" w:rsidRDefault="00715A92">
      <w:pPr>
        <w:pStyle w:val="BodyText"/>
      </w:pPr>
    </w:p>
    <w:p w14:paraId="4C64698E" w14:textId="77777777" w:rsidR="00715A92" w:rsidRDefault="002D67A4">
      <w:pPr>
        <w:tabs>
          <w:tab w:val="left" w:pos="2301"/>
          <w:tab w:val="left" w:pos="5902"/>
          <w:tab w:val="left" w:pos="8062"/>
        </w:tabs>
        <w:ind w:left="140"/>
        <w:rPr>
          <w:b/>
        </w:rPr>
      </w:pPr>
      <w:r>
        <w:rPr>
          <w:b/>
        </w:rPr>
        <w:t>E</w:t>
      </w:r>
      <w:r>
        <w:rPr>
          <w:b/>
          <w:spacing w:val="-12"/>
        </w:rPr>
        <w:t xml:space="preserve"> </w:t>
      </w:r>
      <w:r>
        <w:rPr>
          <w:b/>
        </w:rPr>
        <w:t>=</w:t>
      </w:r>
      <w:r>
        <w:rPr>
          <w:b/>
          <w:spacing w:val="-12"/>
        </w:rPr>
        <w:t xml:space="preserve"> </w:t>
      </w:r>
      <w:r>
        <w:rPr>
          <w:b/>
          <w:spacing w:val="-2"/>
        </w:rPr>
        <w:t>Essential</w:t>
      </w:r>
      <w:r>
        <w:rPr>
          <w:b/>
        </w:rPr>
        <w:tab/>
        <w:t>D</w:t>
      </w:r>
      <w:r>
        <w:rPr>
          <w:b/>
          <w:spacing w:val="-9"/>
        </w:rPr>
        <w:t xml:space="preserve"> </w:t>
      </w:r>
      <w:r>
        <w:rPr>
          <w:b/>
        </w:rPr>
        <w:t>=</w:t>
      </w:r>
      <w:r>
        <w:rPr>
          <w:b/>
          <w:spacing w:val="-10"/>
        </w:rPr>
        <w:t xml:space="preserve"> </w:t>
      </w:r>
      <w:r>
        <w:rPr>
          <w:b/>
        </w:rPr>
        <w:t>Desirable</w:t>
      </w:r>
      <w:r>
        <w:rPr>
          <w:b/>
          <w:spacing w:val="67"/>
        </w:rPr>
        <w:t xml:space="preserve"> </w:t>
      </w:r>
      <w:r>
        <w:rPr>
          <w:b/>
        </w:rPr>
        <w:t>A</w:t>
      </w:r>
      <w:r>
        <w:rPr>
          <w:b/>
          <w:spacing w:val="-11"/>
        </w:rPr>
        <w:t xml:space="preserve"> </w:t>
      </w:r>
      <w:r>
        <w:rPr>
          <w:b/>
        </w:rPr>
        <w:t>=</w:t>
      </w:r>
      <w:r>
        <w:rPr>
          <w:b/>
          <w:spacing w:val="-9"/>
        </w:rPr>
        <w:t xml:space="preserve"> </w:t>
      </w:r>
      <w:r>
        <w:rPr>
          <w:b/>
          <w:spacing w:val="-2"/>
        </w:rPr>
        <w:t>Application</w:t>
      </w:r>
      <w:r>
        <w:rPr>
          <w:b/>
        </w:rPr>
        <w:tab/>
        <w:t>I</w:t>
      </w:r>
      <w:r>
        <w:rPr>
          <w:b/>
          <w:spacing w:val="-10"/>
        </w:rPr>
        <w:t xml:space="preserve"> </w:t>
      </w:r>
      <w:r>
        <w:rPr>
          <w:b/>
        </w:rPr>
        <w:t>=</w:t>
      </w:r>
      <w:r>
        <w:rPr>
          <w:b/>
          <w:spacing w:val="-10"/>
        </w:rPr>
        <w:t xml:space="preserve"> </w:t>
      </w:r>
      <w:r>
        <w:rPr>
          <w:b/>
          <w:spacing w:val="-2"/>
        </w:rPr>
        <w:t>Interview</w:t>
      </w:r>
      <w:r>
        <w:rPr>
          <w:b/>
        </w:rPr>
        <w:tab/>
        <w:t>T</w:t>
      </w:r>
      <w:r>
        <w:rPr>
          <w:b/>
          <w:spacing w:val="-11"/>
        </w:rPr>
        <w:t xml:space="preserve"> </w:t>
      </w:r>
      <w:r>
        <w:rPr>
          <w:b/>
        </w:rPr>
        <w:t>=</w:t>
      </w:r>
      <w:r>
        <w:rPr>
          <w:b/>
          <w:spacing w:val="-13"/>
        </w:rPr>
        <w:t xml:space="preserve"> </w:t>
      </w:r>
      <w:r>
        <w:rPr>
          <w:b/>
          <w:spacing w:val="-4"/>
        </w:rPr>
        <w:t>Test</w:t>
      </w:r>
    </w:p>
    <w:p w14:paraId="433250D7" w14:textId="77777777" w:rsidR="00715A92" w:rsidRDefault="00715A92">
      <w:pPr>
        <w:pStyle w:val="BodyText"/>
        <w:spacing w:before="25"/>
        <w:rPr>
          <w:b/>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3"/>
        <w:gridCol w:w="1831"/>
        <w:gridCol w:w="1385"/>
        <w:gridCol w:w="1370"/>
      </w:tblGrid>
      <w:tr w:rsidR="00715A92" w14:paraId="593B87E9" w14:textId="77777777">
        <w:trPr>
          <w:trHeight w:val="609"/>
        </w:trPr>
        <w:tc>
          <w:tcPr>
            <w:tcW w:w="5043" w:type="dxa"/>
            <w:shd w:val="clear" w:color="auto" w:fill="8DC53E"/>
          </w:tcPr>
          <w:p w14:paraId="7C54234A" w14:textId="77777777" w:rsidR="00715A92" w:rsidRDefault="002D67A4">
            <w:pPr>
              <w:pStyle w:val="TableParagraph"/>
              <w:spacing w:before="193"/>
              <w:ind w:left="1663"/>
              <w:rPr>
                <w:b/>
              </w:rPr>
            </w:pPr>
            <w:r>
              <w:rPr>
                <w:b/>
                <w:color w:val="FFFFFF"/>
              </w:rPr>
              <w:t>Selection</w:t>
            </w:r>
            <w:r>
              <w:rPr>
                <w:b/>
                <w:color w:val="FFFFFF"/>
                <w:spacing w:val="-8"/>
              </w:rPr>
              <w:t xml:space="preserve"> </w:t>
            </w:r>
            <w:r>
              <w:rPr>
                <w:b/>
                <w:color w:val="FFFFFF"/>
                <w:spacing w:val="-2"/>
              </w:rPr>
              <w:t>Criteria</w:t>
            </w:r>
          </w:p>
        </w:tc>
        <w:tc>
          <w:tcPr>
            <w:tcW w:w="1831" w:type="dxa"/>
            <w:shd w:val="clear" w:color="auto" w:fill="8DC53E"/>
          </w:tcPr>
          <w:p w14:paraId="42DAD042" w14:textId="77777777" w:rsidR="00715A92" w:rsidRDefault="002D67A4">
            <w:pPr>
              <w:pStyle w:val="TableParagraph"/>
              <w:spacing w:line="304" w:lineRule="exact"/>
              <w:ind w:left="631" w:right="74" w:hanging="87"/>
              <w:rPr>
                <w:b/>
              </w:rPr>
            </w:pPr>
            <w:r>
              <w:rPr>
                <w:b/>
                <w:color w:val="FFFFFF"/>
                <w:spacing w:val="-2"/>
              </w:rPr>
              <w:t>Council Value</w:t>
            </w:r>
          </w:p>
        </w:tc>
        <w:tc>
          <w:tcPr>
            <w:tcW w:w="1385" w:type="dxa"/>
            <w:shd w:val="clear" w:color="auto" w:fill="8DC53E"/>
          </w:tcPr>
          <w:p w14:paraId="5F744FE9" w14:textId="77777777" w:rsidR="00715A92" w:rsidRDefault="002D67A4">
            <w:pPr>
              <w:pStyle w:val="TableParagraph"/>
              <w:spacing w:line="304" w:lineRule="exact"/>
              <w:ind w:left="430" w:right="280" w:hanging="120"/>
              <w:rPr>
                <w:b/>
              </w:rPr>
            </w:pPr>
            <w:r>
              <w:rPr>
                <w:b/>
                <w:color w:val="FFFFFF"/>
              </w:rPr>
              <w:t>Level</w:t>
            </w:r>
            <w:r>
              <w:rPr>
                <w:b/>
                <w:color w:val="FFFFFF"/>
                <w:spacing w:val="-14"/>
              </w:rPr>
              <w:t xml:space="preserve"> </w:t>
            </w:r>
            <w:r>
              <w:rPr>
                <w:b/>
                <w:color w:val="FFFFFF"/>
              </w:rPr>
              <w:t xml:space="preserve">of </w:t>
            </w:r>
            <w:r>
              <w:rPr>
                <w:b/>
                <w:color w:val="FFFFFF"/>
                <w:spacing w:val="-4"/>
              </w:rPr>
              <w:t>Need</w:t>
            </w:r>
          </w:p>
        </w:tc>
        <w:tc>
          <w:tcPr>
            <w:tcW w:w="1370" w:type="dxa"/>
            <w:shd w:val="clear" w:color="auto" w:fill="8DC53E"/>
          </w:tcPr>
          <w:p w14:paraId="0C2A98FB" w14:textId="77777777" w:rsidR="00715A92" w:rsidRDefault="002D67A4">
            <w:pPr>
              <w:pStyle w:val="TableParagraph"/>
              <w:spacing w:line="304" w:lineRule="exact"/>
              <w:ind w:left="236" w:firstLine="218"/>
              <w:rPr>
                <w:b/>
              </w:rPr>
            </w:pPr>
            <w:r>
              <w:rPr>
                <w:b/>
                <w:color w:val="FFFFFF"/>
                <w:spacing w:val="-4"/>
              </w:rPr>
              <w:t xml:space="preserve">How </w:t>
            </w:r>
            <w:r>
              <w:rPr>
                <w:b/>
                <w:color w:val="FFFFFF"/>
                <w:spacing w:val="-2"/>
              </w:rPr>
              <w:t>Assessed</w:t>
            </w:r>
          </w:p>
        </w:tc>
      </w:tr>
      <w:tr w:rsidR="00715A92" w14:paraId="5EE8EB87" w14:textId="77777777">
        <w:trPr>
          <w:trHeight w:val="12145"/>
        </w:trPr>
        <w:tc>
          <w:tcPr>
            <w:tcW w:w="5043" w:type="dxa"/>
          </w:tcPr>
          <w:p w14:paraId="5BD9CE5C" w14:textId="77777777" w:rsidR="00715A92" w:rsidRDefault="002D67A4">
            <w:pPr>
              <w:pStyle w:val="TableParagraph"/>
              <w:ind w:left="110"/>
            </w:pPr>
            <w:r>
              <w:t>Candidates should be able to demonstrate experience</w:t>
            </w:r>
            <w:r>
              <w:rPr>
                <w:spacing w:val="-14"/>
              </w:rPr>
              <w:t xml:space="preserve"> </w:t>
            </w:r>
            <w:r>
              <w:t>and</w:t>
            </w:r>
            <w:r>
              <w:rPr>
                <w:spacing w:val="-14"/>
              </w:rPr>
              <w:t xml:space="preserve"> </w:t>
            </w:r>
            <w:r>
              <w:t>capabilities</w:t>
            </w:r>
            <w:r>
              <w:rPr>
                <w:spacing w:val="-12"/>
              </w:rPr>
              <w:t xml:space="preserve"> </w:t>
            </w:r>
            <w:r>
              <w:t>in</w:t>
            </w:r>
            <w:r>
              <w:rPr>
                <w:spacing w:val="-12"/>
              </w:rPr>
              <w:t xml:space="preserve"> </w:t>
            </w:r>
            <w:r>
              <w:t>the</w:t>
            </w:r>
            <w:r>
              <w:rPr>
                <w:spacing w:val="-14"/>
              </w:rPr>
              <w:t xml:space="preserve"> </w:t>
            </w:r>
            <w:r>
              <w:t>following</w:t>
            </w:r>
            <w:r>
              <w:rPr>
                <w:spacing w:val="-15"/>
              </w:rPr>
              <w:t xml:space="preserve"> </w:t>
            </w:r>
            <w:r>
              <w:t>areas:</w:t>
            </w:r>
          </w:p>
          <w:p w14:paraId="4DCE7BA8" w14:textId="77777777" w:rsidR="00715A92" w:rsidRDefault="002D67A4">
            <w:pPr>
              <w:pStyle w:val="TableParagraph"/>
              <w:spacing w:before="262"/>
              <w:ind w:left="110"/>
              <w:rPr>
                <w:b/>
              </w:rPr>
            </w:pPr>
            <w:r>
              <w:rPr>
                <w:b/>
                <w:u w:val="single"/>
              </w:rPr>
              <w:t>Relationships</w:t>
            </w:r>
            <w:r>
              <w:rPr>
                <w:b/>
                <w:spacing w:val="-6"/>
                <w:u w:val="single"/>
              </w:rPr>
              <w:t xml:space="preserve"> </w:t>
            </w:r>
            <w:r>
              <w:rPr>
                <w:b/>
                <w:u w:val="single"/>
              </w:rPr>
              <w:t>and</w:t>
            </w:r>
            <w:r>
              <w:rPr>
                <w:b/>
                <w:spacing w:val="-7"/>
                <w:u w:val="single"/>
              </w:rPr>
              <w:t xml:space="preserve"> </w:t>
            </w:r>
            <w:r>
              <w:rPr>
                <w:b/>
                <w:u w:val="single"/>
              </w:rPr>
              <w:t>Effective</w:t>
            </w:r>
            <w:r>
              <w:rPr>
                <w:b/>
                <w:spacing w:val="-8"/>
                <w:u w:val="single"/>
              </w:rPr>
              <w:t xml:space="preserve"> </w:t>
            </w:r>
            <w:r>
              <w:rPr>
                <w:b/>
                <w:u w:val="single"/>
              </w:rPr>
              <w:t>Direct</w:t>
            </w:r>
            <w:r>
              <w:rPr>
                <w:b/>
                <w:spacing w:val="-8"/>
                <w:u w:val="single"/>
              </w:rPr>
              <w:t xml:space="preserve"> </w:t>
            </w:r>
            <w:r>
              <w:rPr>
                <w:b/>
                <w:spacing w:val="-4"/>
                <w:u w:val="single"/>
              </w:rPr>
              <w:t>Work</w:t>
            </w:r>
          </w:p>
          <w:p w14:paraId="056ACCE1" w14:textId="77777777" w:rsidR="00715A92" w:rsidRDefault="00715A92">
            <w:pPr>
              <w:pStyle w:val="TableParagraph"/>
              <w:rPr>
                <w:b/>
              </w:rPr>
            </w:pPr>
          </w:p>
          <w:p w14:paraId="6D4275FA" w14:textId="77777777" w:rsidR="00715A92" w:rsidRDefault="002D67A4">
            <w:pPr>
              <w:pStyle w:val="TableParagraph"/>
              <w:ind w:left="110" w:right="164"/>
            </w:pPr>
            <w:r>
              <w:t>Experience working collaboratively, cooperatively,</w:t>
            </w:r>
            <w:r>
              <w:rPr>
                <w:spacing w:val="-15"/>
              </w:rPr>
              <w:t xml:space="preserve"> </w:t>
            </w:r>
            <w:r>
              <w:t>and</w:t>
            </w:r>
            <w:r>
              <w:rPr>
                <w:spacing w:val="-16"/>
              </w:rPr>
              <w:t xml:space="preserve"> </w:t>
            </w:r>
            <w:r>
              <w:t>respectfully</w:t>
            </w:r>
            <w:r>
              <w:rPr>
                <w:spacing w:val="-15"/>
              </w:rPr>
              <w:t xml:space="preserve"> </w:t>
            </w:r>
            <w:r>
              <w:t>with</w:t>
            </w:r>
            <w:r>
              <w:rPr>
                <w:spacing w:val="-16"/>
              </w:rPr>
              <w:t xml:space="preserve"> </w:t>
            </w:r>
            <w:r>
              <w:t xml:space="preserve">multi-agency partners and families, especially within diverse </w:t>
            </w:r>
            <w:r>
              <w:rPr>
                <w:spacing w:val="-2"/>
              </w:rPr>
              <w:t>communities.</w:t>
            </w:r>
          </w:p>
          <w:p w14:paraId="29B4F866" w14:textId="77777777" w:rsidR="00715A92" w:rsidRDefault="00715A92">
            <w:pPr>
              <w:pStyle w:val="TableParagraph"/>
              <w:spacing w:before="1"/>
              <w:rPr>
                <w:b/>
              </w:rPr>
            </w:pPr>
          </w:p>
          <w:p w14:paraId="1EAA2F35" w14:textId="77777777" w:rsidR="00715A92" w:rsidRDefault="002D67A4">
            <w:pPr>
              <w:pStyle w:val="TableParagraph"/>
              <w:ind w:left="110" w:right="164"/>
            </w:pPr>
            <w:r>
              <w:t>Experience using creative means of engaging children</w:t>
            </w:r>
            <w:r>
              <w:rPr>
                <w:spacing w:val="-14"/>
              </w:rPr>
              <w:t xml:space="preserve"> </w:t>
            </w:r>
            <w:r>
              <w:t>and</w:t>
            </w:r>
            <w:r>
              <w:rPr>
                <w:spacing w:val="-14"/>
              </w:rPr>
              <w:t xml:space="preserve"> </w:t>
            </w:r>
            <w:r>
              <w:t>families</w:t>
            </w:r>
            <w:r>
              <w:rPr>
                <w:spacing w:val="-14"/>
              </w:rPr>
              <w:t xml:space="preserve"> </w:t>
            </w:r>
            <w:r>
              <w:t>according</w:t>
            </w:r>
            <w:r>
              <w:rPr>
                <w:spacing w:val="-11"/>
              </w:rPr>
              <w:t xml:space="preserve"> </w:t>
            </w:r>
            <w:r>
              <w:t>to</w:t>
            </w:r>
            <w:r>
              <w:rPr>
                <w:spacing w:val="-12"/>
              </w:rPr>
              <w:t xml:space="preserve"> </w:t>
            </w:r>
            <w:r>
              <w:t>their</w:t>
            </w:r>
            <w:r>
              <w:rPr>
                <w:spacing w:val="-15"/>
              </w:rPr>
              <w:t xml:space="preserve"> </w:t>
            </w:r>
            <w:r>
              <w:t>age,</w:t>
            </w:r>
            <w:r>
              <w:rPr>
                <w:spacing w:val="-12"/>
              </w:rPr>
              <w:t xml:space="preserve"> </w:t>
            </w:r>
            <w:r>
              <w:t>level of cognitive development, and their ability to communicate and understand (</w:t>
            </w:r>
            <w:proofErr w:type="spellStart"/>
            <w:r>
              <w:t>ie</w:t>
            </w:r>
            <w:proofErr w:type="spellEnd"/>
            <w:r>
              <w:t>: words and pictures, games or</w:t>
            </w:r>
            <w:r>
              <w:rPr>
                <w:spacing w:val="-1"/>
              </w:rPr>
              <w:t xml:space="preserve"> </w:t>
            </w:r>
            <w:r>
              <w:t>activities, using interpreters).</w:t>
            </w:r>
          </w:p>
          <w:p w14:paraId="01E1C90B" w14:textId="77777777" w:rsidR="00715A92" w:rsidRDefault="00715A92">
            <w:pPr>
              <w:pStyle w:val="TableParagraph"/>
              <w:rPr>
                <w:b/>
              </w:rPr>
            </w:pPr>
          </w:p>
          <w:p w14:paraId="4DEA54BB" w14:textId="77777777" w:rsidR="00715A92" w:rsidRDefault="002D67A4">
            <w:pPr>
              <w:pStyle w:val="TableParagraph"/>
              <w:ind w:left="110"/>
              <w:rPr>
                <w:b/>
              </w:rPr>
            </w:pPr>
            <w:r>
              <w:rPr>
                <w:b/>
                <w:spacing w:val="-2"/>
                <w:u w:val="single"/>
              </w:rPr>
              <w:t>Communication</w:t>
            </w:r>
          </w:p>
          <w:p w14:paraId="31C16A72" w14:textId="77777777" w:rsidR="00715A92" w:rsidRDefault="00715A92">
            <w:pPr>
              <w:pStyle w:val="TableParagraph"/>
              <w:rPr>
                <w:b/>
              </w:rPr>
            </w:pPr>
          </w:p>
          <w:p w14:paraId="641D6018" w14:textId="77777777" w:rsidR="00715A92" w:rsidRDefault="002D67A4">
            <w:pPr>
              <w:pStyle w:val="TableParagraph"/>
              <w:ind w:left="110"/>
            </w:pPr>
            <w:r>
              <w:t>Experience</w:t>
            </w:r>
            <w:r>
              <w:rPr>
                <w:spacing w:val="-13"/>
              </w:rPr>
              <w:t xml:space="preserve"> </w:t>
            </w:r>
            <w:r>
              <w:t>writing</w:t>
            </w:r>
            <w:r>
              <w:rPr>
                <w:spacing w:val="-13"/>
              </w:rPr>
              <w:t xml:space="preserve"> </w:t>
            </w:r>
            <w:r>
              <w:t>complex</w:t>
            </w:r>
            <w:r>
              <w:rPr>
                <w:spacing w:val="-15"/>
              </w:rPr>
              <w:t xml:space="preserve"> </w:t>
            </w:r>
            <w:r>
              <w:t>and</w:t>
            </w:r>
            <w:r>
              <w:rPr>
                <w:spacing w:val="-15"/>
              </w:rPr>
              <w:t xml:space="preserve"> </w:t>
            </w:r>
            <w:r>
              <w:t>sensitive</w:t>
            </w:r>
            <w:r>
              <w:rPr>
                <w:spacing w:val="-14"/>
              </w:rPr>
              <w:t xml:space="preserve"> </w:t>
            </w:r>
            <w:r>
              <w:t>reports, case notes, and court statements.</w:t>
            </w:r>
          </w:p>
          <w:p w14:paraId="55FC59E6" w14:textId="77777777" w:rsidR="00715A92" w:rsidRDefault="00715A92">
            <w:pPr>
              <w:pStyle w:val="TableParagraph"/>
              <w:rPr>
                <w:b/>
              </w:rPr>
            </w:pPr>
          </w:p>
          <w:p w14:paraId="4D11BCF2" w14:textId="77777777" w:rsidR="00715A92" w:rsidRDefault="002D67A4">
            <w:pPr>
              <w:pStyle w:val="TableParagraph"/>
              <w:ind w:left="110" w:right="961"/>
            </w:pPr>
            <w:r>
              <w:t>Experience</w:t>
            </w:r>
            <w:r>
              <w:rPr>
                <w:spacing w:val="-16"/>
              </w:rPr>
              <w:t xml:space="preserve"> </w:t>
            </w:r>
            <w:r>
              <w:t>managing</w:t>
            </w:r>
            <w:r>
              <w:rPr>
                <w:spacing w:val="-15"/>
              </w:rPr>
              <w:t xml:space="preserve"> </w:t>
            </w:r>
            <w:r>
              <w:t>your</w:t>
            </w:r>
            <w:r>
              <w:rPr>
                <w:spacing w:val="-14"/>
              </w:rPr>
              <w:t xml:space="preserve"> </w:t>
            </w:r>
            <w:r>
              <w:t>own</w:t>
            </w:r>
            <w:r>
              <w:rPr>
                <w:spacing w:val="-14"/>
              </w:rPr>
              <w:t xml:space="preserve"> </w:t>
            </w:r>
            <w:r>
              <w:t>cases</w:t>
            </w:r>
            <w:r>
              <w:rPr>
                <w:spacing w:val="-14"/>
              </w:rPr>
              <w:t xml:space="preserve"> </w:t>
            </w:r>
            <w:r>
              <w:t xml:space="preserve">and workload in an </w:t>
            </w:r>
            <w:proofErr w:type="spellStart"/>
            <w:r>
              <w:t>organised</w:t>
            </w:r>
            <w:proofErr w:type="spellEnd"/>
            <w:r>
              <w:t xml:space="preserve"> manner.</w:t>
            </w:r>
          </w:p>
          <w:p w14:paraId="3C8A7B70" w14:textId="77777777" w:rsidR="00715A92" w:rsidRDefault="00715A92">
            <w:pPr>
              <w:pStyle w:val="TableParagraph"/>
              <w:rPr>
                <w:b/>
              </w:rPr>
            </w:pPr>
          </w:p>
          <w:p w14:paraId="27AE4444" w14:textId="77777777" w:rsidR="00715A92" w:rsidRDefault="002D67A4">
            <w:pPr>
              <w:pStyle w:val="TableParagraph"/>
              <w:ind w:left="110" w:right="91"/>
            </w:pPr>
            <w:r>
              <w:t>Have</w:t>
            </w:r>
            <w:r>
              <w:rPr>
                <w:spacing w:val="-3"/>
              </w:rPr>
              <w:t xml:space="preserve"> </w:t>
            </w:r>
            <w:r>
              <w:t>a proficient</w:t>
            </w:r>
            <w:r>
              <w:rPr>
                <w:spacing w:val="-3"/>
              </w:rPr>
              <w:t xml:space="preserve"> </w:t>
            </w:r>
            <w:r>
              <w:t>ability to speak, write,</w:t>
            </w:r>
            <w:r>
              <w:rPr>
                <w:spacing w:val="-2"/>
              </w:rPr>
              <w:t xml:space="preserve"> </w:t>
            </w:r>
            <w:r>
              <w:t>and</w:t>
            </w:r>
            <w:r>
              <w:rPr>
                <w:spacing w:val="-2"/>
              </w:rPr>
              <w:t xml:space="preserve"> </w:t>
            </w:r>
            <w:r>
              <w:t>read in English, with confidence and accuracy, whilst using</w:t>
            </w:r>
            <w:r>
              <w:rPr>
                <w:spacing w:val="-12"/>
              </w:rPr>
              <w:t xml:space="preserve"> </w:t>
            </w:r>
            <w:r>
              <w:t>the</w:t>
            </w:r>
            <w:r>
              <w:rPr>
                <w:spacing w:val="-12"/>
              </w:rPr>
              <w:t xml:space="preserve"> </w:t>
            </w:r>
            <w:r>
              <w:t>right</w:t>
            </w:r>
            <w:r>
              <w:rPr>
                <w:spacing w:val="-13"/>
              </w:rPr>
              <w:t xml:space="preserve"> </w:t>
            </w:r>
            <w:r>
              <w:t>kind</w:t>
            </w:r>
            <w:r>
              <w:rPr>
                <w:spacing w:val="-14"/>
              </w:rPr>
              <w:t xml:space="preserve"> </w:t>
            </w:r>
            <w:r>
              <w:t>of</w:t>
            </w:r>
            <w:r>
              <w:rPr>
                <w:spacing w:val="-12"/>
              </w:rPr>
              <w:t xml:space="preserve"> </w:t>
            </w:r>
            <w:r>
              <w:t>vocabulary</w:t>
            </w:r>
            <w:r>
              <w:rPr>
                <w:spacing w:val="-15"/>
              </w:rPr>
              <w:t xml:space="preserve"> </w:t>
            </w:r>
            <w:r>
              <w:t>appropriate</w:t>
            </w:r>
            <w:r>
              <w:rPr>
                <w:spacing w:val="-12"/>
              </w:rPr>
              <w:t xml:space="preserve"> </w:t>
            </w:r>
            <w:r>
              <w:t>to</w:t>
            </w:r>
            <w:r>
              <w:rPr>
                <w:spacing w:val="-12"/>
              </w:rPr>
              <w:t xml:space="preserve"> </w:t>
            </w:r>
            <w:r>
              <w:t>a given situation without</w:t>
            </w:r>
            <w:r>
              <w:rPr>
                <w:spacing w:val="-3"/>
              </w:rPr>
              <w:t xml:space="preserve"> </w:t>
            </w:r>
            <w:r>
              <w:t>a great deal of hesitation.</w:t>
            </w:r>
          </w:p>
          <w:p w14:paraId="637DB09B" w14:textId="77777777" w:rsidR="00715A92" w:rsidRDefault="00715A92">
            <w:pPr>
              <w:pStyle w:val="TableParagraph"/>
              <w:rPr>
                <w:b/>
              </w:rPr>
            </w:pPr>
          </w:p>
          <w:p w14:paraId="67ED0438" w14:textId="77777777" w:rsidR="00715A92" w:rsidRDefault="002D67A4">
            <w:pPr>
              <w:pStyle w:val="TableParagraph"/>
              <w:ind w:left="110" w:right="164"/>
            </w:pPr>
            <w:r>
              <w:t>Ability to listen to our children and families, understand</w:t>
            </w:r>
            <w:r>
              <w:rPr>
                <w:spacing w:val="-14"/>
              </w:rPr>
              <w:t xml:space="preserve"> </w:t>
            </w:r>
            <w:r>
              <w:t>their</w:t>
            </w:r>
            <w:r>
              <w:rPr>
                <w:spacing w:val="-13"/>
              </w:rPr>
              <w:t xml:space="preserve"> </w:t>
            </w:r>
            <w:r>
              <w:t>needs,</w:t>
            </w:r>
            <w:r>
              <w:rPr>
                <w:spacing w:val="-12"/>
              </w:rPr>
              <w:t xml:space="preserve"> </w:t>
            </w:r>
            <w:r>
              <w:t>and</w:t>
            </w:r>
            <w:r>
              <w:rPr>
                <w:spacing w:val="-15"/>
              </w:rPr>
              <w:t xml:space="preserve"> </w:t>
            </w:r>
            <w:r>
              <w:t>respond</w:t>
            </w:r>
            <w:r>
              <w:rPr>
                <w:spacing w:val="-14"/>
              </w:rPr>
              <w:t xml:space="preserve"> </w:t>
            </w:r>
            <w:r>
              <w:t>clearly</w:t>
            </w:r>
            <w:r>
              <w:rPr>
                <w:spacing w:val="-13"/>
              </w:rPr>
              <w:t xml:space="preserve"> </w:t>
            </w:r>
            <w:r>
              <w:t>even in complex situations.</w:t>
            </w:r>
          </w:p>
          <w:p w14:paraId="0AC7D75A" w14:textId="77777777" w:rsidR="00715A92" w:rsidRDefault="00715A92">
            <w:pPr>
              <w:pStyle w:val="TableParagraph"/>
              <w:spacing w:before="1"/>
              <w:rPr>
                <w:b/>
              </w:rPr>
            </w:pPr>
          </w:p>
          <w:p w14:paraId="2F9D469A" w14:textId="77777777" w:rsidR="00715A92" w:rsidRDefault="002D67A4">
            <w:pPr>
              <w:pStyle w:val="TableParagraph"/>
              <w:ind w:left="110"/>
              <w:rPr>
                <w:b/>
              </w:rPr>
            </w:pPr>
            <w:r>
              <w:rPr>
                <w:b/>
                <w:u w:val="single"/>
              </w:rPr>
              <w:t>Child</w:t>
            </w:r>
            <w:r>
              <w:rPr>
                <w:b/>
                <w:spacing w:val="-1"/>
                <w:u w:val="single"/>
              </w:rPr>
              <w:t xml:space="preserve"> </w:t>
            </w:r>
            <w:r>
              <w:rPr>
                <w:b/>
                <w:spacing w:val="-2"/>
                <w:u w:val="single"/>
              </w:rPr>
              <w:t>Development</w:t>
            </w:r>
          </w:p>
          <w:p w14:paraId="3FAA508C" w14:textId="77777777" w:rsidR="00715A92" w:rsidRDefault="00715A92">
            <w:pPr>
              <w:pStyle w:val="TableParagraph"/>
              <w:rPr>
                <w:b/>
              </w:rPr>
            </w:pPr>
          </w:p>
          <w:p w14:paraId="03E0D318" w14:textId="77777777" w:rsidR="00715A92" w:rsidRDefault="002D67A4">
            <w:pPr>
              <w:pStyle w:val="TableParagraph"/>
              <w:ind w:left="110" w:right="164"/>
            </w:pPr>
            <w:r>
              <w:t>Experience working with children and families prior</w:t>
            </w:r>
            <w:r>
              <w:rPr>
                <w:spacing w:val="-9"/>
              </w:rPr>
              <w:t xml:space="preserve"> </w:t>
            </w:r>
            <w:r>
              <w:t>to</w:t>
            </w:r>
            <w:r>
              <w:rPr>
                <w:spacing w:val="-13"/>
              </w:rPr>
              <w:t xml:space="preserve"> </w:t>
            </w:r>
            <w:r>
              <w:t>obtaining</w:t>
            </w:r>
            <w:r>
              <w:rPr>
                <w:spacing w:val="-12"/>
              </w:rPr>
              <w:t xml:space="preserve"> </w:t>
            </w:r>
            <w:r>
              <w:t>a</w:t>
            </w:r>
            <w:r>
              <w:rPr>
                <w:spacing w:val="-9"/>
              </w:rPr>
              <w:t xml:space="preserve"> </w:t>
            </w:r>
            <w:r>
              <w:t>social</w:t>
            </w:r>
            <w:r>
              <w:rPr>
                <w:spacing w:val="-12"/>
              </w:rPr>
              <w:t xml:space="preserve"> </w:t>
            </w:r>
            <w:r>
              <w:t>work</w:t>
            </w:r>
            <w:r>
              <w:rPr>
                <w:spacing w:val="-11"/>
              </w:rPr>
              <w:t xml:space="preserve"> </w:t>
            </w:r>
            <w:r>
              <w:t>qualification</w:t>
            </w:r>
            <w:r>
              <w:rPr>
                <w:spacing w:val="-11"/>
              </w:rPr>
              <w:t xml:space="preserve"> </w:t>
            </w:r>
            <w:r>
              <w:t>(</w:t>
            </w:r>
            <w:proofErr w:type="spellStart"/>
            <w:r>
              <w:t>ie</w:t>
            </w:r>
            <w:proofErr w:type="spellEnd"/>
            <w:r>
              <w:t>: nursery, school, family support worker)</w:t>
            </w:r>
          </w:p>
          <w:p w14:paraId="630EF717" w14:textId="77777777" w:rsidR="00715A92" w:rsidRDefault="00715A92">
            <w:pPr>
              <w:pStyle w:val="TableParagraph"/>
              <w:rPr>
                <w:b/>
              </w:rPr>
            </w:pPr>
          </w:p>
          <w:p w14:paraId="502A101C" w14:textId="77777777" w:rsidR="00715A92" w:rsidRDefault="002D67A4">
            <w:pPr>
              <w:pStyle w:val="TableParagraph"/>
              <w:ind w:left="110"/>
            </w:pPr>
            <w:r>
              <w:t>Knowledge</w:t>
            </w:r>
            <w:r>
              <w:rPr>
                <w:spacing w:val="-6"/>
              </w:rPr>
              <w:t xml:space="preserve"> </w:t>
            </w:r>
            <w:r>
              <w:t>of</w:t>
            </w:r>
            <w:r>
              <w:rPr>
                <w:spacing w:val="-9"/>
              </w:rPr>
              <w:t xml:space="preserve"> </w:t>
            </w:r>
            <w:r>
              <w:t>child</w:t>
            </w:r>
            <w:r>
              <w:rPr>
                <w:spacing w:val="-7"/>
              </w:rPr>
              <w:t xml:space="preserve"> </w:t>
            </w:r>
            <w:r>
              <w:t>development</w:t>
            </w:r>
            <w:r>
              <w:rPr>
                <w:spacing w:val="-9"/>
              </w:rPr>
              <w:t xml:space="preserve"> </w:t>
            </w:r>
            <w:r>
              <w:t>and</w:t>
            </w:r>
            <w:r>
              <w:rPr>
                <w:spacing w:val="-8"/>
              </w:rPr>
              <w:t xml:space="preserve"> </w:t>
            </w:r>
            <w:r>
              <w:t>what</w:t>
            </w:r>
            <w:r>
              <w:rPr>
                <w:spacing w:val="-9"/>
              </w:rPr>
              <w:t xml:space="preserve"> </w:t>
            </w:r>
            <w:r>
              <w:t xml:space="preserve">are typical age </w:t>
            </w:r>
            <w:proofErr w:type="gramStart"/>
            <w:r>
              <w:t>related</w:t>
            </w:r>
            <w:proofErr w:type="gramEnd"/>
            <w:r>
              <w:t xml:space="preserve"> physical, cognitive, social, emotional and </w:t>
            </w:r>
            <w:proofErr w:type="spellStart"/>
            <w:r>
              <w:t>behavioural</w:t>
            </w:r>
            <w:proofErr w:type="spellEnd"/>
            <w:r>
              <w:t xml:space="preserve"> expectations for children and young people and how health, environmental,</w:t>
            </w:r>
            <w:r>
              <w:rPr>
                <w:spacing w:val="-15"/>
              </w:rPr>
              <w:t xml:space="preserve"> </w:t>
            </w:r>
            <w:r>
              <w:t>or</w:t>
            </w:r>
            <w:r>
              <w:rPr>
                <w:spacing w:val="-17"/>
              </w:rPr>
              <w:t xml:space="preserve"> </w:t>
            </w:r>
            <w:r>
              <w:t>genetic</w:t>
            </w:r>
            <w:r>
              <w:rPr>
                <w:spacing w:val="-14"/>
              </w:rPr>
              <w:t xml:space="preserve"> </w:t>
            </w:r>
            <w:r>
              <w:t>factors</w:t>
            </w:r>
            <w:r>
              <w:rPr>
                <w:spacing w:val="-17"/>
              </w:rPr>
              <w:t xml:space="preserve"> </w:t>
            </w:r>
            <w:r>
              <w:t>can</w:t>
            </w:r>
            <w:r>
              <w:rPr>
                <w:spacing w:val="-17"/>
              </w:rPr>
              <w:t xml:space="preserve"> </w:t>
            </w:r>
            <w:r>
              <w:t xml:space="preserve">influence </w:t>
            </w:r>
            <w:r>
              <w:rPr>
                <w:spacing w:val="-2"/>
              </w:rPr>
              <w:t>them.</w:t>
            </w:r>
          </w:p>
        </w:tc>
        <w:tc>
          <w:tcPr>
            <w:tcW w:w="1831" w:type="dxa"/>
          </w:tcPr>
          <w:p w14:paraId="78B8EB71" w14:textId="77777777" w:rsidR="00715A92" w:rsidRDefault="00715A92">
            <w:pPr>
              <w:pStyle w:val="TableParagraph"/>
              <w:rPr>
                <w:b/>
              </w:rPr>
            </w:pPr>
          </w:p>
          <w:p w14:paraId="692D561E" w14:textId="77777777" w:rsidR="00715A92" w:rsidRDefault="00715A92">
            <w:pPr>
              <w:pStyle w:val="TableParagraph"/>
              <w:rPr>
                <w:b/>
              </w:rPr>
            </w:pPr>
          </w:p>
          <w:p w14:paraId="0B4DB7B6" w14:textId="77777777" w:rsidR="00715A92" w:rsidRDefault="00715A92">
            <w:pPr>
              <w:pStyle w:val="TableParagraph"/>
              <w:rPr>
                <w:b/>
              </w:rPr>
            </w:pPr>
          </w:p>
          <w:p w14:paraId="3F8D696E" w14:textId="77777777" w:rsidR="00715A92" w:rsidRDefault="00715A92">
            <w:pPr>
              <w:pStyle w:val="TableParagraph"/>
              <w:spacing w:before="262"/>
              <w:rPr>
                <w:b/>
              </w:rPr>
            </w:pPr>
          </w:p>
          <w:p w14:paraId="2F127029" w14:textId="77777777" w:rsidR="00715A92" w:rsidRDefault="002D67A4">
            <w:pPr>
              <w:pStyle w:val="TableParagraph"/>
              <w:ind w:left="110" w:right="74"/>
            </w:pPr>
            <w:r>
              <w:rPr>
                <w:spacing w:val="-2"/>
              </w:rPr>
              <w:t xml:space="preserve">Collaboration, </w:t>
            </w:r>
            <w:r>
              <w:t>Open</w:t>
            </w:r>
            <w:r>
              <w:rPr>
                <w:spacing w:val="-12"/>
              </w:rPr>
              <w:t xml:space="preserve"> </w:t>
            </w:r>
            <w:r>
              <w:t xml:space="preserve">&amp; </w:t>
            </w:r>
            <w:r>
              <w:rPr>
                <w:spacing w:val="-2"/>
              </w:rPr>
              <w:t>Accessible</w:t>
            </w:r>
          </w:p>
          <w:p w14:paraId="7165AE82" w14:textId="77777777" w:rsidR="00715A92" w:rsidRDefault="00715A92">
            <w:pPr>
              <w:pStyle w:val="TableParagraph"/>
              <w:rPr>
                <w:b/>
              </w:rPr>
            </w:pPr>
          </w:p>
          <w:p w14:paraId="64E4945B" w14:textId="77777777" w:rsidR="00715A92" w:rsidRDefault="00715A92">
            <w:pPr>
              <w:pStyle w:val="TableParagraph"/>
              <w:spacing w:before="1"/>
              <w:rPr>
                <w:b/>
              </w:rPr>
            </w:pPr>
          </w:p>
          <w:p w14:paraId="301C4CE3" w14:textId="77777777" w:rsidR="00715A92" w:rsidRDefault="002D67A4">
            <w:pPr>
              <w:pStyle w:val="TableParagraph"/>
              <w:ind w:left="110" w:right="74"/>
            </w:pPr>
            <w:r>
              <w:rPr>
                <w:spacing w:val="-2"/>
              </w:rPr>
              <w:t xml:space="preserve">Collaboration, </w:t>
            </w:r>
            <w:r>
              <w:t>Open</w:t>
            </w:r>
            <w:r>
              <w:rPr>
                <w:spacing w:val="-12"/>
              </w:rPr>
              <w:t xml:space="preserve"> </w:t>
            </w:r>
            <w:r>
              <w:t xml:space="preserve">&amp; </w:t>
            </w:r>
            <w:r>
              <w:rPr>
                <w:spacing w:val="-2"/>
              </w:rPr>
              <w:t>Accessible</w:t>
            </w:r>
          </w:p>
          <w:p w14:paraId="48BE7489" w14:textId="77777777" w:rsidR="00715A92" w:rsidRDefault="00715A92">
            <w:pPr>
              <w:pStyle w:val="TableParagraph"/>
              <w:rPr>
                <w:b/>
              </w:rPr>
            </w:pPr>
          </w:p>
          <w:p w14:paraId="4D897DF7" w14:textId="77777777" w:rsidR="00715A92" w:rsidRDefault="00715A92">
            <w:pPr>
              <w:pStyle w:val="TableParagraph"/>
              <w:rPr>
                <w:b/>
              </w:rPr>
            </w:pPr>
          </w:p>
          <w:p w14:paraId="2EB25089" w14:textId="77777777" w:rsidR="00715A92" w:rsidRDefault="00715A92">
            <w:pPr>
              <w:pStyle w:val="TableParagraph"/>
              <w:rPr>
                <w:b/>
              </w:rPr>
            </w:pPr>
          </w:p>
          <w:p w14:paraId="09C86F84" w14:textId="77777777" w:rsidR="00715A92" w:rsidRDefault="00715A92">
            <w:pPr>
              <w:pStyle w:val="TableParagraph"/>
              <w:rPr>
                <w:b/>
              </w:rPr>
            </w:pPr>
          </w:p>
          <w:p w14:paraId="696AC2F6" w14:textId="77777777" w:rsidR="00715A92" w:rsidRDefault="00715A92">
            <w:pPr>
              <w:pStyle w:val="TableParagraph"/>
              <w:rPr>
                <w:b/>
              </w:rPr>
            </w:pPr>
          </w:p>
          <w:p w14:paraId="3FC6576C" w14:textId="77777777" w:rsidR="00715A92" w:rsidRDefault="002D67A4">
            <w:pPr>
              <w:pStyle w:val="TableParagraph"/>
              <w:ind w:left="110" w:right="861"/>
            </w:pPr>
            <w:r>
              <w:t>Listen</w:t>
            </w:r>
            <w:r>
              <w:rPr>
                <w:spacing w:val="-12"/>
              </w:rPr>
              <w:t xml:space="preserve"> </w:t>
            </w:r>
            <w:r>
              <w:t xml:space="preserve">&amp; </w:t>
            </w:r>
            <w:r>
              <w:rPr>
                <w:spacing w:val="-2"/>
              </w:rPr>
              <w:t>Respond</w:t>
            </w:r>
          </w:p>
          <w:p w14:paraId="37148DF8" w14:textId="77777777" w:rsidR="00715A92" w:rsidRDefault="00715A92">
            <w:pPr>
              <w:pStyle w:val="TableParagraph"/>
              <w:rPr>
                <w:b/>
              </w:rPr>
            </w:pPr>
          </w:p>
          <w:p w14:paraId="2A9744BA" w14:textId="77777777" w:rsidR="00715A92" w:rsidRDefault="002D67A4">
            <w:pPr>
              <w:pStyle w:val="TableParagraph"/>
              <w:ind w:left="110"/>
            </w:pPr>
            <w:r>
              <w:rPr>
                <w:spacing w:val="-2"/>
              </w:rPr>
              <w:t>Leadership</w:t>
            </w:r>
          </w:p>
          <w:p w14:paraId="0834610D" w14:textId="77777777" w:rsidR="00715A92" w:rsidRDefault="00715A92">
            <w:pPr>
              <w:pStyle w:val="TableParagraph"/>
              <w:rPr>
                <w:b/>
              </w:rPr>
            </w:pPr>
          </w:p>
          <w:p w14:paraId="5C7BDC27" w14:textId="77777777" w:rsidR="00715A92" w:rsidRDefault="00715A92">
            <w:pPr>
              <w:pStyle w:val="TableParagraph"/>
              <w:rPr>
                <w:b/>
              </w:rPr>
            </w:pPr>
          </w:p>
          <w:p w14:paraId="16B9B95C" w14:textId="77777777" w:rsidR="00715A92" w:rsidRDefault="002D67A4">
            <w:pPr>
              <w:pStyle w:val="TableParagraph"/>
              <w:ind w:left="110" w:right="813"/>
            </w:pPr>
            <w:r>
              <w:t>Listen</w:t>
            </w:r>
            <w:r>
              <w:rPr>
                <w:spacing w:val="-12"/>
              </w:rPr>
              <w:t xml:space="preserve"> </w:t>
            </w:r>
            <w:r>
              <w:t xml:space="preserve">&amp; </w:t>
            </w:r>
            <w:proofErr w:type="gramStart"/>
            <w:r>
              <w:rPr>
                <w:spacing w:val="-2"/>
              </w:rPr>
              <w:t>Respond</w:t>
            </w:r>
            <w:proofErr w:type="gramEnd"/>
            <w:r>
              <w:rPr>
                <w:spacing w:val="-2"/>
              </w:rPr>
              <w:t>,</w:t>
            </w:r>
          </w:p>
          <w:p w14:paraId="6E08B531" w14:textId="77777777" w:rsidR="00715A92" w:rsidRDefault="00715A92">
            <w:pPr>
              <w:pStyle w:val="TableParagraph"/>
              <w:rPr>
                <w:b/>
              </w:rPr>
            </w:pPr>
          </w:p>
          <w:p w14:paraId="5F1C1089" w14:textId="77777777" w:rsidR="00715A92" w:rsidRDefault="00715A92">
            <w:pPr>
              <w:pStyle w:val="TableParagraph"/>
              <w:rPr>
                <w:b/>
              </w:rPr>
            </w:pPr>
          </w:p>
          <w:p w14:paraId="52B33BCC" w14:textId="77777777" w:rsidR="00715A92" w:rsidRDefault="00715A92">
            <w:pPr>
              <w:pStyle w:val="TableParagraph"/>
              <w:rPr>
                <w:b/>
              </w:rPr>
            </w:pPr>
          </w:p>
          <w:p w14:paraId="4109EDC1" w14:textId="77777777" w:rsidR="00715A92" w:rsidRDefault="002D67A4">
            <w:pPr>
              <w:pStyle w:val="TableParagraph"/>
              <w:ind w:left="110" w:right="861"/>
            </w:pPr>
            <w:r>
              <w:t>Listen</w:t>
            </w:r>
            <w:r>
              <w:rPr>
                <w:spacing w:val="-12"/>
              </w:rPr>
              <w:t xml:space="preserve"> </w:t>
            </w:r>
            <w:r>
              <w:t xml:space="preserve">&amp; </w:t>
            </w:r>
            <w:r>
              <w:rPr>
                <w:spacing w:val="-2"/>
              </w:rPr>
              <w:t>Respond</w:t>
            </w:r>
          </w:p>
          <w:p w14:paraId="34F2ED7D" w14:textId="77777777" w:rsidR="00715A92" w:rsidRDefault="00715A92">
            <w:pPr>
              <w:pStyle w:val="TableParagraph"/>
              <w:rPr>
                <w:b/>
              </w:rPr>
            </w:pPr>
          </w:p>
          <w:p w14:paraId="668DAF39" w14:textId="77777777" w:rsidR="00715A92" w:rsidRDefault="00715A92">
            <w:pPr>
              <w:pStyle w:val="TableParagraph"/>
              <w:rPr>
                <w:b/>
              </w:rPr>
            </w:pPr>
          </w:p>
          <w:p w14:paraId="6487FD3D" w14:textId="77777777" w:rsidR="00715A92" w:rsidRDefault="00715A92">
            <w:pPr>
              <w:pStyle w:val="TableParagraph"/>
              <w:rPr>
                <w:b/>
              </w:rPr>
            </w:pPr>
          </w:p>
          <w:p w14:paraId="500AFDB4" w14:textId="77777777" w:rsidR="00715A92" w:rsidRDefault="00715A92">
            <w:pPr>
              <w:pStyle w:val="TableParagraph"/>
              <w:spacing w:before="1"/>
              <w:rPr>
                <w:b/>
              </w:rPr>
            </w:pPr>
          </w:p>
          <w:p w14:paraId="50B3B57C" w14:textId="77777777" w:rsidR="00715A92" w:rsidRDefault="002D67A4">
            <w:pPr>
              <w:pStyle w:val="TableParagraph"/>
              <w:ind w:left="110"/>
            </w:pPr>
            <w:r>
              <w:rPr>
                <w:spacing w:val="-2"/>
              </w:rPr>
              <w:t>Impact</w:t>
            </w:r>
          </w:p>
          <w:p w14:paraId="194640BF" w14:textId="77777777" w:rsidR="00715A92" w:rsidRDefault="00715A92">
            <w:pPr>
              <w:pStyle w:val="TableParagraph"/>
              <w:rPr>
                <w:b/>
              </w:rPr>
            </w:pPr>
          </w:p>
          <w:p w14:paraId="372EAC0A" w14:textId="77777777" w:rsidR="00715A92" w:rsidRDefault="00715A92">
            <w:pPr>
              <w:pStyle w:val="TableParagraph"/>
              <w:rPr>
                <w:b/>
              </w:rPr>
            </w:pPr>
          </w:p>
          <w:p w14:paraId="148ACE82" w14:textId="77777777" w:rsidR="00715A92" w:rsidRDefault="00715A92">
            <w:pPr>
              <w:pStyle w:val="TableParagraph"/>
              <w:rPr>
                <w:b/>
              </w:rPr>
            </w:pPr>
          </w:p>
          <w:p w14:paraId="2C2100A8" w14:textId="77777777" w:rsidR="00715A92" w:rsidRDefault="002D67A4">
            <w:pPr>
              <w:pStyle w:val="TableParagraph"/>
              <w:ind w:left="110" w:right="74"/>
            </w:pPr>
            <w:proofErr w:type="gramStart"/>
            <w:r>
              <w:t>Listen</w:t>
            </w:r>
            <w:proofErr w:type="gramEnd"/>
            <w:r>
              <w:rPr>
                <w:spacing w:val="-12"/>
              </w:rPr>
              <w:t xml:space="preserve"> </w:t>
            </w:r>
            <w:r>
              <w:t xml:space="preserve">&amp; </w:t>
            </w:r>
            <w:r>
              <w:rPr>
                <w:spacing w:val="-2"/>
              </w:rPr>
              <w:t>Respond,</w:t>
            </w:r>
            <w:r>
              <w:rPr>
                <w:spacing w:val="-13"/>
              </w:rPr>
              <w:t xml:space="preserve"> </w:t>
            </w:r>
            <w:r>
              <w:rPr>
                <w:spacing w:val="-2"/>
              </w:rPr>
              <w:t>Impact</w:t>
            </w:r>
          </w:p>
        </w:tc>
        <w:tc>
          <w:tcPr>
            <w:tcW w:w="1385" w:type="dxa"/>
          </w:tcPr>
          <w:p w14:paraId="0923060D" w14:textId="77777777" w:rsidR="00715A92" w:rsidRDefault="00715A92">
            <w:pPr>
              <w:pStyle w:val="TableParagraph"/>
              <w:rPr>
                <w:b/>
              </w:rPr>
            </w:pPr>
          </w:p>
          <w:p w14:paraId="1FABCC1C" w14:textId="77777777" w:rsidR="00715A92" w:rsidRDefault="00715A92">
            <w:pPr>
              <w:pStyle w:val="TableParagraph"/>
              <w:rPr>
                <w:b/>
              </w:rPr>
            </w:pPr>
          </w:p>
          <w:p w14:paraId="1CC2082B" w14:textId="77777777" w:rsidR="00715A92" w:rsidRDefault="00715A92">
            <w:pPr>
              <w:pStyle w:val="TableParagraph"/>
              <w:rPr>
                <w:b/>
              </w:rPr>
            </w:pPr>
          </w:p>
          <w:p w14:paraId="5AC023B9" w14:textId="77777777" w:rsidR="00715A92" w:rsidRDefault="00715A92">
            <w:pPr>
              <w:pStyle w:val="TableParagraph"/>
              <w:spacing w:before="262"/>
              <w:rPr>
                <w:b/>
              </w:rPr>
            </w:pPr>
          </w:p>
          <w:p w14:paraId="182762B3" w14:textId="77777777" w:rsidR="00715A92" w:rsidRDefault="002D67A4">
            <w:pPr>
              <w:pStyle w:val="TableParagraph"/>
              <w:ind w:left="579" w:right="562"/>
              <w:jc w:val="center"/>
            </w:pPr>
            <w:r>
              <w:rPr>
                <w:spacing w:val="-10"/>
              </w:rPr>
              <w:t>E</w:t>
            </w:r>
          </w:p>
          <w:p w14:paraId="3A02357C" w14:textId="77777777" w:rsidR="00715A92" w:rsidRDefault="00715A92">
            <w:pPr>
              <w:pStyle w:val="TableParagraph"/>
              <w:rPr>
                <w:b/>
              </w:rPr>
            </w:pPr>
          </w:p>
          <w:p w14:paraId="01CAA254" w14:textId="77777777" w:rsidR="00715A92" w:rsidRDefault="00715A92">
            <w:pPr>
              <w:pStyle w:val="TableParagraph"/>
              <w:rPr>
                <w:b/>
              </w:rPr>
            </w:pPr>
          </w:p>
          <w:p w14:paraId="55C2208B" w14:textId="77777777" w:rsidR="00715A92" w:rsidRDefault="00715A92">
            <w:pPr>
              <w:pStyle w:val="TableParagraph"/>
              <w:rPr>
                <w:b/>
              </w:rPr>
            </w:pPr>
          </w:p>
          <w:p w14:paraId="13675EE6" w14:textId="77777777" w:rsidR="00715A92" w:rsidRDefault="00715A92">
            <w:pPr>
              <w:pStyle w:val="TableParagraph"/>
              <w:spacing w:before="1"/>
              <w:rPr>
                <w:b/>
              </w:rPr>
            </w:pPr>
          </w:p>
          <w:p w14:paraId="7FB06555" w14:textId="77777777" w:rsidR="00715A92" w:rsidRDefault="002D67A4">
            <w:pPr>
              <w:pStyle w:val="TableParagraph"/>
              <w:ind w:left="579" w:right="562"/>
              <w:jc w:val="center"/>
            </w:pPr>
            <w:r>
              <w:rPr>
                <w:spacing w:val="-10"/>
              </w:rPr>
              <w:t>E</w:t>
            </w:r>
          </w:p>
          <w:p w14:paraId="2D2C6E88" w14:textId="77777777" w:rsidR="00715A92" w:rsidRDefault="00715A92">
            <w:pPr>
              <w:pStyle w:val="TableParagraph"/>
              <w:rPr>
                <w:b/>
              </w:rPr>
            </w:pPr>
          </w:p>
          <w:p w14:paraId="1C992C9A" w14:textId="77777777" w:rsidR="00715A92" w:rsidRDefault="00715A92">
            <w:pPr>
              <w:pStyle w:val="TableParagraph"/>
              <w:rPr>
                <w:b/>
              </w:rPr>
            </w:pPr>
          </w:p>
          <w:p w14:paraId="3B50D794" w14:textId="77777777" w:rsidR="00715A92" w:rsidRDefault="00715A92">
            <w:pPr>
              <w:pStyle w:val="TableParagraph"/>
              <w:rPr>
                <w:b/>
              </w:rPr>
            </w:pPr>
          </w:p>
          <w:p w14:paraId="276B151F" w14:textId="77777777" w:rsidR="00715A92" w:rsidRDefault="00715A92">
            <w:pPr>
              <w:pStyle w:val="TableParagraph"/>
              <w:rPr>
                <w:b/>
              </w:rPr>
            </w:pPr>
          </w:p>
          <w:p w14:paraId="5215FD42" w14:textId="77777777" w:rsidR="00715A92" w:rsidRDefault="00715A92">
            <w:pPr>
              <w:pStyle w:val="TableParagraph"/>
              <w:rPr>
                <w:b/>
              </w:rPr>
            </w:pPr>
          </w:p>
          <w:p w14:paraId="30A1B341" w14:textId="77777777" w:rsidR="00715A92" w:rsidRDefault="00715A92">
            <w:pPr>
              <w:pStyle w:val="TableParagraph"/>
              <w:rPr>
                <w:b/>
              </w:rPr>
            </w:pPr>
          </w:p>
          <w:p w14:paraId="46669C21" w14:textId="77777777" w:rsidR="00715A92" w:rsidRDefault="00715A92">
            <w:pPr>
              <w:pStyle w:val="TableParagraph"/>
              <w:rPr>
                <w:b/>
              </w:rPr>
            </w:pPr>
          </w:p>
          <w:p w14:paraId="69807DD2" w14:textId="77777777" w:rsidR="00715A92" w:rsidRDefault="002D67A4">
            <w:pPr>
              <w:pStyle w:val="TableParagraph"/>
              <w:spacing w:line="720" w:lineRule="auto"/>
              <w:ind w:left="631" w:right="612"/>
              <w:jc w:val="both"/>
            </w:pPr>
            <w:r>
              <w:rPr>
                <w:spacing w:val="-10"/>
              </w:rPr>
              <w:t xml:space="preserve">E </w:t>
            </w:r>
            <w:proofErr w:type="spellStart"/>
            <w:r>
              <w:rPr>
                <w:spacing w:val="-10"/>
              </w:rPr>
              <w:t>E</w:t>
            </w:r>
            <w:proofErr w:type="spellEnd"/>
            <w:r>
              <w:rPr>
                <w:spacing w:val="-10"/>
              </w:rPr>
              <w:t xml:space="preserve"> E</w:t>
            </w:r>
          </w:p>
          <w:p w14:paraId="0167C758" w14:textId="77777777" w:rsidR="00715A92" w:rsidRDefault="00715A92">
            <w:pPr>
              <w:pStyle w:val="TableParagraph"/>
              <w:rPr>
                <w:b/>
              </w:rPr>
            </w:pPr>
          </w:p>
          <w:p w14:paraId="05573D95" w14:textId="77777777" w:rsidR="00715A92" w:rsidRDefault="00715A92">
            <w:pPr>
              <w:pStyle w:val="TableParagraph"/>
              <w:rPr>
                <w:b/>
              </w:rPr>
            </w:pPr>
          </w:p>
          <w:p w14:paraId="7EE242F6" w14:textId="77777777" w:rsidR="00715A92" w:rsidRDefault="002D67A4">
            <w:pPr>
              <w:pStyle w:val="TableParagraph"/>
              <w:ind w:left="579" w:right="562"/>
              <w:jc w:val="center"/>
            </w:pPr>
            <w:r>
              <w:rPr>
                <w:spacing w:val="-10"/>
              </w:rPr>
              <w:t>E</w:t>
            </w:r>
          </w:p>
          <w:p w14:paraId="492FC7CB" w14:textId="77777777" w:rsidR="00715A92" w:rsidRDefault="00715A92">
            <w:pPr>
              <w:pStyle w:val="TableParagraph"/>
              <w:rPr>
                <w:b/>
              </w:rPr>
            </w:pPr>
          </w:p>
          <w:p w14:paraId="49108B0A" w14:textId="77777777" w:rsidR="00715A92" w:rsidRDefault="00715A92">
            <w:pPr>
              <w:pStyle w:val="TableParagraph"/>
              <w:rPr>
                <w:b/>
              </w:rPr>
            </w:pPr>
          </w:p>
          <w:p w14:paraId="1AB2E5BD" w14:textId="77777777" w:rsidR="00715A92" w:rsidRDefault="00715A92">
            <w:pPr>
              <w:pStyle w:val="TableParagraph"/>
              <w:rPr>
                <w:b/>
              </w:rPr>
            </w:pPr>
          </w:p>
          <w:p w14:paraId="5C2434BD" w14:textId="77777777" w:rsidR="00715A92" w:rsidRDefault="00715A92">
            <w:pPr>
              <w:pStyle w:val="TableParagraph"/>
              <w:rPr>
                <w:b/>
              </w:rPr>
            </w:pPr>
          </w:p>
          <w:p w14:paraId="74080F86" w14:textId="77777777" w:rsidR="00715A92" w:rsidRDefault="00715A92">
            <w:pPr>
              <w:pStyle w:val="TableParagraph"/>
              <w:spacing w:before="1"/>
              <w:rPr>
                <w:b/>
              </w:rPr>
            </w:pPr>
          </w:p>
          <w:p w14:paraId="744871DA" w14:textId="77777777" w:rsidR="00715A92" w:rsidRDefault="002D67A4">
            <w:pPr>
              <w:pStyle w:val="TableParagraph"/>
              <w:ind w:left="579" w:right="563"/>
              <w:jc w:val="center"/>
            </w:pPr>
            <w:r>
              <w:rPr>
                <w:spacing w:val="-10"/>
              </w:rPr>
              <w:t>D</w:t>
            </w:r>
          </w:p>
          <w:p w14:paraId="1A44A0DF" w14:textId="77777777" w:rsidR="00715A92" w:rsidRDefault="00715A92">
            <w:pPr>
              <w:pStyle w:val="TableParagraph"/>
              <w:rPr>
                <w:b/>
              </w:rPr>
            </w:pPr>
          </w:p>
          <w:p w14:paraId="55DC5B69" w14:textId="77777777" w:rsidR="00715A92" w:rsidRDefault="00715A92">
            <w:pPr>
              <w:pStyle w:val="TableParagraph"/>
              <w:rPr>
                <w:b/>
              </w:rPr>
            </w:pPr>
          </w:p>
          <w:p w14:paraId="01ABA12B" w14:textId="77777777" w:rsidR="00715A92" w:rsidRDefault="00715A92">
            <w:pPr>
              <w:pStyle w:val="TableParagraph"/>
              <w:rPr>
                <w:b/>
              </w:rPr>
            </w:pPr>
          </w:p>
          <w:p w14:paraId="30528FD1" w14:textId="77777777" w:rsidR="00715A92" w:rsidRDefault="002D67A4">
            <w:pPr>
              <w:pStyle w:val="TableParagraph"/>
              <w:ind w:left="579" w:right="562"/>
              <w:jc w:val="center"/>
            </w:pPr>
            <w:r>
              <w:rPr>
                <w:spacing w:val="-10"/>
              </w:rPr>
              <w:t>E</w:t>
            </w:r>
          </w:p>
        </w:tc>
        <w:tc>
          <w:tcPr>
            <w:tcW w:w="1370" w:type="dxa"/>
          </w:tcPr>
          <w:p w14:paraId="6A640A4F" w14:textId="77777777" w:rsidR="00715A92" w:rsidRDefault="00715A92">
            <w:pPr>
              <w:pStyle w:val="TableParagraph"/>
              <w:rPr>
                <w:b/>
              </w:rPr>
            </w:pPr>
          </w:p>
          <w:p w14:paraId="1AEC7130" w14:textId="77777777" w:rsidR="00715A92" w:rsidRDefault="00715A92">
            <w:pPr>
              <w:pStyle w:val="TableParagraph"/>
              <w:rPr>
                <w:b/>
              </w:rPr>
            </w:pPr>
          </w:p>
          <w:p w14:paraId="7BBEF4E8" w14:textId="77777777" w:rsidR="00715A92" w:rsidRDefault="00715A92">
            <w:pPr>
              <w:pStyle w:val="TableParagraph"/>
              <w:rPr>
                <w:b/>
              </w:rPr>
            </w:pPr>
          </w:p>
          <w:p w14:paraId="67C66A81" w14:textId="77777777" w:rsidR="00715A92" w:rsidRDefault="00715A92">
            <w:pPr>
              <w:pStyle w:val="TableParagraph"/>
              <w:spacing w:before="262"/>
              <w:rPr>
                <w:b/>
              </w:rPr>
            </w:pPr>
          </w:p>
          <w:p w14:paraId="41F0CB61" w14:textId="77777777" w:rsidR="00715A92" w:rsidRDefault="002D67A4">
            <w:pPr>
              <w:pStyle w:val="TableParagraph"/>
              <w:ind w:left="19"/>
              <w:jc w:val="center"/>
            </w:pPr>
            <w:r>
              <w:rPr>
                <w:spacing w:val="-5"/>
                <w:w w:val="105"/>
              </w:rPr>
              <w:t>AI</w:t>
            </w:r>
          </w:p>
          <w:p w14:paraId="4DB70D06" w14:textId="77777777" w:rsidR="00715A92" w:rsidRDefault="00715A92">
            <w:pPr>
              <w:pStyle w:val="TableParagraph"/>
              <w:rPr>
                <w:b/>
              </w:rPr>
            </w:pPr>
          </w:p>
          <w:p w14:paraId="027B6F48" w14:textId="77777777" w:rsidR="00715A92" w:rsidRDefault="00715A92">
            <w:pPr>
              <w:pStyle w:val="TableParagraph"/>
              <w:rPr>
                <w:b/>
              </w:rPr>
            </w:pPr>
          </w:p>
          <w:p w14:paraId="5468D74D" w14:textId="77777777" w:rsidR="00715A92" w:rsidRDefault="00715A92">
            <w:pPr>
              <w:pStyle w:val="TableParagraph"/>
              <w:rPr>
                <w:b/>
              </w:rPr>
            </w:pPr>
          </w:p>
          <w:p w14:paraId="55187D04" w14:textId="77777777" w:rsidR="00715A92" w:rsidRDefault="00715A92">
            <w:pPr>
              <w:pStyle w:val="TableParagraph"/>
              <w:spacing w:before="1"/>
              <w:rPr>
                <w:b/>
              </w:rPr>
            </w:pPr>
          </w:p>
          <w:p w14:paraId="2780DD58" w14:textId="77777777" w:rsidR="00715A92" w:rsidRDefault="002D67A4">
            <w:pPr>
              <w:pStyle w:val="TableParagraph"/>
              <w:ind w:left="19"/>
              <w:jc w:val="center"/>
            </w:pPr>
            <w:r>
              <w:rPr>
                <w:spacing w:val="-5"/>
                <w:w w:val="105"/>
              </w:rPr>
              <w:t>AI</w:t>
            </w:r>
          </w:p>
          <w:p w14:paraId="15B8391C" w14:textId="77777777" w:rsidR="00715A92" w:rsidRDefault="00715A92">
            <w:pPr>
              <w:pStyle w:val="TableParagraph"/>
              <w:rPr>
                <w:b/>
              </w:rPr>
            </w:pPr>
          </w:p>
          <w:p w14:paraId="5773AD3B" w14:textId="77777777" w:rsidR="00715A92" w:rsidRDefault="00715A92">
            <w:pPr>
              <w:pStyle w:val="TableParagraph"/>
              <w:rPr>
                <w:b/>
              </w:rPr>
            </w:pPr>
          </w:p>
          <w:p w14:paraId="0BC983E8" w14:textId="77777777" w:rsidR="00715A92" w:rsidRDefault="00715A92">
            <w:pPr>
              <w:pStyle w:val="TableParagraph"/>
              <w:rPr>
                <w:b/>
              </w:rPr>
            </w:pPr>
          </w:p>
          <w:p w14:paraId="4CD61C18" w14:textId="77777777" w:rsidR="00715A92" w:rsidRDefault="00715A92">
            <w:pPr>
              <w:pStyle w:val="TableParagraph"/>
              <w:rPr>
                <w:b/>
              </w:rPr>
            </w:pPr>
          </w:p>
          <w:p w14:paraId="4D00A321" w14:textId="77777777" w:rsidR="00715A92" w:rsidRDefault="00715A92">
            <w:pPr>
              <w:pStyle w:val="TableParagraph"/>
              <w:rPr>
                <w:b/>
              </w:rPr>
            </w:pPr>
          </w:p>
          <w:p w14:paraId="2C7EFDBC" w14:textId="77777777" w:rsidR="00715A92" w:rsidRDefault="00715A92">
            <w:pPr>
              <w:pStyle w:val="TableParagraph"/>
              <w:rPr>
                <w:b/>
              </w:rPr>
            </w:pPr>
          </w:p>
          <w:p w14:paraId="1ED8D97C" w14:textId="77777777" w:rsidR="00715A92" w:rsidRDefault="00715A92">
            <w:pPr>
              <w:pStyle w:val="TableParagraph"/>
              <w:rPr>
                <w:b/>
              </w:rPr>
            </w:pPr>
          </w:p>
          <w:p w14:paraId="001C28C4" w14:textId="77777777" w:rsidR="00715A92" w:rsidRDefault="002D67A4">
            <w:pPr>
              <w:pStyle w:val="TableParagraph"/>
              <w:spacing w:line="720" w:lineRule="auto"/>
              <w:ind w:left="512" w:right="496"/>
              <w:jc w:val="both"/>
            </w:pPr>
            <w:r>
              <w:rPr>
                <w:spacing w:val="-4"/>
              </w:rPr>
              <w:t xml:space="preserve">AIT </w:t>
            </w:r>
            <w:proofErr w:type="spellStart"/>
            <w:r>
              <w:rPr>
                <w:spacing w:val="-4"/>
              </w:rPr>
              <w:t>AIT</w:t>
            </w:r>
            <w:proofErr w:type="spellEnd"/>
            <w:r>
              <w:rPr>
                <w:spacing w:val="-4"/>
              </w:rPr>
              <w:t xml:space="preserve"> </w:t>
            </w:r>
            <w:proofErr w:type="spellStart"/>
            <w:r>
              <w:rPr>
                <w:spacing w:val="-5"/>
              </w:rPr>
              <w:t>AIT</w:t>
            </w:r>
            <w:proofErr w:type="spellEnd"/>
          </w:p>
          <w:p w14:paraId="53549BF4" w14:textId="77777777" w:rsidR="00715A92" w:rsidRDefault="00715A92">
            <w:pPr>
              <w:pStyle w:val="TableParagraph"/>
              <w:rPr>
                <w:b/>
              </w:rPr>
            </w:pPr>
          </w:p>
          <w:p w14:paraId="6FEFB4AF" w14:textId="77777777" w:rsidR="00715A92" w:rsidRDefault="00715A92">
            <w:pPr>
              <w:pStyle w:val="TableParagraph"/>
              <w:rPr>
                <w:b/>
              </w:rPr>
            </w:pPr>
          </w:p>
          <w:p w14:paraId="59F38C04" w14:textId="77777777" w:rsidR="00715A92" w:rsidRDefault="002D67A4">
            <w:pPr>
              <w:pStyle w:val="TableParagraph"/>
              <w:ind w:left="502" w:right="489"/>
              <w:jc w:val="center"/>
            </w:pPr>
            <w:r>
              <w:rPr>
                <w:spacing w:val="-5"/>
              </w:rPr>
              <w:t>AIT</w:t>
            </w:r>
          </w:p>
          <w:p w14:paraId="6F4F6BC3" w14:textId="77777777" w:rsidR="00715A92" w:rsidRDefault="00715A92">
            <w:pPr>
              <w:pStyle w:val="TableParagraph"/>
              <w:rPr>
                <w:b/>
              </w:rPr>
            </w:pPr>
          </w:p>
          <w:p w14:paraId="54E610C6" w14:textId="77777777" w:rsidR="00715A92" w:rsidRDefault="00715A92">
            <w:pPr>
              <w:pStyle w:val="TableParagraph"/>
              <w:rPr>
                <w:b/>
              </w:rPr>
            </w:pPr>
          </w:p>
          <w:p w14:paraId="191E5C5D" w14:textId="77777777" w:rsidR="00715A92" w:rsidRDefault="00715A92">
            <w:pPr>
              <w:pStyle w:val="TableParagraph"/>
              <w:rPr>
                <w:b/>
              </w:rPr>
            </w:pPr>
          </w:p>
          <w:p w14:paraId="3CCA2CDC" w14:textId="77777777" w:rsidR="00715A92" w:rsidRDefault="00715A92">
            <w:pPr>
              <w:pStyle w:val="TableParagraph"/>
              <w:rPr>
                <w:b/>
              </w:rPr>
            </w:pPr>
          </w:p>
          <w:p w14:paraId="3327BBEE" w14:textId="77777777" w:rsidR="00715A92" w:rsidRDefault="00715A92">
            <w:pPr>
              <w:pStyle w:val="TableParagraph"/>
              <w:spacing w:before="1"/>
              <w:rPr>
                <w:b/>
              </w:rPr>
            </w:pPr>
          </w:p>
          <w:p w14:paraId="1661624B" w14:textId="77777777" w:rsidR="00715A92" w:rsidRDefault="002D67A4">
            <w:pPr>
              <w:pStyle w:val="TableParagraph"/>
              <w:ind w:left="19"/>
              <w:jc w:val="center"/>
            </w:pPr>
            <w:r>
              <w:rPr>
                <w:spacing w:val="-5"/>
                <w:w w:val="105"/>
              </w:rPr>
              <w:t>AI</w:t>
            </w:r>
          </w:p>
          <w:p w14:paraId="3104A001" w14:textId="77777777" w:rsidR="00715A92" w:rsidRDefault="00715A92">
            <w:pPr>
              <w:pStyle w:val="TableParagraph"/>
              <w:rPr>
                <w:b/>
              </w:rPr>
            </w:pPr>
          </w:p>
          <w:p w14:paraId="197B0827" w14:textId="77777777" w:rsidR="00715A92" w:rsidRDefault="00715A92">
            <w:pPr>
              <w:pStyle w:val="TableParagraph"/>
              <w:rPr>
                <w:b/>
              </w:rPr>
            </w:pPr>
          </w:p>
          <w:p w14:paraId="1FF48614" w14:textId="77777777" w:rsidR="00715A92" w:rsidRDefault="00715A92">
            <w:pPr>
              <w:pStyle w:val="TableParagraph"/>
              <w:rPr>
                <w:b/>
              </w:rPr>
            </w:pPr>
          </w:p>
          <w:p w14:paraId="02C872CE" w14:textId="77777777" w:rsidR="00715A92" w:rsidRDefault="002D67A4">
            <w:pPr>
              <w:pStyle w:val="TableParagraph"/>
              <w:ind w:left="19"/>
              <w:jc w:val="center"/>
            </w:pPr>
            <w:r>
              <w:rPr>
                <w:spacing w:val="-5"/>
                <w:w w:val="105"/>
              </w:rPr>
              <w:t>AI</w:t>
            </w:r>
          </w:p>
        </w:tc>
      </w:tr>
    </w:tbl>
    <w:p w14:paraId="28A077B5" w14:textId="77777777" w:rsidR="00715A92" w:rsidRDefault="00715A92">
      <w:pPr>
        <w:pStyle w:val="TableParagraph"/>
        <w:jc w:val="center"/>
        <w:sectPr w:rsidR="00715A92">
          <w:pgSz w:w="11910" w:h="16840"/>
          <w:pgMar w:top="720" w:right="992" w:bottom="420" w:left="992" w:header="0" w:footer="232" w:gutter="0"/>
          <w:cols w:space="720"/>
        </w:sectPr>
      </w:pPr>
    </w:p>
    <w:p w14:paraId="2F1D272F" w14:textId="77777777" w:rsidR="00715A92" w:rsidRDefault="00715A92">
      <w:pPr>
        <w:pStyle w:val="BodyText"/>
        <w:rPr>
          <w:b/>
          <w:sz w:val="2"/>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3"/>
        <w:gridCol w:w="1831"/>
        <w:gridCol w:w="1385"/>
        <w:gridCol w:w="1370"/>
      </w:tblGrid>
      <w:tr w:rsidR="00715A92" w14:paraId="25D75D58" w14:textId="77777777">
        <w:trPr>
          <w:trHeight w:val="606"/>
        </w:trPr>
        <w:tc>
          <w:tcPr>
            <w:tcW w:w="5043" w:type="dxa"/>
            <w:shd w:val="clear" w:color="auto" w:fill="8DC53E"/>
          </w:tcPr>
          <w:p w14:paraId="0C74F40B" w14:textId="77777777" w:rsidR="00715A92" w:rsidRDefault="002D67A4">
            <w:pPr>
              <w:pStyle w:val="TableParagraph"/>
              <w:spacing w:before="190"/>
              <w:ind w:left="1663"/>
              <w:rPr>
                <w:b/>
              </w:rPr>
            </w:pPr>
            <w:r>
              <w:rPr>
                <w:b/>
                <w:color w:val="FFFFFF"/>
              </w:rPr>
              <w:t>Selection</w:t>
            </w:r>
            <w:r>
              <w:rPr>
                <w:b/>
                <w:color w:val="FFFFFF"/>
                <w:spacing w:val="-8"/>
              </w:rPr>
              <w:t xml:space="preserve"> </w:t>
            </w:r>
            <w:r>
              <w:rPr>
                <w:b/>
                <w:color w:val="FFFFFF"/>
                <w:spacing w:val="-2"/>
              </w:rPr>
              <w:t>Criteria</w:t>
            </w:r>
          </w:p>
        </w:tc>
        <w:tc>
          <w:tcPr>
            <w:tcW w:w="1831" w:type="dxa"/>
            <w:shd w:val="clear" w:color="auto" w:fill="8DC53E"/>
          </w:tcPr>
          <w:p w14:paraId="7DC305C9" w14:textId="77777777" w:rsidR="00715A92" w:rsidRDefault="002D67A4">
            <w:pPr>
              <w:pStyle w:val="TableParagraph"/>
              <w:spacing w:line="304" w:lineRule="exact"/>
              <w:ind w:left="631" w:right="74" w:hanging="87"/>
              <w:rPr>
                <w:b/>
              </w:rPr>
            </w:pPr>
            <w:r>
              <w:rPr>
                <w:b/>
                <w:color w:val="FFFFFF"/>
                <w:spacing w:val="-2"/>
              </w:rPr>
              <w:t>Council Value</w:t>
            </w:r>
          </w:p>
        </w:tc>
        <w:tc>
          <w:tcPr>
            <w:tcW w:w="1385" w:type="dxa"/>
            <w:shd w:val="clear" w:color="auto" w:fill="8DC53E"/>
          </w:tcPr>
          <w:p w14:paraId="3DC1EE46" w14:textId="77777777" w:rsidR="00715A92" w:rsidRDefault="002D67A4">
            <w:pPr>
              <w:pStyle w:val="TableParagraph"/>
              <w:spacing w:line="304" w:lineRule="exact"/>
              <w:ind w:left="430" w:right="280" w:hanging="120"/>
              <w:rPr>
                <w:b/>
              </w:rPr>
            </w:pPr>
            <w:r>
              <w:rPr>
                <w:b/>
                <w:color w:val="FFFFFF"/>
              </w:rPr>
              <w:t>Level</w:t>
            </w:r>
            <w:r>
              <w:rPr>
                <w:b/>
                <w:color w:val="FFFFFF"/>
                <w:spacing w:val="-14"/>
              </w:rPr>
              <w:t xml:space="preserve"> </w:t>
            </w:r>
            <w:r>
              <w:rPr>
                <w:b/>
                <w:color w:val="FFFFFF"/>
              </w:rPr>
              <w:t xml:space="preserve">of </w:t>
            </w:r>
            <w:r>
              <w:rPr>
                <w:b/>
                <w:color w:val="FFFFFF"/>
                <w:spacing w:val="-4"/>
              </w:rPr>
              <w:t>Need</w:t>
            </w:r>
          </w:p>
        </w:tc>
        <w:tc>
          <w:tcPr>
            <w:tcW w:w="1370" w:type="dxa"/>
            <w:shd w:val="clear" w:color="auto" w:fill="8DC53E"/>
          </w:tcPr>
          <w:p w14:paraId="53DECFD1" w14:textId="77777777" w:rsidR="00715A92" w:rsidRDefault="002D67A4">
            <w:pPr>
              <w:pStyle w:val="TableParagraph"/>
              <w:spacing w:line="304" w:lineRule="exact"/>
              <w:ind w:left="236" w:firstLine="218"/>
              <w:rPr>
                <w:b/>
              </w:rPr>
            </w:pPr>
            <w:r>
              <w:rPr>
                <w:b/>
                <w:color w:val="FFFFFF"/>
                <w:spacing w:val="-4"/>
              </w:rPr>
              <w:t xml:space="preserve">How </w:t>
            </w:r>
            <w:r>
              <w:rPr>
                <w:b/>
                <w:color w:val="FFFFFF"/>
                <w:spacing w:val="-2"/>
              </w:rPr>
              <w:t>Assessed</w:t>
            </w:r>
          </w:p>
        </w:tc>
      </w:tr>
      <w:tr w:rsidR="00715A92" w14:paraId="09262433" w14:textId="77777777">
        <w:trPr>
          <w:trHeight w:val="14520"/>
        </w:trPr>
        <w:tc>
          <w:tcPr>
            <w:tcW w:w="5043" w:type="dxa"/>
          </w:tcPr>
          <w:p w14:paraId="5224B955" w14:textId="77777777" w:rsidR="00715A92" w:rsidRDefault="002D67A4">
            <w:pPr>
              <w:pStyle w:val="TableParagraph"/>
              <w:ind w:left="110"/>
              <w:rPr>
                <w:b/>
              </w:rPr>
            </w:pPr>
            <w:r>
              <w:rPr>
                <w:b/>
                <w:u w:val="single"/>
              </w:rPr>
              <w:t>Adult Mental Ill Health, Substance Misuse</w:t>
            </w:r>
            <w:r>
              <w:rPr>
                <w:b/>
              </w:rPr>
              <w:t xml:space="preserve"> </w:t>
            </w:r>
            <w:r>
              <w:rPr>
                <w:b/>
                <w:u w:val="single"/>
              </w:rPr>
              <w:t>Domestic</w:t>
            </w:r>
            <w:r>
              <w:rPr>
                <w:b/>
                <w:spacing w:val="-5"/>
                <w:u w:val="single"/>
              </w:rPr>
              <w:t xml:space="preserve"> </w:t>
            </w:r>
            <w:r>
              <w:rPr>
                <w:b/>
                <w:u w:val="single"/>
              </w:rPr>
              <w:t>Abuse,</w:t>
            </w:r>
            <w:r>
              <w:rPr>
                <w:b/>
                <w:spacing w:val="-9"/>
                <w:u w:val="single"/>
              </w:rPr>
              <w:t xml:space="preserve"> </w:t>
            </w:r>
            <w:r>
              <w:rPr>
                <w:b/>
                <w:u w:val="single"/>
              </w:rPr>
              <w:t>Physical</w:t>
            </w:r>
            <w:r>
              <w:rPr>
                <w:b/>
                <w:spacing w:val="-7"/>
                <w:u w:val="single"/>
              </w:rPr>
              <w:t xml:space="preserve"> </w:t>
            </w:r>
            <w:r>
              <w:rPr>
                <w:b/>
                <w:u w:val="single"/>
              </w:rPr>
              <w:t>Ill</w:t>
            </w:r>
            <w:r>
              <w:rPr>
                <w:b/>
                <w:spacing w:val="-9"/>
                <w:u w:val="single"/>
              </w:rPr>
              <w:t xml:space="preserve"> </w:t>
            </w:r>
            <w:r>
              <w:rPr>
                <w:b/>
                <w:u w:val="single"/>
              </w:rPr>
              <w:t>Health</w:t>
            </w:r>
            <w:r>
              <w:rPr>
                <w:b/>
                <w:spacing w:val="-8"/>
                <w:u w:val="single"/>
              </w:rPr>
              <w:t xml:space="preserve"> </w:t>
            </w:r>
            <w:r>
              <w:rPr>
                <w:b/>
                <w:u w:val="single"/>
              </w:rPr>
              <w:t>&amp;</w:t>
            </w:r>
            <w:r>
              <w:rPr>
                <w:b/>
                <w:spacing w:val="-8"/>
                <w:u w:val="single"/>
              </w:rPr>
              <w:t xml:space="preserve"> </w:t>
            </w:r>
            <w:r>
              <w:rPr>
                <w:b/>
                <w:u w:val="single"/>
              </w:rPr>
              <w:t>Disability</w:t>
            </w:r>
          </w:p>
          <w:p w14:paraId="65E6CCD7" w14:textId="77777777" w:rsidR="00715A92" w:rsidRDefault="002D67A4">
            <w:pPr>
              <w:pStyle w:val="TableParagraph"/>
              <w:spacing w:before="262"/>
              <w:ind w:left="110"/>
            </w:pPr>
            <w:r>
              <w:t>Experience working with and understanding the impact</w:t>
            </w:r>
            <w:r>
              <w:rPr>
                <w:spacing w:val="-16"/>
              </w:rPr>
              <w:t xml:space="preserve"> </w:t>
            </w:r>
            <w:r>
              <w:t>of</w:t>
            </w:r>
            <w:r>
              <w:rPr>
                <w:spacing w:val="-13"/>
              </w:rPr>
              <w:t xml:space="preserve"> </w:t>
            </w:r>
            <w:r>
              <w:t>adult</w:t>
            </w:r>
            <w:r>
              <w:rPr>
                <w:spacing w:val="-16"/>
              </w:rPr>
              <w:t xml:space="preserve"> </w:t>
            </w:r>
            <w:r>
              <w:t>mental</w:t>
            </w:r>
            <w:r>
              <w:rPr>
                <w:spacing w:val="-15"/>
              </w:rPr>
              <w:t xml:space="preserve"> </w:t>
            </w:r>
            <w:r>
              <w:t>ill</w:t>
            </w:r>
            <w:r>
              <w:rPr>
                <w:spacing w:val="-16"/>
              </w:rPr>
              <w:t xml:space="preserve"> </w:t>
            </w:r>
            <w:r>
              <w:t>health,</w:t>
            </w:r>
            <w:r>
              <w:rPr>
                <w:spacing w:val="-15"/>
              </w:rPr>
              <w:t xml:space="preserve"> </w:t>
            </w:r>
            <w:r>
              <w:t>substance</w:t>
            </w:r>
            <w:r>
              <w:rPr>
                <w:spacing w:val="-15"/>
              </w:rPr>
              <w:t xml:space="preserve"> </w:t>
            </w:r>
            <w:r>
              <w:t>misuse, domestic</w:t>
            </w:r>
            <w:r>
              <w:rPr>
                <w:spacing w:val="-2"/>
              </w:rPr>
              <w:t xml:space="preserve"> </w:t>
            </w:r>
            <w:r>
              <w:t>abuse</w:t>
            </w:r>
            <w:r>
              <w:rPr>
                <w:spacing w:val="-3"/>
              </w:rPr>
              <w:t xml:space="preserve"> </w:t>
            </w:r>
            <w:r>
              <w:t>and</w:t>
            </w:r>
            <w:r>
              <w:rPr>
                <w:spacing w:val="-2"/>
              </w:rPr>
              <w:t xml:space="preserve"> </w:t>
            </w:r>
            <w:r>
              <w:t>physical</w:t>
            </w:r>
            <w:r>
              <w:rPr>
                <w:spacing w:val="-2"/>
              </w:rPr>
              <w:t xml:space="preserve"> </w:t>
            </w:r>
            <w:r>
              <w:t xml:space="preserve">ill health or disability can impact a parent’s capacity to care for their </w:t>
            </w:r>
            <w:r>
              <w:rPr>
                <w:spacing w:val="-2"/>
              </w:rPr>
              <w:t>child.</w:t>
            </w:r>
          </w:p>
          <w:p w14:paraId="12FE0221" w14:textId="77777777" w:rsidR="00573EA0" w:rsidRPr="00573EA0" w:rsidRDefault="00573EA0" w:rsidP="00573EA0">
            <w:pPr>
              <w:pStyle w:val="TableParagraph"/>
              <w:spacing w:before="264"/>
              <w:ind w:left="110"/>
              <w:rPr>
                <w:lang w:val="en-GB"/>
              </w:rPr>
            </w:pPr>
            <w:r w:rsidRPr="00573EA0">
              <w:rPr>
                <w:lang w:val="en-GB"/>
              </w:rPr>
              <w:t>Ability to identify and coordinate support from professionals and family networks for parents experiencing these challenges, as well as recognising and supporting the needs of young carers.</w:t>
            </w:r>
          </w:p>
          <w:p w14:paraId="48D98CB4" w14:textId="77777777" w:rsidR="00715A92" w:rsidRDefault="00715A92">
            <w:pPr>
              <w:pStyle w:val="TableParagraph"/>
              <w:rPr>
                <w:b/>
              </w:rPr>
            </w:pPr>
          </w:p>
          <w:p w14:paraId="5CF7A93C" w14:textId="77777777" w:rsidR="00715A92" w:rsidRDefault="002D67A4">
            <w:pPr>
              <w:pStyle w:val="TableParagraph"/>
              <w:ind w:left="110"/>
              <w:rPr>
                <w:b/>
              </w:rPr>
            </w:pPr>
            <w:r>
              <w:rPr>
                <w:b/>
                <w:u w:val="single"/>
              </w:rPr>
              <w:t>Abuse</w:t>
            </w:r>
            <w:r>
              <w:rPr>
                <w:b/>
                <w:spacing w:val="-13"/>
                <w:u w:val="single"/>
              </w:rPr>
              <w:t xml:space="preserve"> </w:t>
            </w:r>
            <w:r>
              <w:rPr>
                <w:b/>
                <w:u w:val="single"/>
              </w:rPr>
              <w:t>and</w:t>
            </w:r>
            <w:r>
              <w:rPr>
                <w:b/>
                <w:spacing w:val="-13"/>
                <w:u w:val="single"/>
              </w:rPr>
              <w:t xml:space="preserve"> </w:t>
            </w:r>
            <w:r>
              <w:rPr>
                <w:b/>
                <w:u w:val="single"/>
              </w:rPr>
              <w:t>Neglect</w:t>
            </w:r>
            <w:r>
              <w:rPr>
                <w:b/>
                <w:spacing w:val="-11"/>
                <w:u w:val="single"/>
              </w:rPr>
              <w:t xml:space="preserve"> </w:t>
            </w:r>
            <w:r>
              <w:rPr>
                <w:b/>
                <w:u w:val="single"/>
              </w:rPr>
              <w:t>of</w:t>
            </w:r>
            <w:r>
              <w:rPr>
                <w:b/>
                <w:spacing w:val="-14"/>
                <w:u w:val="single"/>
              </w:rPr>
              <w:t xml:space="preserve"> </w:t>
            </w:r>
            <w:r>
              <w:rPr>
                <w:b/>
                <w:spacing w:val="-2"/>
                <w:u w:val="single"/>
              </w:rPr>
              <w:t>Children</w:t>
            </w:r>
          </w:p>
          <w:p w14:paraId="24244674" w14:textId="77777777" w:rsidR="00715A92" w:rsidRDefault="00715A92">
            <w:pPr>
              <w:pStyle w:val="TableParagraph"/>
              <w:rPr>
                <w:b/>
              </w:rPr>
            </w:pPr>
          </w:p>
          <w:p w14:paraId="51B1AF88" w14:textId="77777777" w:rsidR="00715A92" w:rsidRDefault="00715A92">
            <w:pPr>
              <w:pStyle w:val="TableParagraph"/>
              <w:rPr>
                <w:b/>
              </w:rPr>
            </w:pPr>
          </w:p>
          <w:p w14:paraId="28A7CD59" w14:textId="77777777" w:rsidR="00715A92" w:rsidRDefault="002D67A4">
            <w:pPr>
              <w:pStyle w:val="TableParagraph"/>
              <w:ind w:left="110" w:right="178"/>
              <w:jc w:val="both"/>
            </w:pPr>
            <w:r>
              <w:t>Experience</w:t>
            </w:r>
            <w:r>
              <w:rPr>
                <w:spacing w:val="-2"/>
              </w:rPr>
              <w:t xml:space="preserve"> </w:t>
            </w:r>
            <w:r>
              <w:t>working</w:t>
            </w:r>
            <w:r>
              <w:rPr>
                <w:spacing w:val="-6"/>
              </w:rPr>
              <w:t xml:space="preserve"> </w:t>
            </w:r>
            <w:r>
              <w:t>with</w:t>
            </w:r>
            <w:r>
              <w:rPr>
                <w:spacing w:val="-6"/>
              </w:rPr>
              <w:t xml:space="preserve"> </w:t>
            </w:r>
            <w:r>
              <w:t>and</w:t>
            </w:r>
            <w:r>
              <w:rPr>
                <w:spacing w:val="-4"/>
              </w:rPr>
              <w:t xml:space="preserve"> </w:t>
            </w:r>
            <w:r>
              <w:t>supporting</w:t>
            </w:r>
            <w:r>
              <w:rPr>
                <w:spacing w:val="-6"/>
              </w:rPr>
              <w:t xml:space="preserve"> </w:t>
            </w:r>
            <w:r>
              <w:t xml:space="preserve">children </w:t>
            </w:r>
            <w:r>
              <w:rPr>
                <w:spacing w:val="-2"/>
              </w:rPr>
              <w:t>and</w:t>
            </w:r>
            <w:r>
              <w:rPr>
                <w:spacing w:val="-9"/>
              </w:rPr>
              <w:t xml:space="preserve"> </w:t>
            </w:r>
            <w:r>
              <w:rPr>
                <w:spacing w:val="-2"/>
              </w:rPr>
              <w:t>young</w:t>
            </w:r>
            <w:r>
              <w:rPr>
                <w:spacing w:val="-9"/>
              </w:rPr>
              <w:t xml:space="preserve"> </w:t>
            </w:r>
            <w:r>
              <w:rPr>
                <w:spacing w:val="-2"/>
              </w:rPr>
              <w:t>people</w:t>
            </w:r>
            <w:r>
              <w:rPr>
                <w:spacing w:val="-6"/>
              </w:rPr>
              <w:t xml:space="preserve"> </w:t>
            </w:r>
            <w:r>
              <w:rPr>
                <w:spacing w:val="-2"/>
              </w:rPr>
              <w:t>who</w:t>
            </w:r>
            <w:r>
              <w:rPr>
                <w:spacing w:val="-8"/>
              </w:rPr>
              <w:t xml:space="preserve"> </w:t>
            </w:r>
            <w:r>
              <w:rPr>
                <w:spacing w:val="-2"/>
              </w:rPr>
              <w:t>have</w:t>
            </w:r>
            <w:r>
              <w:rPr>
                <w:spacing w:val="-8"/>
              </w:rPr>
              <w:t xml:space="preserve"> </w:t>
            </w:r>
            <w:r>
              <w:rPr>
                <w:spacing w:val="-2"/>
              </w:rPr>
              <w:t>experienced</w:t>
            </w:r>
            <w:r>
              <w:rPr>
                <w:spacing w:val="-11"/>
              </w:rPr>
              <w:t xml:space="preserve"> </w:t>
            </w:r>
            <w:r>
              <w:rPr>
                <w:spacing w:val="-2"/>
              </w:rPr>
              <w:t xml:space="preserve">physical, </w:t>
            </w:r>
            <w:r>
              <w:t>sexual, emotional abuse and neglect.</w:t>
            </w:r>
          </w:p>
          <w:p w14:paraId="487D9A1C" w14:textId="77777777" w:rsidR="00715A92" w:rsidRDefault="00715A92">
            <w:pPr>
              <w:pStyle w:val="TableParagraph"/>
              <w:rPr>
                <w:b/>
              </w:rPr>
            </w:pPr>
          </w:p>
          <w:p w14:paraId="158E08A7" w14:textId="77777777" w:rsidR="00715A92" w:rsidRDefault="002D67A4">
            <w:pPr>
              <w:pStyle w:val="TableParagraph"/>
              <w:ind w:left="110"/>
              <w:jc w:val="both"/>
              <w:rPr>
                <w:b/>
              </w:rPr>
            </w:pPr>
            <w:r>
              <w:rPr>
                <w:b/>
                <w:u w:val="single"/>
              </w:rPr>
              <w:t>Child</w:t>
            </w:r>
            <w:r>
              <w:rPr>
                <w:b/>
                <w:spacing w:val="-4"/>
                <w:u w:val="single"/>
              </w:rPr>
              <w:t xml:space="preserve"> </w:t>
            </w:r>
            <w:r>
              <w:rPr>
                <w:b/>
                <w:u w:val="single"/>
              </w:rPr>
              <w:t>and</w:t>
            </w:r>
            <w:r>
              <w:rPr>
                <w:b/>
                <w:spacing w:val="-3"/>
                <w:u w:val="single"/>
              </w:rPr>
              <w:t xml:space="preserve"> </w:t>
            </w:r>
            <w:r>
              <w:rPr>
                <w:b/>
                <w:u w:val="single"/>
              </w:rPr>
              <w:t>Family</w:t>
            </w:r>
            <w:r>
              <w:rPr>
                <w:b/>
                <w:spacing w:val="-6"/>
                <w:u w:val="single"/>
              </w:rPr>
              <w:t xml:space="preserve"> </w:t>
            </w:r>
            <w:r>
              <w:rPr>
                <w:b/>
                <w:spacing w:val="-2"/>
                <w:u w:val="single"/>
              </w:rPr>
              <w:t>Assessment</w:t>
            </w:r>
          </w:p>
          <w:p w14:paraId="04EEB867" w14:textId="77777777" w:rsidR="00715A92" w:rsidRDefault="00715A92">
            <w:pPr>
              <w:pStyle w:val="TableParagraph"/>
              <w:rPr>
                <w:b/>
              </w:rPr>
            </w:pPr>
          </w:p>
          <w:p w14:paraId="5524F0B4" w14:textId="77777777" w:rsidR="00715A92" w:rsidRDefault="002D67A4">
            <w:pPr>
              <w:pStyle w:val="TableParagraph"/>
              <w:ind w:left="110" w:right="374"/>
              <w:jc w:val="both"/>
            </w:pPr>
            <w:r>
              <w:t>Experience</w:t>
            </w:r>
            <w:r>
              <w:rPr>
                <w:spacing w:val="-7"/>
              </w:rPr>
              <w:t xml:space="preserve"> </w:t>
            </w:r>
            <w:r>
              <w:t>undertaking</w:t>
            </w:r>
            <w:r>
              <w:rPr>
                <w:spacing w:val="-7"/>
              </w:rPr>
              <w:t xml:space="preserve"> </w:t>
            </w:r>
            <w:r>
              <w:t>holistic</w:t>
            </w:r>
            <w:r>
              <w:rPr>
                <w:spacing w:val="-9"/>
              </w:rPr>
              <w:t xml:space="preserve"> </w:t>
            </w:r>
            <w:r>
              <w:t>assessments</w:t>
            </w:r>
            <w:r>
              <w:rPr>
                <w:spacing w:val="-6"/>
              </w:rPr>
              <w:t xml:space="preserve"> </w:t>
            </w:r>
            <w:r>
              <w:t>of children</w:t>
            </w:r>
            <w:r>
              <w:rPr>
                <w:spacing w:val="-14"/>
              </w:rPr>
              <w:t xml:space="preserve"> </w:t>
            </w:r>
            <w:r>
              <w:t>and</w:t>
            </w:r>
            <w:r>
              <w:rPr>
                <w:spacing w:val="-14"/>
              </w:rPr>
              <w:t xml:space="preserve"> </w:t>
            </w:r>
            <w:r>
              <w:t>their</w:t>
            </w:r>
            <w:r>
              <w:rPr>
                <w:spacing w:val="-15"/>
              </w:rPr>
              <w:t xml:space="preserve"> </w:t>
            </w:r>
            <w:r>
              <w:t>families</w:t>
            </w:r>
            <w:r>
              <w:rPr>
                <w:spacing w:val="-10"/>
              </w:rPr>
              <w:t xml:space="preserve"> </w:t>
            </w:r>
            <w:r>
              <w:t>using</w:t>
            </w:r>
            <w:r>
              <w:rPr>
                <w:spacing w:val="-15"/>
              </w:rPr>
              <w:t xml:space="preserve"> </w:t>
            </w:r>
            <w:r>
              <w:t>the</w:t>
            </w:r>
            <w:r>
              <w:rPr>
                <w:spacing w:val="-12"/>
              </w:rPr>
              <w:t xml:space="preserve"> </w:t>
            </w:r>
            <w:r>
              <w:t>assessment framework (triangle) for children in need.</w:t>
            </w:r>
          </w:p>
          <w:p w14:paraId="05330675" w14:textId="77777777" w:rsidR="00715A92" w:rsidRDefault="00715A92">
            <w:pPr>
              <w:pStyle w:val="TableParagraph"/>
              <w:rPr>
                <w:b/>
              </w:rPr>
            </w:pPr>
          </w:p>
          <w:p w14:paraId="118B5A8C" w14:textId="77777777" w:rsidR="00715A92" w:rsidRDefault="002D67A4">
            <w:pPr>
              <w:pStyle w:val="TableParagraph"/>
              <w:spacing w:before="1"/>
              <w:ind w:left="110" w:right="91"/>
            </w:pPr>
            <w:r>
              <w:t>Experience carrying out human rights assessments, especially when working with families</w:t>
            </w:r>
            <w:r>
              <w:rPr>
                <w:spacing w:val="-12"/>
              </w:rPr>
              <w:t xml:space="preserve"> </w:t>
            </w:r>
            <w:r>
              <w:t>who</w:t>
            </w:r>
            <w:r>
              <w:rPr>
                <w:spacing w:val="-15"/>
              </w:rPr>
              <w:t xml:space="preserve"> </w:t>
            </w:r>
            <w:r>
              <w:t>have</w:t>
            </w:r>
            <w:r>
              <w:rPr>
                <w:spacing w:val="-15"/>
              </w:rPr>
              <w:t xml:space="preserve"> </w:t>
            </w:r>
            <w:r>
              <w:t>no</w:t>
            </w:r>
            <w:r>
              <w:rPr>
                <w:spacing w:val="-13"/>
              </w:rPr>
              <w:t xml:space="preserve"> </w:t>
            </w:r>
            <w:r>
              <w:t>settled</w:t>
            </w:r>
            <w:r>
              <w:rPr>
                <w:spacing w:val="-14"/>
              </w:rPr>
              <w:t xml:space="preserve"> </w:t>
            </w:r>
            <w:r>
              <w:t>immigration</w:t>
            </w:r>
            <w:r>
              <w:rPr>
                <w:spacing w:val="-15"/>
              </w:rPr>
              <w:t xml:space="preserve"> </w:t>
            </w:r>
            <w:r>
              <w:t>status</w:t>
            </w:r>
            <w:r>
              <w:rPr>
                <w:spacing w:val="-12"/>
              </w:rPr>
              <w:t xml:space="preserve"> </w:t>
            </w:r>
            <w:r>
              <w:t>or are seeking asylum.</w:t>
            </w:r>
          </w:p>
          <w:p w14:paraId="2A1D6E80" w14:textId="4D8B226C" w:rsidR="00715A92" w:rsidRDefault="002D67A4">
            <w:pPr>
              <w:pStyle w:val="TableParagraph"/>
              <w:spacing w:before="264"/>
              <w:ind w:left="110"/>
            </w:pPr>
            <w:r>
              <w:t>Experience</w:t>
            </w:r>
            <w:r>
              <w:rPr>
                <w:spacing w:val="-15"/>
              </w:rPr>
              <w:t xml:space="preserve"> </w:t>
            </w:r>
            <w:r>
              <w:t>undertaking</w:t>
            </w:r>
            <w:r>
              <w:rPr>
                <w:spacing w:val="-16"/>
              </w:rPr>
              <w:t xml:space="preserve"> </w:t>
            </w:r>
            <w:r>
              <w:t>assessments</w:t>
            </w:r>
            <w:r>
              <w:rPr>
                <w:spacing w:val="-14"/>
              </w:rPr>
              <w:t xml:space="preserve"> </w:t>
            </w:r>
            <w:r>
              <w:t>of</w:t>
            </w:r>
            <w:r>
              <w:rPr>
                <w:spacing w:val="-16"/>
              </w:rPr>
              <w:t xml:space="preserve"> </w:t>
            </w:r>
            <w:r>
              <w:t>significant risk factors that are</w:t>
            </w:r>
            <w:r>
              <w:rPr>
                <w:spacing w:val="-1"/>
              </w:rPr>
              <w:t xml:space="preserve"> </w:t>
            </w:r>
            <w:r>
              <w:t xml:space="preserve">posed to </w:t>
            </w:r>
            <w:proofErr w:type="gramStart"/>
            <w:r>
              <w:t>children, and</w:t>
            </w:r>
            <w:proofErr w:type="gramEnd"/>
            <w:r>
              <w:rPr>
                <w:spacing w:val="-4"/>
              </w:rPr>
              <w:t xml:space="preserve"> </w:t>
            </w:r>
            <w:r>
              <w:t>developing</w:t>
            </w:r>
            <w:r>
              <w:rPr>
                <w:spacing w:val="-4"/>
              </w:rPr>
              <w:t xml:space="preserve"> </w:t>
            </w:r>
            <w:r>
              <w:t>safety</w:t>
            </w:r>
            <w:r>
              <w:rPr>
                <w:spacing w:val="-4"/>
              </w:rPr>
              <w:t xml:space="preserve"> </w:t>
            </w:r>
            <w:r>
              <w:t>plans</w:t>
            </w:r>
            <w:r>
              <w:rPr>
                <w:spacing w:val="-2"/>
              </w:rPr>
              <w:t xml:space="preserve"> </w:t>
            </w:r>
            <w:r>
              <w:t>to</w:t>
            </w:r>
            <w:r>
              <w:rPr>
                <w:spacing w:val="-3"/>
              </w:rPr>
              <w:t xml:space="preserve"> </w:t>
            </w:r>
            <w:r>
              <w:t>reduce</w:t>
            </w:r>
            <w:r>
              <w:rPr>
                <w:spacing w:val="-3"/>
              </w:rPr>
              <w:t xml:space="preserve"> </w:t>
            </w:r>
            <w:r>
              <w:t>those</w:t>
            </w:r>
            <w:r>
              <w:rPr>
                <w:spacing w:val="-2"/>
              </w:rPr>
              <w:t xml:space="preserve"> </w:t>
            </w:r>
            <w:r>
              <w:t>risks.</w:t>
            </w:r>
          </w:p>
          <w:p w14:paraId="4624DC79" w14:textId="77777777" w:rsidR="00715A92" w:rsidRDefault="002D67A4">
            <w:pPr>
              <w:pStyle w:val="TableParagraph"/>
              <w:spacing w:before="264"/>
              <w:ind w:left="110"/>
              <w:jc w:val="both"/>
              <w:rPr>
                <w:b/>
              </w:rPr>
            </w:pPr>
            <w:r>
              <w:rPr>
                <w:b/>
                <w:u w:val="single"/>
              </w:rPr>
              <w:t>Analysis,</w:t>
            </w:r>
            <w:r>
              <w:rPr>
                <w:b/>
                <w:spacing w:val="-8"/>
                <w:u w:val="single"/>
              </w:rPr>
              <w:t xml:space="preserve"> </w:t>
            </w:r>
            <w:r>
              <w:rPr>
                <w:b/>
                <w:u w:val="single"/>
              </w:rPr>
              <w:t>Decision</w:t>
            </w:r>
            <w:r>
              <w:rPr>
                <w:b/>
                <w:spacing w:val="-10"/>
                <w:u w:val="single"/>
              </w:rPr>
              <w:t xml:space="preserve"> </w:t>
            </w:r>
            <w:r>
              <w:rPr>
                <w:b/>
                <w:u w:val="single"/>
              </w:rPr>
              <w:t>Making,</w:t>
            </w:r>
            <w:r>
              <w:rPr>
                <w:b/>
                <w:spacing w:val="-10"/>
                <w:u w:val="single"/>
              </w:rPr>
              <w:t xml:space="preserve"> </w:t>
            </w:r>
            <w:r>
              <w:rPr>
                <w:b/>
                <w:u w:val="single"/>
              </w:rPr>
              <w:t>Planning</w:t>
            </w:r>
            <w:r>
              <w:rPr>
                <w:b/>
                <w:spacing w:val="-9"/>
                <w:u w:val="single"/>
              </w:rPr>
              <w:t xml:space="preserve"> </w:t>
            </w:r>
            <w:r>
              <w:rPr>
                <w:b/>
                <w:u w:val="single"/>
              </w:rPr>
              <w:t>&amp;</w:t>
            </w:r>
            <w:r>
              <w:rPr>
                <w:b/>
                <w:spacing w:val="-8"/>
                <w:u w:val="single"/>
              </w:rPr>
              <w:t xml:space="preserve"> </w:t>
            </w:r>
            <w:r>
              <w:rPr>
                <w:b/>
                <w:spacing w:val="-2"/>
                <w:u w:val="single"/>
              </w:rPr>
              <w:t>Review</w:t>
            </w:r>
          </w:p>
          <w:p w14:paraId="0F2ADBBC" w14:textId="77777777" w:rsidR="00715A92" w:rsidRDefault="00715A92">
            <w:pPr>
              <w:pStyle w:val="TableParagraph"/>
              <w:rPr>
                <w:b/>
              </w:rPr>
            </w:pPr>
          </w:p>
          <w:p w14:paraId="7A3C8399" w14:textId="77777777" w:rsidR="00715A92" w:rsidRDefault="002D67A4">
            <w:pPr>
              <w:pStyle w:val="TableParagraph"/>
              <w:ind w:left="110" w:right="164"/>
            </w:pPr>
            <w:r>
              <w:t xml:space="preserve">Experience with formulating </w:t>
            </w:r>
            <w:proofErr w:type="gramStart"/>
            <w:r>
              <w:t>a professional</w:t>
            </w:r>
            <w:proofErr w:type="gramEnd"/>
            <w:r>
              <w:t xml:space="preserve"> analysis</w:t>
            </w:r>
            <w:r>
              <w:rPr>
                <w:spacing w:val="-13"/>
              </w:rPr>
              <w:t xml:space="preserve"> </w:t>
            </w:r>
            <w:r>
              <w:t>from</w:t>
            </w:r>
            <w:r>
              <w:rPr>
                <w:spacing w:val="-10"/>
              </w:rPr>
              <w:t xml:space="preserve"> </w:t>
            </w:r>
            <w:r>
              <w:t>holistic</w:t>
            </w:r>
            <w:r>
              <w:rPr>
                <w:spacing w:val="-15"/>
              </w:rPr>
              <w:t xml:space="preserve"> </w:t>
            </w:r>
            <w:r>
              <w:t>assessments</w:t>
            </w:r>
            <w:r>
              <w:rPr>
                <w:spacing w:val="-15"/>
              </w:rPr>
              <w:t xml:space="preserve"> </w:t>
            </w:r>
            <w:r>
              <w:t>and</w:t>
            </w:r>
            <w:r>
              <w:rPr>
                <w:spacing w:val="-16"/>
              </w:rPr>
              <w:t xml:space="preserve"> </w:t>
            </w:r>
            <w:r>
              <w:t>making clear</w:t>
            </w:r>
            <w:r>
              <w:rPr>
                <w:spacing w:val="-3"/>
              </w:rPr>
              <w:t xml:space="preserve"> </w:t>
            </w:r>
            <w:r>
              <w:t>plans</w:t>
            </w:r>
            <w:r>
              <w:rPr>
                <w:spacing w:val="-4"/>
              </w:rPr>
              <w:t xml:space="preserve"> </w:t>
            </w:r>
            <w:r>
              <w:t>with</w:t>
            </w:r>
            <w:r>
              <w:rPr>
                <w:spacing w:val="-4"/>
              </w:rPr>
              <w:t xml:space="preserve"> </w:t>
            </w:r>
            <w:r>
              <w:t>involved</w:t>
            </w:r>
            <w:r>
              <w:rPr>
                <w:spacing w:val="-4"/>
              </w:rPr>
              <w:t xml:space="preserve"> </w:t>
            </w:r>
            <w:r>
              <w:t>family</w:t>
            </w:r>
            <w:r>
              <w:rPr>
                <w:spacing w:val="-7"/>
              </w:rPr>
              <w:t xml:space="preserve"> </w:t>
            </w:r>
            <w:r>
              <w:t>members</w:t>
            </w:r>
            <w:r>
              <w:rPr>
                <w:spacing w:val="-4"/>
              </w:rPr>
              <w:t xml:space="preserve"> </w:t>
            </w:r>
            <w:r>
              <w:t>and professionals to help improve the safety and wellbeing of children.</w:t>
            </w:r>
          </w:p>
          <w:p w14:paraId="7E918FA5" w14:textId="77777777" w:rsidR="00715A92" w:rsidRDefault="00715A92">
            <w:pPr>
              <w:pStyle w:val="TableParagraph"/>
              <w:rPr>
                <w:b/>
              </w:rPr>
            </w:pPr>
          </w:p>
          <w:p w14:paraId="3140B1F1" w14:textId="77777777" w:rsidR="00715A92" w:rsidRDefault="002D67A4">
            <w:pPr>
              <w:pStyle w:val="TableParagraph"/>
              <w:ind w:left="110"/>
            </w:pPr>
            <w:r>
              <w:t>Experience using a Signs of Safety approach to using</w:t>
            </w:r>
            <w:r>
              <w:rPr>
                <w:spacing w:val="-15"/>
              </w:rPr>
              <w:t xml:space="preserve"> </w:t>
            </w:r>
            <w:r>
              <w:t>a</w:t>
            </w:r>
            <w:r>
              <w:rPr>
                <w:spacing w:val="-12"/>
              </w:rPr>
              <w:t xml:space="preserve"> </w:t>
            </w:r>
            <w:r>
              <w:t>strengths</w:t>
            </w:r>
            <w:r>
              <w:rPr>
                <w:spacing w:val="-16"/>
              </w:rPr>
              <w:t xml:space="preserve"> </w:t>
            </w:r>
            <w:r>
              <w:t>bases</w:t>
            </w:r>
            <w:r>
              <w:rPr>
                <w:spacing w:val="-15"/>
              </w:rPr>
              <w:t xml:space="preserve"> </w:t>
            </w:r>
            <w:r>
              <w:t>analysis</w:t>
            </w:r>
            <w:r>
              <w:rPr>
                <w:spacing w:val="-12"/>
              </w:rPr>
              <w:t xml:space="preserve"> </w:t>
            </w:r>
            <w:r>
              <w:t>that</w:t>
            </w:r>
            <w:r>
              <w:rPr>
                <w:spacing w:val="-13"/>
              </w:rPr>
              <w:t xml:space="preserve"> </w:t>
            </w:r>
            <w:r>
              <w:t>takes</w:t>
            </w:r>
            <w:r>
              <w:rPr>
                <w:spacing w:val="-15"/>
              </w:rPr>
              <w:t xml:space="preserve"> </w:t>
            </w:r>
            <w:r>
              <w:t>account of</w:t>
            </w:r>
            <w:r>
              <w:rPr>
                <w:spacing w:val="-7"/>
              </w:rPr>
              <w:t xml:space="preserve"> </w:t>
            </w:r>
            <w:r>
              <w:t>both</w:t>
            </w:r>
            <w:r>
              <w:rPr>
                <w:spacing w:val="-7"/>
              </w:rPr>
              <w:t xml:space="preserve"> </w:t>
            </w:r>
            <w:r>
              <w:t>strengths,</w:t>
            </w:r>
            <w:r>
              <w:rPr>
                <w:spacing w:val="-9"/>
              </w:rPr>
              <w:t xml:space="preserve"> </w:t>
            </w:r>
            <w:r>
              <w:t>signs</w:t>
            </w:r>
            <w:r>
              <w:rPr>
                <w:spacing w:val="-7"/>
              </w:rPr>
              <w:t xml:space="preserve"> </w:t>
            </w:r>
            <w:r>
              <w:t>of</w:t>
            </w:r>
            <w:r>
              <w:rPr>
                <w:spacing w:val="-7"/>
              </w:rPr>
              <w:t xml:space="preserve"> </w:t>
            </w:r>
            <w:r>
              <w:t>safety,</w:t>
            </w:r>
            <w:r>
              <w:rPr>
                <w:spacing w:val="-5"/>
              </w:rPr>
              <w:t xml:space="preserve"> </w:t>
            </w:r>
            <w:r>
              <w:t>and</w:t>
            </w:r>
            <w:r>
              <w:rPr>
                <w:spacing w:val="-9"/>
              </w:rPr>
              <w:t xml:space="preserve"> </w:t>
            </w:r>
            <w:r>
              <w:t>areas</w:t>
            </w:r>
            <w:r>
              <w:rPr>
                <w:spacing w:val="-7"/>
              </w:rPr>
              <w:t xml:space="preserve"> </w:t>
            </w:r>
            <w:r>
              <w:t>of</w:t>
            </w:r>
            <w:r>
              <w:rPr>
                <w:spacing w:val="-10"/>
              </w:rPr>
              <w:t xml:space="preserve"> </w:t>
            </w:r>
            <w:r>
              <w:t>risk and concern for children.</w:t>
            </w:r>
          </w:p>
          <w:p w14:paraId="19F72DEA" w14:textId="77777777" w:rsidR="00715A92" w:rsidRDefault="00715A92">
            <w:pPr>
              <w:pStyle w:val="TableParagraph"/>
              <w:rPr>
                <w:b/>
              </w:rPr>
            </w:pPr>
          </w:p>
          <w:p w14:paraId="3AA928CC" w14:textId="77777777" w:rsidR="00715A92" w:rsidRDefault="002D67A4">
            <w:pPr>
              <w:pStyle w:val="TableParagraph"/>
              <w:ind w:left="110" w:right="325"/>
              <w:jc w:val="both"/>
            </w:pPr>
            <w:r>
              <w:t>Experience</w:t>
            </w:r>
            <w:r>
              <w:rPr>
                <w:spacing w:val="-15"/>
              </w:rPr>
              <w:t xml:space="preserve"> </w:t>
            </w:r>
            <w:r>
              <w:t>using</w:t>
            </w:r>
            <w:r>
              <w:rPr>
                <w:spacing w:val="-14"/>
              </w:rPr>
              <w:t xml:space="preserve"> </w:t>
            </w:r>
            <w:r>
              <w:t>a</w:t>
            </w:r>
            <w:r>
              <w:rPr>
                <w:spacing w:val="-14"/>
              </w:rPr>
              <w:t xml:space="preserve"> </w:t>
            </w:r>
            <w:r>
              <w:t>solution</w:t>
            </w:r>
            <w:r>
              <w:rPr>
                <w:spacing w:val="-14"/>
              </w:rPr>
              <w:t xml:space="preserve"> </w:t>
            </w:r>
            <w:r>
              <w:t>focused</w:t>
            </w:r>
            <w:r>
              <w:rPr>
                <w:spacing w:val="-14"/>
              </w:rPr>
              <w:t xml:space="preserve"> </w:t>
            </w:r>
            <w:r>
              <w:t>approach</w:t>
            </w:r>
            <w:r>
              <w:rPr>
                <w:spacing w:val="-14"/>
              </w:rPr>
              <w:t xml:space="preserve"> </w:t>
            </w:r>
            <w:r>
              <w:t>to making plans that are clear to children and</w:t>
            </w:r>
          </w:p>
        </w:tc>
        <w:tc>
          <w:tcPr>
            <w:tcW w:w="1831" w:type="dxa"/>
          </w:tcPr>
          <w:p w14:paraId="068EFC32" w14:textId="77777777" w:rsidR="00715A92" w:rsidRDefault="00715A92">
            <w:pPr>
              <w:pStyle w:val="TableParagraph"/>
              <w:rPr>
                <w:b/>
              </w:rPr>
            </w:pPr>
          </w:p>
          <w:p w14:paraId="366DB4B9" w14:textId="77777777" w:rsidR="00715A92" w:rsidRDefault="00715A92">
            <w:pPr>
              <w:pStyle w:val="TableParagraph"/>
              <w:spacing w:before="261"/>
              <w:rPr>
                <w:b/>
              </w:rPr>
            </w:pPr>
          </w:p>
          <w:p w14:paraId="29BAFDA4" w14:textId="77777777" w:rsidR="00715A92" w:rsidRDefault="002D67A4">
            <w:pPr>
              <w:pStyle w:val="TableParagraph"/>
              <w:spacing w:before="1"/>
              <w:ind w:left="110" w:right="158"/>
            </w:pPr>
            <w:r>
              <w:t>Listen</w:t>
            </w:r>
            <w:r>
              <w:rPr>
                <w:spacing w:val="-12"/>
              </w:rPr>
              <w:t xml:space="preserve"> </w:t>
            </w:r>
            <w:r>
              <w:t xml:space="preserve">&amp; </w:t>
            </w:r>
            <w:r>
              <w:rPr>
                <w:spacing w:val="-2"/>
              </w:rPr>
              <w:t>Respond, Impact,</w:t>
            </w:r>
            <w:r>
              <w:rPr>
                <w:spacing w:val="-13"/>
              </w:rPr>
              <w:t xml:space="preserve"> </w:t>
            </w:r>
            <w:r>
              <w:rPr>
                <w:spacing w:val="-2"/>
              </w:rPr>
              <w:t>Open</w:t>
            </w:r>
            <w:r>
              <w:rPr>
                <w:spacing w:val="-14"/>
              </w:rPr>
              <w:t xml:space="preserve"> </w:t>
            </w:r>
            <w:r>
              <w:rPr>
                <w:spacing w:val="-2"/>
              </w:rPr>
              <w:t>&amp; Accessible</w:t>
            </w:r>
          </w:p>
          <w:p w14:paraId="05A14DA8" w14:textId="77777777" w:rsidR="00715A92" w:rsidRDefault="00715A92">
            <w:pPr>
              <w:pStyle w:val="TableParagraph"/>
              <w:spacing w:before="263"/>
              <w:rPr>
                <w:b/>
              </w:rPr>
            </w:pPr>
          </w:p>
          <w:p w14:paraId="182CC7AD" w14:textId="77777777" w:rsidR="00715A92" w:rsidRDefault="002D67A4">
            <w:pPr>
              <w:pStyle w:val="TableParagraph"/>
              <w:spacing w:before="1"/>
              <w:ind w:left="110" w:right="74"/>
            </w:pPr>
            <w:proofErr w:type="gramStart"/>
            <w:r>
              <w:t>Listen</w:t>
            </w:r>
            <w:proofErr w:type="gramEnd"/>
            <w:r>
              <w:rPr>
                <w:spacing w:val="-12"/>
              </w:rPr>
              <w:t xml:space="preserve"> </w:t>
            </w:r>
            <w:r>
              <w:t xml:space="preserve">&amp; </w:t>
            </w:r>
            <w:r>
              <w:rPr>
                <w:spacing w:val="-2"/>
              </w:rPr>
              <w:t>Respond, Collaboration, Impact</w:t>
            </w:r>
          </w:p>
          <w:p w14:paraId="08F500AF" w14:textId="77777777" w:rsidR="00715A92" w:rsidRDefault="00715A92">
            <w:pPr>
              <w:pStyle w:val="TableParagraph"/>
              <w:rPr>
                <w:b/>
              </w:rPr>
            </w:pPr>
          </w:p>
          <w:p w14:paraId="3A27DBF8" w14:textId="77777777" w:rsidR="00715A92" w:rsidRDefault="00715A92">
            <w:pPr>
              <w:pStyle w:val="TableParagraph"/>
              <w:rPr>
                <w:b/>
              </w:rPr>
            </w:pPr>
          </w:p>
          <w:p w14:paraId="262E7AE2" w14:textId="77777777" w:rsidR="00715A92" w:rsidRDefault="00715A92">
            <w:pPr>
              <w:pStyle w:val="TableParagraph"/>
              <w:rPr>
                <w:b/>
              </w:rPr>
            </w:pPr>
          </w:p>
          <w:p w14:paraId="602CF602" w14:textId="77777777" w:rsidR="00715A92" w:rsidRDefault="002D67A4">
            <w:pPr>
              <w:pStyle w:val="TableParagraph"/>
              <w:ind w:left="110" w:right="598"/>
              <w:jc w:val="both"/>
            </w:pPr>
            <w:r>
              <w:rPr>
                <w:spacing w:val="-2"/>
              </w:rPr>
              <w:t>Innovation, Leadership, Impact</w:t>
            </w:r>
          </w:p>
          <w:p w14:paraId="37E696A0" w14:textId="77777777" w:rsidR="00715A92" w:rsidRDefault="00715A92">
            <w:pPr>
              <w:pStyle w:val="TableParagraph"/>
              <w:rPr>
                <w:b/>
              </w:rPr>
            </w:pPr>
          </w:p>
          <w:p w14:paraId="772A5F5E" w14:textId="77777777" w:rsidR="00715A92" w:rsidRDefault="00715A92">
            <w:pPr>
              <w:pStyle w:val="TableParagraph"/>
              <w:rPr>
                <w:b/>
              </w:rPr>
            </w:pPr>
          </w:p>
          <w:p w14:paraId="2F999B4D" w14:textId="77777777" w:rsidR="00715A92" w:rsidRDefault="00715A92">
            <w:pPr>
              <w:pStyle w:val="TableParagraph"/>
              <w:rPr>
                <w:b/>
              </w:rPr>
            </w:pPr>
          </w:p>
          <w:p w14:paraId="32E7A015" w14:textId="77777777" w:rsidR="00715A92" w:rsidRDefault="00715A92">
            <w:pPr>
              <w:pStyle w:val="TableParagraph"/>
              <w:rPr>
                <w:b/>
              </w:rPr>
            </w:pPr>
          </w:p>
          <w:p w14:paraId="7AF50790" w14:textId="77777777" w:rsidR="00715A92" w:rsidRDefault="002D67A4">
            <w:pPr>
              <w:pStyle w:val="TableParagraph"/>
              <w:ind w:left="110" w:right="74"/>
            </w:pPr>
            <w:r>
              <w:rPr>
                <w:spacing w:val="-2"/>
              </w:rPr>
              <w:t>Innovation, Collaboration</w:t>
            </w:r>
          </w:p>
          <w:p w14:paraId="25301986" w14:textId="77777777" w:rsidR="00715A92" w:rsidRDefault="00715A92">
            <w:pPr>
              <w:pStyle w:val="TableParagraph"/>
              <w:rPr>
                <w:b/>
              </w:rPr>
            </w:pPr>
          </w:p>
          <w:p w14:paraId="414FE70C" w14:textId="77777777" w:rsidR="00715A92" w:rsidRDefault="00715A92">
            <w:pPr>
              <w:pStyle w:val="TableParagraph"/>
              <w:rPr>
                <w:b/>
              </w:rPr>
            </w:pPr>
          </w:p>
          <w:p w14:paraId="315F8822" w14:textId="77777777" w:rsidR="00715A92" w:rsidRDefault="002D67A4">
            <w:pPr>
              <w:pStyle w:val="TableParagraph"/>
              <w:spacing w:before="1"/>
              <w:ind w:left="110" w:right="74"/>
            </w:pPr>
            <w:r>
              <w:rPr>
                <w:spacing w:val="-2"/>
              </w:rPr>
              <w:t>Innovation, Impact</w:t>
            </w:r>
          </w:p>
          <w:p w14:paraId="38F652D9" w14:textId="77777777" w:rsidR="00715A92" w:rsidRDefault="00715A92">
            <w:pPr>
              <w:pStyle w:val="TableParagraph"/>
              <w:rPr>
                <w:b/>
              </w:rPr>
            </w:pPr>
          </w:p>
          <w:p w14:paraId="5CD52825" w14:textId="77777777" w:rsidR="00715A92" w:rsidRDefault="00715A92">
            <w:pPr>
              <w:pStyle w:val="TableParagraph"/>
              <w:spacing w:before="263"/>
              <w:rPr>
                <w:b/>
              </w:rPr>
            </w:pPr>
          </w:p>
          <w:p w14:paraId="7872010F" w14:textId="77777777" w:rsidR="00715A92" w:rsidRDefault="002D67A4">
            <w:pPr>
              <w:pStyle w:val="TableParagraph"/>
              <w:spacing w:before="1"/>
              <w:ind w:left="110" w:right="598"/>
              <w:jc w:val="both"/>
            </w:pPr>
            <w:r>
              <w:rPr>
                <w:spacing w:val="-2"/>
              </w:rPr>
              <w:t>Innovation, Leadership, Impact</w:t>
            </w:r>
          </w:p>
          <w:p w14:paraId="489F92B0" w14:textId="77777777" w:rsidR="00715A92" w:rsidRDefault="00715A92">
            <w:pPr>
              <w:pStyle w:val="TableParagraph"/>
              <w:rPr>
                <w:b/>
              </w:rPr>
            </w:pPr>
          </w:p>
          <w:p w14:paraId="2CCB35B1" w14:textId="77777777" w:rsidR="00715A92" w:rsidRDefault="00715A92">
            <w:pPr>
              <w:pStyle w:val="TableParagraph"/>
              <w:rPr>
                <w:b/>
              </w:rPr>
            </w:pPr>
          </w:p>
          <w:p w14:paraId="0AD79348" w14:textId="77777777" w:rsidR="00715A92" w:rsidRDefault="00715A92">
            <w:pPr>
              <w:pStyle w:val="TableParagraph"/>
              <w:rPr>
                <w:b/>
              </w:rPr>
            </w:pPr>
          </w:p>
          <w:p w14:paraId="0B39EBAE" w14:textId="77777777" w:rsidR="00715A92" w:rsidRDefault="002D67A4">
            <w:pPr>
              <w:pStyle w:val="TableParagraph"/>
              <w:ind w:left="110" w:right="158"/>
            </w:pPr>
            <w:r>
              <w:rPr>
                <w:spacing w:val="-2"/>
              </w:rPr>
              <w:t xml:space="preserve">Leadership, Collaboration, </w:t>
            </w:r>
            <w:r>
              <w:t>Listen</w:t>
            </w:r>
            <w:r>
              <w:rPr>
                <w:spacing w:val="-14"/>
              </w:rPr>
              <w:t xml:space="preserve"> </w:t>
            </w:r>
            <w:r>
              <w:t xml:space="preserve">&amp; </w:t>
            </w:r>
            <w:r>
              <w:rPr>
                <w:spacing w:val="-2"/>
              </w:rPr>
              <w:t>Respond</w:t>
            </w:r>
          </w:p>
          <w:p w14:paraId="4813205E" w14:textId="77777777" w:rsidR="00715A92" w:rsidRDefault="00715A92">
            <w:pPr>
              <w:pStyle w:val="TableParagraph"/>
              <w:rPr>
                <w:b/>
              </w:rPr>
            </w:pPr>
          </w:p>
          <w:p w14:paraId="20CD8BCB" w14:textId="77777777" w:rsidR="00715A92" w:rsidRDefault="00715A92">
            <w:pPr>
              <w:pStyle w:val="TableParagraph"/>
              <w:rPr>
                <w:b/>
              </w:rPr>
            </w:pPr>
          </w:p>
          <w:p w14:paraId="0878B5D4" w14:textId="77777777" w:rsidR="00715A92" w:rsidRDefault="002D67A4">
            <w:pPr>
              <w:pStyle w:val="TableParagraph"/>
              <w:ind w:left="110" w:right="158"/>
            </w:pPr>
            <w:r>
              <w:t>Listen</w:t>
            </w:r>
            <w:r>
              <w:rPr>
                <w:spacing w:val="-12"/>
              </w:rPr>
              <w:t xml:space="preserve"> </w:t>
            </w:r>
            <w:r>
              <w:t xml:space="preserve">&amp; </w:t>
            </w:r>
            <w:r>
              <w:rPr>
                <w:spacing w:val="-2"/>
              </w:rPr>
              <w:t>Respond,</w:t>
            </w:r>
            <w:r>
              <w:rPr>
                <w:spacing w:val="-15"/>
              </w:rPr>
              <w:t xml:space="preserve"> </w:t>
            </w:r>
            <w:r>
              <w:rPr>
                <w:spacing w:val="-2"/>
              </w:rPr>
              <w:t xml:space="preserve">Open </w:t>
            </w:r>
            <w:r>
              <w:t>&amp;</w:t>
            </w:r>
            <w:r>
              <w:rPr>
                <w:spacing w:val="-14"/>
              </w:rPr>
              <w:t xml:space="preserve"> </w:t>
            </w:r>
            <w:r>
              <w:t>Accessible</w:t>
            </w:r>
          </w:p>
          <w:p w14:paraId="19E439A5" w14:textId="77777777" w:rsidR="00715A92" w:rsidRDefault="00715A92">
            <w:pPr>
              <w:pStyle w:val="TableParagraph"/>
              <w:spacing w:before="245"/>
              <w:rPr>
                <w:b/>
              </w:rPr>
            </w:pPr>
          </w:p>
          <w:p w14:paraId="6384282F" w14:textId="77777777" w:rsidR="00715A92" w:rsidRDefault="002D67A4">
            <w:pPr>
              <w:pStyle w:val="TableParagraph"/>
              <w:spacing w:line="260" w:lineRule="atLeast"/>
              <w:ind w:left="110" w:right="74"/>
            </w:pPr>
            <w:r>
              <w:t>Open</w:t>
            </w:r>
            <w:r>
              <w:rPr>
                <w:spacing w:val="-12"/>
              </w:rPr>
              <w:t xml:space="preserve"> </w:t>
            </w:r>
            <w:r>
              <w:t xml:space="preserve">&amp; </w:t>
            </w:r>
            <w:r>
              <w:rPr>
                <w:spacing w:val="-2"/>
              </w:rPr>
              <w:t>Accessible, Impact</w:t>
            </w:r>
          </w:p>
        </w:tc>
        <w:tc>
          <w:tcPr>
            <w:tcW w:w="1385" w:type="dxa"/>
          </w:tcPr>
          <w:p w14:paraId="60068A95" w14:textId="77777777" w:rsidR="00715A92" w:rsidRDefault="00715A92">
            <w:pPr>
              <w:pStyle w:val="TableParagraph"/>
              <w:rPr>
                <w:b/>
              </w:rPr>
            </w:pPr>
          </w:p>
          <w:p w14:paraId="75FF6B77" w14:textId="77777777" w:rsidR="00715A92" w:rsidRDefault="00715A92">
            <w:pPr>
              <w:pStyle w:val="TableParagraph"/>
              <w:spacing w:before="261"/>
              <w:rPr>
                <w:b/>
              </w:rPr>
            </w:pPr>
          </w:p>
          <w:p w14:paraId="62CA9F4D" w14:textId="77777777" w:rsidR="00715A92" w:rsidRDefault="002D67A4">
            <w:pPr>
              <w:pStyle w:val="TableParagraph"/>
              <w:spacing w:before="1"/>
              <w:ind w:left="579" w:right="562"/>
              <w:jc w:val="center"/>
            </w:pPr>
            <w:r>
              <w:rPr>
                <w:spacing w:val="-10"/>
              </w:rPr>
              <w:t>E</w:t>
            </w:r>
          </w:p>
          <w:p w14:paraId="124E3C8B" w14:textId="77777777" w:rsidR="00715A92" w:rsidRDefault="00715A92">
            <w:pPr>
              <w:pStyle w:val="TableParagraph"/>
              <w:rPr>
                <w:b/>
              </w:rPr>
            </w:pPr>
          </w:p>
          <w:p w14:paraId="5E7565BA" w14:textId="77777777" w:rsidR="00715A92" w:rsidRDefault="00715A92">
            <w:pPr>
              <w:pStyle w:val="TableParagraph"/>
              <w:rPr>
                <w:b/>
              </w:rPr>
            </w:pPr>
          </w:p>
          <w:p w14:paraId="58CC8A7A" w14:textId="77777777" w:rsidR="00715A92" w:rsidRDefault="00715A92">
            <w:pPr>
              <w:pStyle w:val="TableParagraph"/>
              <w:spacing w:before="263"/>
              <w:rPr>
                <w:b/>
              </w:rPr>
            </w:pPr>
          </w:p>
          <w:p w14:paraId="39E95877" w14:textId="77777777" w:rsidR="00715A92" w:rsidRDefault="002D67A4">
            <w:pPr>
              <w:pStyle w:val="TableParagraph"/>
              <w:spacing w:before="1"/>
              <w:ind w:left="579" w:right="562"/>
              <w:jc w:val="center"/>
            </w:pPr>
            <w:r>
              <w:rPr>
                <w:spacing w:val="-10"/>
              </w:rPr>
              <w:t>E</w:t>
            </w:r>
          </w:p>
          <w:p w14:paraId="47F3A785" w14:textId="77777777" w:rsidR="00715A92" w:rsidRDefault="00715A92">
            <w:pPr>
              <w:pStyle w:val="TableParagraph"/>
              <w:rPr>
                <w:b/>
              </w:rPr>
            </w:pPr>
          </w:p>
          <w:p w14:paraId="696E6E6F" w14:textId="77777777" w:rsidR="00715A92" w:rsidRDefault="00715A92">
            <w:pPr>
              <w:pStyle w:val="TableParagraph"/>
              <w:rPr>
                <w:b/>
              </w:rPr>
            </w:pPr>
          </w:p>
          <w:p w14:paraId="4C8F7F5A" w14:textId="77777777" w:rsidR="00715A92" w:rsidRDefault="00715A92">
            <w:pPr>
              <w:pStyle w:val="TableParagraph"/>
              <w:rPr>
                <w:b/>
              </w:rPr>
            </w:pPr>
          </w:p>
          <w:p w14:paraId="3815702B" w14:textId="77777777" w:rsidR="00715A92" w:rsidRDefault="00715A92">
            <w:pPr>
              <w:pStyle w:val="TableParagraph"/>
              <w:rPr>
                <w:b/>
              </w:rPr>
            </w:pPr>
          </w:p>
          <w:p w14:paraId="297CFE9C" w14:textId="77777777" w:rsidR="00715A92" w:rsidRDefault="00715A92">
            <w:pPr>
              <w:pStyle w:val="TableParagraph"/>
              <w:rPr>
                <w:b/>
              </w:rPr>
            </w:pPr>
          </w:p>
          <w:p w14:paraId="3B406A1C" w14:textId="77777777" w:rsidR="00715A92" w:rsidRDefault="00715A92">
            <w:pPr>
              <w:pStyle w:val="TableParagraph"/>
              <w:rPr>
                <w:b/>
              </w:rPr>
            </w:pPr>
          </w:p>
          <w:p w14:paraId="313379EE" w14:textId="77777777" w:rsidR="00715A92" w:rsidRDefault="00715A92">
            <w:pPr>
              <w:pStyle w:val="TableParagraph"/>
              <w:rPr>
                <w:b/>
              </w:rPr>
            </w:pPr>
          </w:p>
          <w:p w14:paraId="1ED97D6C" w14:textId="77777777" w:rsidR="00715A92" w:rsidRDefault="002D67A4">
            <w:pPr>
              <w:pStyle w:val="TableParagraph"/>
              <w:ind w:left="579" w:right="562"/>
              <w:jc w:val="center"/>
            </w:pPr>
            <w:r>
              <w:rPr>
                <w:spacing w:val="-10"/>
              </w:rPr>
              <w:t>E</w:t>
            </w:r>
          </w:p>
          <w:p w14:paraId="18AD6989" w14:textId="77777777" w:rsidR="00715A92" w:rsidRDefault="00715A92">
            <w:pPr>
              <w:pStyle w:val="TableParagraph"/>
              <w:rPr>
                <w:b/>
              </w:rPr>
            </w:pPr>
          </w:p>
          <w:p w14:paraId="4FB66351" w14:textId="77777777" w:rsidR="00715A92" w:rsidRDefault="00715A92">
            <w:pPr>
              <w:pStyle w:val="TableParagraph"/>
              <w:rPr>
                <w:b/>
              </w:rPr>
            </w:pPr>
          </w:p>
          <w:p w14:paraId="230CFD42" w14:textId="77777777" w:rsidR="00715A92" w:rsidRDefault="00715A92">
            <w:pPr>
              <w:pStyle w:val="TableParagraph"/>
              <w:rPr>
                <w:b/>
              </w:rPr>
            </w:pPr>
          </w:p>
          <w:p w14:paraId="2F142D25" w14:textId="77777777" w:rsidR="00715A92" w:rsidRDefault="00715A92">
            <w:pPr>
              <w:pStyle w:val="TableParagraph"/>
              <w:rPr>
                <w:b/>
              </w:rPr>
            </w:pPr>
          </w:p>
          <w:p w14:paraId="3414B943" w14:textId="77777777" w:rsidR="00715A92" w:rsidRDefault="00715A92">
            <w:pPr>
              <w:pStyle w:val="TableParagraph"/>
              <w:rPr>
                <w:b/>
              </w:rPr>
            </w:pPr>
          </w:p>
          <w:p w14:paraId="1A140A7F" w14:textId="77777777" w:rsidR="00715A92" w:rsidRDefault="00715A92">
            <w:pPr>
              <w:pStyle w:val="TableParagraph"/>
              <w:rPr>
                <w:b/>
              </w:rPr>
            </w:pPr>
          </w:p>
          <w:p w14:paraId="0DE364BC" w14:textId="77777777" w:rsidR="00715A92" w:rsidRDefault="00715A92">
            <w:pPr>
              <w:pStyle w:val="TableParagraph"/>
              <w:rPr>
                <w:b/>
              </w:rPr>
            </w:pPr>
          </w:p>
          <w:p w14:paraId="679C356B" w14:textId="77777777" w:rsidR="00715A92" w:rsidRDefault="00715A92">
            <w:pPr>
              <w:pStyle w:val="TableParagraph"/>
              <w:rPr>
                <w:b/>
              </w:rPr>
            </w:pPr>
          </w:p>
          <w:p w14:paraId="6EBA41C1" w14:textId="77777777" w:rsidR="00715A92" w:rsidRDefault="002D67A4">
            <w:pPr>
              <w:pStyle w:val="TableParagraph"/>
              <w:ind w:left="579" w:right="562"/>
              <w:jc w:val="center"/>
            </w:pPr>
            <w:r>
              <w:rPr>
                <w:spacing w:val="-10"/>
              </w:rPr>
              <w:t>E</w:t>
            </w:r>
          </w:p>
          <w:p w14:paraId="7A797AED" w14:textId="77777777" w:rsidR="00715A92" w:rsidRDefault="00715A92">
            <w:pPr>
              <w:pStyle w:val="TableParagraph"/>
              <w:rPr>
                <w:b/>
              </w:rPr>
            </w:pPr>
          </w:p>
          <w:p w14:paraId="216DD301" w14:textId="77777777" w:rsidR="00715A92" w:rsidRDefault="00715A92">
            <w:pPr>
              <w:pStyle w:val="TableParagraph"/>
              <w:rPr>
                <w:b/>
              </w:rPr>
            </w:pPr>
          </w:p>
          <w:p w14:paraId="0D449F6A" w14:textId="77777777" w:rsidR="00715A92" w:rsidRDefault="00715A92">
            <w:pPr>
              <w:pStyle w:val="TableParagraph"/>
              <w:rPr>
                <w:b/>
              </w:rPr>
            </w:pPr>
          </w:p>
          <w:p w14:paraId="1CA45504" w14:textId="77777777" w:rsidR="00715A92" w:rsidRDefault="002D67A4">
            <w:pPr>
              <w:pStyle w:val="TableParagraph"/>
              <w:spacing w:before="1"/>
              <w:ind w:left="579" w:right="563"/>
              <w:jc w:val="center"/>
            </w:pPr>
            <w:r>
              <w:rPr>
                <w:spacing w:val="-10"/>
              </w:rPr>
              <w:t>D</w:t>
            </w:r>
          </w:p>
          <w:p w14:paraId="675E3412" w14:textId="77777777" w:rsidR="00715A92" w:rsidRDefault="00715A92">
            <w:pPr>
              <w:pStyle w:val="TableParagraph"/>
              <w:rPr>
                <w:b/>
              </w:rPr>
            </w:pPr>
          </w:p>
          <w:p w14:paraId="24008A88" w14:textId="77777777" w:rsidR="00715A92" w:rsidRDefault="00715A92">
            <w:pPr>
              <w:pStyle w:val="TableParagraph"/>
              <w:rPr>
                <w:b/>
              </w:rPr>
            </w:pPr>
          </w:p>
          <w:p w14:paraId="43CF3DC7" w14:textId="77777777" w:rsidR="00715A92" w:rsidRDefault="00715A92">
            <w:pPr>
              <w:pStyle w:val="TableParagraph"/>
              <w:spacing w:before="263"/>
              <w:rPr>
                <w:b/>
              </w:rPr>
            </w:pPr>
          </w:p>
          <w:p w14:paraId="0081C1E1" w14:textId="77777777" w:rsidR="00715A92" w:rsidRDefault="002D67A4">
            <w:pPr>
              <w:pStyle w:val="TableParagraph"/>
              <w:spacing w:before="1"/>
              <w:ind w:left="579" w:right="562"/>
              <w:jc w:val="center"/>
            </w:pPr>
            <w:r>
              <w:rPr>
                <w:spacing w:val="-10"/>
              </w:rPr>
              <w:t>E</w:t>
            </w:r>
          </w:p>
          <w:p w14:paraId="0CF78C43" w14:textId="77777777" w:rsidR="00715A92" w:rsidRDefault="00715A92">
            <w:pPr>
              <w:pStyle w:val="TableParagraph"/>
              <w:rPr>
                <w:b/>
              </w:rPr>
            </w:pPr>
          </w:p>
          <w:p w14:paraId="0FCCB0AC" w14:textId="77777777" w:rsidR="00715A92" w:rsidRDefault="00715A92">
            <w:pPr>
              <w:pStyle w:val="TableParagraph"/>
              <w:rPr>
                <w:b/>
              </w:rPr>
            </w:pPr>
          </w:p>
          <w:p w14:paraId="3AA27CA8" w14:textId="77777777" w:rsidR="00715A92" w:rsidRDefault="00715A92">
            <w:pPr>
              <w:pStyle w:val="TableParagraph"/>
              <w:rPr>
                <w:b/>
              </w:rPr>
            </w:pPr>
          </w:p>
          <w:p w14:paraId="069503C7" w14:textId="77777777" w:rsidR="00715A92" w:rsidRDefault="00715A92">
            <w:pPr>
              <w:pStyle w:val="TableParagraph"/>
              <w:rPr>
                <w:b/>
              </w:rPr>
            </w:pPr>
          </w:p>
          <w:p w14:paraId="1DBE90B5" w14:textId="77777777" w:rsidR="00715A92" w:rsidRDefault="00715A92">
            <w:pPr>
              <w:pStyle w:val="TableParagraph"/>
              <w:rPr>
                <w:b/>
              </w:rPr>
            </w:pPr>
          </w:p>
          <w:p w14:paraId="32C23810" w14:textId="77777777" w:rsidR="00715A92" w:rsidRDefault="002D67A4">
            <w:pPr>
              <w:pStyle w:val="TableParagraph"/>
              <w:ind w:left="579" w:right="562"/>
              <w:jc w:val="center"/>
            </w:pPr>
            <w:r>
              <w:rPr>
                <w:spacing w:val="-10"/>
              </w:rPr>
              <w:t>E</w:t>
            </w:r>
          </w:p>
          <w:p w14:paraId="5FED7C27" w14:textId="77777777" w:rsidR="00715A92" w:rsidRDefault="00715A92">
            <w:pPr>
              <w:pStyle w:val="TableParagraph"/>
              <w:rPr>
                <w:b/>
              </w:rPr>
            </w:pPr>
          </w:p>
          <w:p w14:paraId="34C0C2CE" w14:textId="77777777" w:rsidR="00715A92" w:rsidRDefault="00715A92">
            <w:pPr>
              <w:pStyle w:val="TableParagraph"/>
              <w:rPr>
                <w:b/>
              </w:rPr>
            </w:pPr>
          </w:p>
          <w:p w14:paraId="61FE1C1F" w14:textId="77777777" w:rsidR="00715A92" w:rsidRDefault="00715A92">
            <w:pPr>
              <w:pStyle w:val="TableParagraph"/>
              <w:rPr>
                <w:b/>
              </w:rPr>
            </w:pPr>
          </w:p>
          <w:p w14:paraId="6C89AF72" w14:textId="77777777" w:rsidR="00715A92" w:rsidRDefault="00715A92">
            <w:pPr>
              <w:pStyle w:val="TableParagraph"/>
              <w:rPr>
                <w:b/>
              </w:rPr>
            </w:pPr>
          </w:p>
          <w:p w14:paraId="791C8E9D" w14:textId="77777777" w:rsidR="00715A92" w:rsidRDefault="00715A92">
            <w:pPr>
              <w:pStyle w:val="TableParagraph"/>
              <w:rPr>
                <w:b/>
              </w:rPr>
            </w:pPr>
          </w:p>
          <w:p w14:paraId="579813F2" w14:textId="77777777" w:rsidR="00715A92" w:rsidRDefault="002D67A4">
            <w:pPr>
              <w:pStyle w:val="TableParagraph"/>
              <w:ind w:left="579" w:right="563"/>
              <w:jc w:val="center"/>
            </w:pPr>
            <w:r>
              <w:rPr>
                <w:spacing w:val="-10"/>
              </w:rPr>
              <w:t>D</w:t>
            </w:r>
          </w:p>
          <w:p w14:paraId="00420EF3" w14:textId="77777777" w:rsidR="00715A92" w:rsidRDefault="00715A92">
            <w:pPr>
              <w:pStyle w:val="TableParagraph"/>
              <w:rPr>
                <w:b/>
              </w:rPr>
            </w:pPr>
          </w:p>
          <w:p w14:paraId="01442033" w14:textId="77777777" w:rsidR="00715A92" w:rsidRDefault="00715A92">
            <w:pPr>
              <w:pStyle w:val="TableParagraph"/>
              <w:rPr>
                <w:b/>
              </w:rPr>
            </w:pPr>
          </w:p>
          <w:p w14:paraId="2D94068B" w14:textId="77777777" w:rsidR="00715A92" w:rsidRDefault="00715A92">
            <w:pPr>
              <w:pStyle w:val="TableParagraph"/>
              <w:rPr>
                <w:b/>
              </w:rPr>
            </w:pPr>
          </w:p>
          <w:p w14:paraId="22CBC552" w14:textId="77777777" w:rsidR="00715A92" w:rsidRDefault="00715A92">
            <w:pPr>
              <w:pStyle w:val="TableParagraph"/>
              <w:rPr>
                <w:b/>
              </w:rPr>
            </w:pPr>
          </w:p>
          <w:p w14:paraId="7E5DAA22" w14:textId="77777777" w:rsidR="00715A92" w:rsidRDefault="002D67A4">
            <w:pPr>
              <w:pStyle w:val="TableParagraph"/>
              <w:ind w:left="579" w:right="563"/>
              <w:jc w:val="center"/>
            </w:pPr>
            <w:r>
              <w:rPr>
                <w:spacing w:val="-10"/>
              </w:rPr>
              <w:t>D</w:t>
            </w:r>
          </w:p>
        </w:tc>
        <w:tc>
          <w:tcPr>
            <w:tcW w:w="1370" w:type="dxa"/>
          </w:tcPr>
          <w:p w14:paraId="6A54E843" w14:textId="77777777" w:rsidR="00715A92" w:rsidRDefault="00715A92">
            <w:pPr>
              <w:pStyle w:val="TableParagraph"/>
              <w:rPr>
                <w:b/>
              </w:rPr>
            </w:pPr>
          </w:p>
          <w:p w14:paraId="565F53BD" w14:textId="77777777" w:rsidR="00715A92" w:rsidRDefault="00715A92">
            <w:pPr>
              <w:pStyle w:val="TableParagraph"/>
              <w:spacing w:before="261"/>
              <w:rPr>
                <w:b/>
              </w:rPr>
            </w:pPr>
          </w:p>
          <w:p w14:paraId="221C6E1A" w14:textId="77777777" w:rsidR="00715A92" w:rsidRDefault="002D67A4">
            <w:pPr>
              <w:pStyle w:val="TableParagraph"/>
              <w:spacing w:before="1"/>
              <w:ind w:left="502" w:right="489"/>
              <w:jc w:val="center"/>
            </w:pPr>
            <w:r>
              <w:rPr>
                <w:spacing w:val="-5"/>
              </w:rPr>
              <w:t>AIT</w:t>
            </w:r>
          </w:p>
          <w:p w14:paraId="37B89943" w14:textId="77777777" w:rsidR="00715A92" w:rsidRDefault="00715A92">
            <w:pPr>
              <w:pStyle w:val="TableParagraph"/>
              <w:rPr>
                <w:b/>
              </w:rPr>
            </w:pPr>
          </w:p>
          <w:p w14:paraId="3FDC738F" w14:textId="77777777" w:rsidR="00715A92" w:rsidRDefault="00715A92">
            <w:pPr>
              <w:pStyle w:val="TableParagraph"/>
              <w:rPr>
                <w:b/>
              </w:rPr>
            </w:pPr>
          </w:p>
          <w:p w14:paraId="074A1516" w14:textId="77777777" w:rsidR="00715A92" w:rsidRDefault="00715A92">
            <w:pPr>
              <w:pStyle w:val="TableParagraph"/>
              <w:spacing w:before="263"/>
              <w:rPr>
                <w:b/>
              </w:rPr>
            </w:pPr>
          </w:p>
          <w:p w14:paraId="4017A231" w14:textId="77777777" w:rsidR="00715A92" w:rsidRDefault="002D67A4">
            <w:pPr>
              <w:pStyle w:val="TableParagraph"/>
              <w:spacing w:before="1"/>
              <w:ind w:left="502" w:right="489"/>
              <w:jc w:val="center"/>
            </w:pPr>
            <w:r>
              <w:rPr>
                <w:spacing w:val="-5"/>
              </w:rPr>
              <w:t>AIT</w:t>
            </w:r>
          </w:p>
          <w:p w14:paraId="65B60A4A" w14:textId="77777777" w:rsidR="00715A92" w:rsidRDefault="00715A92">
            <w:pPr>
              <w:pStyle w:val="TableParagraph"/>
              <w:rPr>
                <w:b/>
              </w:rPr>
            </w:pPr>
          </w:p>
          <w:p w14:paraId="13B5A695" w14:textId="77777777" w:rsidR="00715A92" w:rsidRDefault="00715A92">
            <w:pPr>
              <w:pStyle w:val="TableParagraph"/>
              <w:rPr>
                <w:b/>
              </w:rPr>
            </w:pPr>
          </w:p>
          <w:p w14:paraId="3AC4529C" w14:textId="77777777" w:rsidR="00715A92" w:rsidRDefault="00715A92">
            <w:pPr>
              <w:pStyle w:val="TableParagraph"/>
              <w:rPr>
                <w:b/>
              </w:rPr>
            </w:pPr>
          </w:p>
          <w:p w14:paraId="18A1F228" w14:textId="77777777" w:rsidR="00715A92" w:rsidRDefault="00715A92">
            <w:pPr>
              <w:pStyle w:val="TableParagraph"/>
              <w:rPr>
                <w:b/>
              </w:rPr>
            </w:pPr>
          </w:p>
          <w:p w14:paraId="17D3A6F3" w14:textId="77777777" w:rsidR="00715A92" w:rsidRDefault="00715A92">
            <w:pPr>
              <w:pStyle w:val="TableParagraph"/>
              <w:rPr>
                <w:b/>
              </w:rPr>
            </w:pPr>
          </w:p>
          <w:p w14:paraId="2DB87785" w14:textId="77777777" w:rsidR="00715A92" w:rsidRDefault="00715A92">
            <w:pPr>
              <w:pStyle w:val="TableParagraph"/>
              <w:rPr>
                <w:b/>
              </w:rPr>
            </w:pPr>
          </w:p>
          <w:p w14:paraId="18CDE87C" w14:textId="77777777" w:rsidR="00715A92" w:rsidRDefault="00715A92">
            <w:pPr>
              <w:pStyle w:val="TableParagraph"/>
              <w:rPr>
                <w:b/>
              </w:rPr>
            </w:pPr>
          </w:p>
          <w:p w14:paraId="2E5C953F" w14:textId="77777777" w:rsidR="00715A92" w:rsidRDefault="002D67A4">
            <w:pPr>
              <w:pStyle w:val="TableParagraph"/>
              <w:ind w:left="19"/>
              <w:jc w:val="center"/>
            </w:pPr>
            <w:r>
              <w:rPr>
                <w:spacing w:val="-5"/>
                <w:w w:val="105"/>
              </w:rPr>
              <w:t>AI</w:t>
            </w:r>
          </w:p>
          <w:p w14:paraId="30D64E35" w14:textId="77777777" w:rsidR="00715A92" w:rsidRDefault="00715A92">
            <w:pPr>
              <w:pStyle w:val="TableParagraph"/>
              <w:rPr>
                <w:b/>
              </w:rPr>
            </w:pPr>
          </w:p>
          <w:p w14:paraId="28830333" w14:textId="77777777" w:rsidR="00715A92" w:rsidRDefault="00715A92">
            <w:pPr>
              <w:pStyle w:val="TableParagraph"/>
              <w:rPr>
                <w:b/>
              </w:rPr>
            </w:pPr>
          </w:p>
          <w:p w14:paraId="451E7AFE" w14:textId="77777777" w:rsidR="00715A92" w:rsidRDefault="00715A92">
            <w:pPr>
              <w:pStyle w:val="TableParagraph"/>
              <w:rPr>
                <w:b/>
              </w:rPr>
            </w:pPr>
          </w:p>
          <w:p w14:paraId="556EA02A" w14:textId="77777777" w:rsidR="00715A92" w:rsidRDefault="00715A92">
            <w:pPr>
              <w:pStyle w:val="TableParagraph"/>
              <w:rPr>
                <w:b/>
              </w:rPr>
            </w:pPr>
          </w:p>
          <w:p w14:paraId="10034F11" w14:textId="77777777" w:rsidR="00715A92" w:rsidRDefault="00715A92">
            <w:pPr>
              <w:pStyle w:val="TableParagraph"/>
              <w:rPr>
                <w:b/>
              </w:rPr>
            </w:pPr>
          </w:p>
          <w:p w14:paraId="69FCF08D" w14:textId="77777777" w:rsidR="00715A92" w:rsidRDefault="00715A92">
            <w:pPr>
              <w:pStyle w:val="TableParagraph"/>
              <w:rPr>
                <w:b/>
              </w:rPr>
            </w:pPr>
          </w:p>
          <w:p w14:paraId="27A545F6" w14:textId="77777777" w:rsidR="00715A92" w:rsidRDefault="00715A92">
            <w:pPr>
              <w:pStyle w:val="TableParagraph"/>
              <w:rPr>
                <w:b/>
              </w:rPr>
            </w:pPr>
          </w:p>
          <w:p w14:paraId="0A79C80F" w14:textId="77777777" w:rsidR="00715A92" w:rsidRDefault="00715A92">
            <w:pPr>
              <w:pStyle w:val="TableParagraph"/>
              <w:rPr>
                <w:b/>
              </w:rPr>
            </w:pPr>
          </w:p>
          <w:p w14:paraId="7CFCAB2E" w14:textId="77777777" w:rsidR="00715A92" w:rsidRDefault="002D67A4">
            <w:pPr>
              <w:pStyle w:val="TableParagraph"/>
              <w:ind w:left="502" w:right="489"/>
              <w:jc w:val="center"/>
            </w:pPr>
            <w:r>
              <w:rPr>
                <w:spacing w:val="-5"/>
              </w:rPr>
              <w:t>AIT</w:t>
            </w:r>
          </w:p>
          <w:p w14:paraId="04400BB6" w14:textId="77777777" w:rsidR="00715A92" w:rsidRDefault="00715A92">
            <w:pPr>
              <w:pStyle w:val="TableParagraph"/>
              <w:rPr>
                <w:b/>
              </w:rPr>
            </w:pPr>
          </w:p>
          <w:p w14:paraId="280DEC4E" w14:textId="77777777" w:rsidR="00715A92" w:rsidRDefault="00715A92">
            <w:pPr>
              <w:pStyle w:val="TableParagraph"/>
              <w:rPr>
                <w:b/>
              </w:rPr>
            </w:pPr>
          </w:p>
          <w:p w14:paraId="392F461A" w14:textId="77777777" w:rsidR="00715A92" w:rsidRDefault="00715A92">
            <w:pPr>
              <w:pStyle w:val="TableParagraph"/>
              <w:rPr>
                <w:b/>
              </w:rPr>
            </w:pPr>
          </w:p>
          <w:p w14:paraId="65A11E26" w14:textId="77777777" w:rsidR="00715A92" w:rsidRDefault="002D67A4">
            <w:pPr>
              <w:pStyle w:val="TableParagraph"/>
              <w:spacing w:before="1"/>
              <w:ind w:left="15"/>
              <w:jc w:val="center"/>
            </w:pPr>
            <w:r>
              <w:rPr>
                <w:spacing w:val="-10"/>
                <w:w w:val="110"/>
              </w:rPr>
              <w:t>I</w:t>
            </w:r>
          </w:p>
          <w:p w14:paraId="710E7550" w14:textId="77777777" w:rsidR="00715A92" w:rsidRDefault="00715A92">
            <w:pPr>
              <w:pStyle w:val="TableParagraph"/>
              <w:rPr>
                <w:b/>
              </w:rPr>
            </w:pPr>
          </w:p>
          <w:p w14:paraId="52B77247" w14:textId="77777777" w:rsidR="00715A92" w:rsidRDefault="00715A92">
            <w:pPr>
              <w:pStyle w:val="TableParagraph"/>
              <w:rPr>
                <w:b/>
              </w:rPr>
            </w:pPr>
          </w:p>
          <w:p w14:paraId="62A7DD24" w14:textId="77777777" w:rsidR="00715A92" w:rsidRDefault="00715A92">
            <w:pPr>
              <w:pStyle w:val="TableParagraph"/>
              <w:spacing w:before="263"/>
              <w:rPr>
                <w:b/>
              </w:rPr>
            </w:pPr>
          </w:p>
          <w:p w14:paraId="5CDB95A1" w14:textId="77777777" w:rsidR="00715A92" w:rsidRDefault="002D67A4">
            <w:pPr>
              <w:pStyle w:val="TableParagraph"/>
              <w:spacing w:before="1"/>
              <w:ind w:left="15"/>
              <w:jc w:val="center"/>
            </w:pPr>
            <w:r>
              <w:rPr>
                <w:spacing w:val="-10"/>
                <w:w w:val="110"/>
              </w:rPr>
              <w:t>I</w:t>
            </w:r>
          </w:p>
          <w:p w14:paraId="6F081C60" w14:textId="77777777" w:rsidR="00715A92" w:rsidRDefault="00715A92">
            <w:pPr>
              <w:pStyle w:val="TableParagraph"/>
              <w:rPr>
                <w:b/>
              </w:rPr>
            </w:pPr>
          </w:p>
          <w:p w14:paraId="25357561" w14:textId="77777777" w:rsidR="00715A92" w:rsidRDefault="00715A92">
            <w:pPr>
              <w:pStyle w:val="TableParagraph"/>
              <w:rPr>
                <w:b/>
              </w:rPr>
            </w:pPr>
          </w:p>
          <w:p w14:paraId="0EE4D04D" w14:textId="77777777" w:rsidR="00715A92" w:rsidRDefault="00715A92">
            <w:pPr>
              <w:pStyle w:val="TableParagraph"/>
              <w:rPr>
                <w:b/>
              </w:rPr>
            </w:pPr>
          </w:p>
          <w:p w14:paraId="7B17C714" w14:textId="77777777" w:rsidR="00715A92" w:rsidRDefault="00715A92">
            <w:pPr>
              <w:pStyle w:val="TableParagraph"/>
              <w:rPr>
                <w:b/>
              </w:rPr>
            </w:pPr>
          </w:p>
          <w:p w14:paraId="5A3D3171" w14:textId="77777777" w:rsidR="00715A92" w:rsidRDefault="00715A92">
            <w:pPr>
              <w:pStyle w:val="TableParagraph"/>
              <w:rPr>
                <w:b/>
              </w:rPr>
            </w:pPr>
          </w:p>
          <w:p w14:paraId="789E9A88" w14:textId="77777777" w:rsidR="00715A92" w:rsidRDefault="002D67A4">
            <w:pPr>
              <w:pStyle w:val="TableParagraph"/>
              <w:ind w:left="502" w:right="489"/>
              <w:jc w:val="center"/>
            </w:pPr>
            <w:r>
              <w:rPr>
                <w:spacing w:val="-5"/>
              </w:rPr>
              <w:t>AIT</w:t>
            </w:r>
          </w:p>
          <w:p w14:paraId="779B557B" w14:textId="77777777" w:rsidR="00715A92" w:rsidRDefault="00715A92">
            <w:pPr>
              <w:pStyle w:val="TableParagraph"/>
              <w:rPr>
                <w:b/>
              </w:rPr>
            </w:pPr>
          </w:p>
          <w:p w14:paraId="1D2B361D" w14:textId="77777777" w:rsidR="00715A92" w:rsidRDefault="00715A92">
            <w:pPr>
              <w:pStyle w:val="TableParagraph"/>
              <w:rPr>
                <w:b/>
              </w:rPr>
            </w:pPr>
          </w:p>
          <w:p w14:paraId="1DC7B5B4" w14:textId="77777777" w:rsidR="00715A92" w:rsidRDefault="00715A92">
            <w:pPr>
              <w:pStyle w:val="TableParagraph"/>
              <w:rPr>
                <w:b/>
              </w:rPr>
            </w:pPr>
          </w:p>
          <w:p w14:paraId="11927297" w14:textId="77777777" w:rsidR="00715A92" w:rsidRDefault="00715A92">
            <w:pPr>
              <w:pStyle w:val="TableParagraph"/>
              <w:rPr>
                <w:b/>
              </w:rPr>
            </w:pPr>
          </w:p>
          <w:p w14:paraId="3A42C72C" w14:textId="77777777" w:rsidR="00715A92" w:rsidRDefault="00715A92">
            <w:pPr>
              <w:pStyle w:val="TableParagraph"/>
              <w:rPr>
                <w:b/>
              </w:rPr>
            </w:pPr>
          </w:p>
          <w:p w14:paraId="2EDFC54B" w14:textId="77777777" w:rsidR="00715A92" w:rsidRDefault="002D67A4">
            <w:pPr>
              <w:pStyle w:val="TableParagraph"/>
              <w:ind w:left="19"/>
              <w:jc w:val="center"/>
            </w:pPr>
            <w:r>
              <w:rPr>
                <w:spacing w:val="-5"/>
                <w:w w:val="105"/>
              </w:rPr>
              <w:t>AI</w:t>
            </w:r>
          </w:p>
          <w:p w14:paraId="59A08DB6" w14:textId="77777777" w:rsidR="00715A92" w:rsidRDefault="00715A92">
            <w:pPr>
              <w:pStyle w:val="TableParagraph"/>
              <w:rPr>
                <w:b/>
              </w:rPr>
            </w:pPr>
          </w:p>
          <w:p w14:paraId="7F69532F" w14:textId="77777777" w:rsidR="00715A92" w:rsidRDefault="00715A92">
            <w:pPr>
              <w:pStyle w:val="TableParagraph"/>
              <w:rPr>
                <w:b/>
              </w:rPr>
            </w:pPr>
          </w:p>
          <w:p w14:paraId="06A92AA3" w14:textId="77777777" w:rsidR="00715A92" w:rsidRDefault="00715A92">
            <w:pPr>
              <w:pStyle w:val="TableParagraph"/>
              <w:rPr>
                <w:b/>
              </w:rPr>
            </w:pPr>
          </w:p>
          <w:p w14:paraId="22D56CBC" w14:textId="77777777" w:rsidR="00715A92" w:rsidRDefault="00715A92">
            <w:pPr>
              <w:pStyle w:val="TableParagraph"/>
              <w:rPr>
                <w:b/>
              </w:rPr>
            </w:pPr>
          </w:p>
          <w:p w14:paraId="70B920A4" w14:textId="77777777" w:rsidR="00715A92" w:rsidRDefault="002D67A4">
            <w:pPr>
              <w:pStyle w:val="TableParagraph"/>
              <w:ind w:left="15"/>
              <w:jc w:val="center"/>
            </w:pPr>
            <w:r>
              <w:rPr>
                <w:spacing w:val="-10"/>
                <w:w w:val="110"/>
              </w:rPr>
              <w:t>I</w:t>
            </w:r>
          </w:p>
        </w:tc>
      </w:tr>
    </w:tbl>
    <w:p w14:paraId="17476C4E" w14:textId="77777777" w:rsidR="00715A92" w:rsidRDefault="00715A92">
      <w:pPr>
        <w:pStyle w:val="TableParagraph"/>
        <w:jc w:val="center"/>
        <w:sectPr w:rsidR="00715A92">
          <w:pgSz w:w="11910" w:h="16840"/>
          <w:pgMar w:top="780" w:right="992" w:bottom="420" w:left="992" w:header="0" w:footer="232" w:gutter="0"/>
          <w:cols w:space="720"/>
        </w:sectPr>
      </w:pPr>
    </w:p>
    <w:p w14:paraId="2A12B385" w14:textId="77777777" w:rsidR="00715A92" w:rsidRDefault="00715A92">
      <w:pPr>
        <w:pStyle w:val="BodyText"/>
        <w:rPr>
          <w:b/>
          <w:sz w:val="2"/>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3"/>
        <w:gridCol w:w="1831"/>
        <w:gridCol w:w="1385"/>
        <w:gridCol w:w="1370"/>
      </w:tblGrid>
      <w:tr w:rsidR="00715A92" w14:paraId="4E6564F6" w14:textId="77777777">
        <w:trPr>
          <w:trHeight w:val="606"/>
        </w:trPr>
        <w:tc>
          <w:tcPr>
            <w:tcW w:w="5043" w:type="dxa"/>
            <w:shd w:val="clear" w:color="auto" w:fill="8DC53E"/>
          </w:tcPr>
          <w:p w14:paraId="2A7DBE39" w14:textId="77777777" w:rsidR="00715A92" w:rsidRDefault="002D67A4">
            <w:pPr>
              <w:pStyle w:val="TableParagraph"/>
              <w:spacing w:before="190"/>
              <w:ind w:left="1663"/>
              <w:rPr>
                <w:b/>
              </w:rPr>
            </w:pPr>
            <w:r>
              <w:rPr>
                <w:b/>
                <w:color w:val="FFFFFF"/>
              </w:rPr>
              <w:t>Selection</w:t>
            </w:r>
            <w:r>
              <w:rPr>
                <w:b/>
                <w:color w:val="FFFFFF"/>
                <w:spacing w:val="-8"/>
              </w:rPr>
              <w:t xml:space="preserve"> </w:t>
            </w:r>
            <w:r>
              <w:rPr>
                <w:b/>
                <w:color w:val="FFFFFF"/>
                <w:spacing w:val="-2"/>
              </w:rPr>
              <w:t>Criteria</w:t>
            </w:r>
          </w:p>
        </w:tc>
        <w:tc>
          <w:tcPr>
            <w:tcW w:w="1831" w:type="dxa"/>
            <w:shd w:val="clear" w:color="auto" w:fill="8DC53E"/>
          </w:tcPr>
          <w:p w14:paraId="34F7606F" w14:textId="77777777" w:rsidR="00715A92" w:rsidRDefault="002D67A4">
            <w:pPr>
              <w:pStyle w:val="TableParagraph"/>
              <w:spacing w:line="304" w:lineRule="exact"/>
              <w:ind w:left="631" w:right="74" w:hanging="87"/>
              <w:rPr>
                <w:b/>
              </w:rPr>
            </w:pPr>
            <w:r>
              <w:rPr>
                <w:b/>
                <w:color w:val="FFFFFF"/>
                <w:spacing w:val="-2"/>
              </w:rPr>
              <w:t>Council Value</w:t>
            </w:r>
          </w:p>
        </w:tc>
        <w:tc>
          <w:tcPr>
            <w:tcW w:w="1385" w:type="dxa"/>
            <w:shd w:val="clear" w:color="auto" w:fill="8DC53E"/>
          </w:tcPr>
          <w:p w14:paraId="113B3FFE" w14:textId="77777777" w:rsidR="00715A92" w:rsidRDefault="002D67A4">
            <w:pPr>
              <w:pStyle w:val="TableParagraph"/>
              <w:spacing w:line="304" w:lineRule="exact"/>
              <w:ind w:left="430" w:right="280" w:hanging="120"/>
              <w:rPr>
                <w:b/>
              </w:rPr>
            </w:pPr>
            <w:r>
              <w:rPr>
                <w:b/>
                <w:color w:val="FFFFFF"/>
              </w:rPr>
              <w:t>Level</w:t>
            </w:r>
            <w:r>
              <w:rPr>
                <w:b/>
                <w:color w:val="FFFFFF"/>
                <w:spacing w:val="-14"/>
              </w:rPr>
              <w:t xml:space="preserve"> </w:t>
            </w:r>
            <w:r>
              <w:rPr>
                <w:b/>
                <w:color w:val="FFFFFF"/>
              </w:rPr>
              <w:t xml:space="preserve">of </w:t>
            </w:r>
            <w:r>
              <w:rPr>
                <w:b/>
                <w:color w:val="FFFFFF"/>
                <w:spacing w:val="-4"/>
              </w:rPr>
              <w:t>Need</w:t>
            </w:r>
          </w:p>
        </w:tc>
        <w:tc>
          <w:tcPr>
            <w:tcW w:w="1370" w:type="dxa"/>
            <w:shd w:val="clear" w:color="auto" w:fill="8DC53E"/>
          </w:tcPr>
          <w:p w14:paraId="2912B98F" w14:textId="77777777" w:rsidR="00715A92" w:rsidRDefault="002D67A4">
            <w:pPr>
              <w:pStyle w:val="TableParagraph"/>
              <w:spacing w:line="304" w:lineRule="exact"/>
              <w:ind w:left="236" w:firstLine="218"/>
              <w:rPr>
                <w:b/>
              </w:rPr>
            </w:pPr>
            <w:r>
              <w:rPr>
                <w:b/>
                <w:color w:val="FFFFFF"/>
                <w:spacing w:val="-4"/>
              </w:rPr>
              <w:t xml:space="preserve">How </w:t>
            </w:r>
            <w:r>
              <w:rPr>
                <w:b/>
                <w:color w:val="FFFFFF"/>
                <w:spacing w:val="-2"/>
              </w:rPr>
              <w:t>Assessed</w:t>
            </w:r>
          </w:p>
        </w:tc>
      </w:tr>
      <w:tr w:rsidR="00715A92" w14:paraId="3E23CE62" w14:textId="77777777">
        <w:trPr>
          <w:trHeight w:val="14520"/>
        </w:trPr>
        <w:tc>
          <w:tcPr>
            <w:tcW w:w="5043" w:type="dxa"/>
          </w:tcPr>
          <w:p w14:paraId="22DF0C2F" w14:textId="77777777" w:rsidR="00715A92" w:rsidRDefault="002D67A4">
            <w:pPr>
              <w:pStyle w:val="TableParagraph"/>
              <w:ind w:left="110"/>
            </w:pPr>
            <w:r>
              <w:t>families</w:t>
            </w:r>
            <w:r>
              <w:rPr>
                <w:spacing w:val="-16"/>
              </w:rPr>
              <w:t xml:space="preserve"> </w:t>
            </w:r>
            <w:r>
              <w:t>and</w:t>
            </w:r>
            <w:r>
              <w:rPr>
                <w:spacing w:val="-16"/>
              </w:rPr>
              <w:t xml:space="preserve"> </w:t>
            </w:r>
            <w:r>
              <w:t>focus</w:t>
            </w:r>
            <w:r>
              <w:rPr>
                <w:spacing w:val="-15"/>
              </w:rPr>
              <w:t xml:space="preserve"> </w:t>
            </w:r>
            <w:r>
              <w:t>on</w:t>
            </w:r>
            <w:r>
              <w:rPr>
                <w:spacing w:val="-17"/>
              </w:rPr>
              <w:t xml:space="preserve"> </w:t>
            </w:r>
            <w:r>
              <w:t>a</w:t>
            </w:r>
            <w:r>
              <w:rPr>
                <w:spacing w:val="-15"/>
              </w:rPr>
              <w:t xml:space="preserve"> </w:t>
            </w:r>
            <w:r>
              <w:t>positive</w:t>
            </w:r>
            <w:r>
              <w:rPr>
                <w:spacing w:val="-15"/>
              </w:rPr>
              <w:t xml:space="preserve"> </w:t>
            </w:r>
            <w:r>
              <w:t>outcome</w:t>
            </w:r>
            <w:r>
              <w:rPr>
                <w:spacing w:val="-17"/>
              </w:rPr>
              <w:t xml:space="preserve"> </w:t>
            </w:r>
            <w:r>
              <w:t>for</w:t>
            </w:r>
            <w:r>
              <w:rPr>
                <w:spacing w:val="-14"/>
              </w:rPr>
              <w:t xml:space="preserve"> </w:t>
            </w:r>
            <w:r>
              <w:t>the child and not just the absence of the problem.</w:t>
            </w:r>
          </w:p>
          <w:p w14:paraId="61E3203E" w14:textId="77777777" w:rsidR="00715A92" w:rsidRDefault="002D67A4">
            <w:pPr>
              <w:pStyle w:val="TableParagraph"/>
              <w:spacing w:before="262"/>
              <w:ind w:left="110"/>
              <w:rPr>
                <w:b/>
              </w:rPr>
            </w:pPr>
            <w:r>
              <w:rPr>
                <w:b/>
                <w:u w:val="single"/>
              </w:rPr>
              <w:t>The</w:t>
            </w:r>
            <w:r>
              <w:rPr>
                <w:b/>
                <w:spacing w:val="-10"/>
                <w:u w:val="single"/>
              </w:rPr>
              <w:t xml:space="preserve"> </w:t>
            </w:r>
            <w:r>
              <w:rPr>
                <w:b/>
                <w:u w:val="single"/>
              </w:rPr>
              <w:t>Law</w:t>
            </w:r>
            <w:r>
              <w:rPr>
                <w:b/>
                <w:spacing w:val="-11"/>
                <w:u w:val="single"/>
              </w:rPr>
              <w:t xml:space="preserve"> </w:t>
            </w:r>
            <w:r>
              <w:rPr>
                <w:b/>
                <w:u w:val="single"/>
              </w:rPr>
              <w:t>&amp;</w:t>
            </w:r>
            <w:r>
              <w:rPr>
                <w:b/>
                <w:spacing w:val="-9"/>
                <w:u w:val="single"/>
              </w:rPr>
              <w:t xml:space="preserve"> </w:t>
            </w:r>
            <w:r>
              <w:rPr>
                <w:b/>
                <w:u w:val="single"/>
              </w:rPr>
              <w:t>the</w:t>
            </w:r>
            <w:r>
              <w:rPr>
                <w:b/>
                <w:spacing w:val="-12"/>
                <w:u w:val="single"/>
              </w:rPr>
              <w:t xml:space="preserve"> </w:t>
            </w:r>
            <w:r>
              <w:rPr>
                <w:b/>
                <w:u w:val="single"/>
              </w:rPr>
              <w:t>Family</w:t>
            </w:r>
            <w:r>
              <w:rPr>
                <w:b/>
                <w:spacing w:val="-12"/>
                <w:u w:val="single"/>
              </w:rPr>
              <w:t xml:space="preserve"> </w:t>
            </w:r>
            <w:r>
              <w:rPr>
                <w:b/>
                <w:u w:val="single"/>
              </w:rPr>
              <w:t>&amp;</w:t>
            </w:r>
            <w:r>
              <w:rPr>
                <w:b/>
                <w:spacing w:val="-12"/>
                <w:u w:val="single"/>
              </w:rPr>
              <w:t xml:space="preserve"> </w:t>
            </w:r>
            <w:r>
              <w:rPr>
                <w:b/>
                <w:u w:val="single"/>
              </w:rPr>
              <w:t>Youth</w:t>
            </w:r>
            <w:r>
              <w:rPr>
                <w:b/>
                <w:spacing w:val="-10"/>
                <w:u w:val="single"/>
              </w:rPr>
              <w:t xml:space="preserve"> </w:t>
            </w:r>
            <w:r>
              <w:rPr>
                <w:b/>
                <w:u w:val="single"/>
              </w:rPr>
              <w:t>Justice</w:t>
            </w:r>
            <w:r>
              <w:rPr>
                <w:b/>
                <w:spacing w:val="-12"/>
                <w:u w:val="single"/>
              </w:rPr>
              <w:t xml:space="preserve"> </w:t>
            </w:r>
            <w:r>
              <w:rPr>
                <w:b/>
                <w:spacing w:val="-2"/>
                <w:u w:val="single"/>
              </w:rPr>
              <w:t>Systems</w:t>
            </w:r>
          </w:p>
          <w:p w14:paraId="6158DB10" w14:textId="77777777" w:rsidR="00715A92" w:rsidRDefault="002D67A4">
            <w:pPr>
              <w:pStyle w:val="TableParagraph"/>
              <w:spacing w:before="264"/>
              <w:ind w:left="110"/>
            </w:pPr>
            <w:r>
              <w:t>Working knowledge of the Children Act 1989, Working</w:t>
            </w:r>
            <w:r>
              <w:rPr>
                <w:spacing w:val="-12"/>
              </w:rPr>
              <w:t xml:space="preserve"> </w:t>
            </w:r>
            <w:r>
              <w:t>Together</w:t>
            </w:r>
            <w:r>
              <w:rPr>
                <w:spacing w:val="-10"/>
              </w:rPr>
              <w:t xml:space="preserve"> </w:t>
            </w:r>
            <w:r>
              <w:t>and</w:t>
            </w:r>
            <w:r>
              <w:rPr>
                <w:spacing w:val="-14"/>
              </w:rPr>
              <w:t xml:space="preserve"> </w:t>
            </w:r>
            <w:r>
              <w:t>related</w:t>
            </w:r>
            <w:r>
              <w:rPr>
                <w:spacing w:val="-12"/>
              </w:rPr>
              <w:t xml:space="preserve"> </w:t>
            </w:r>
            <w:r>
              <w:t>statutory</w:t>
            </w:r>
            <w:r>
              <w:rPr>
                <w:spacing w:val="-13"/>
              </w:rPr>
              <w:t xml:space="preserve"> </w:t>
            </w:r>
            <w:r>
              <w:t>guidance governing child protection procedures.</w:t>
            </w:r>
          </w:p>
          <w:p w14:paraId="28D8EE46" w14:textId="3D2C6E83" w:rsidR="00715A92" w:rsidRDefault="002D67A4">
            <w:pPr>
              <w:pStyle w:val="TableParagraph"/>
              <w:spacing w:before="264"/>
              <w:ind w:left="110" w:right="164"/>
            </w:pPr>
            <w:r>
              <w:t>Takes initiative</w:t>
            </w:r>
            <w:r>
              <w:rPr>
                <w:spacing w:val="-3"/>
              </w:rPr>
              <w:t xml:space="preserve"> </w:t>
            </w:r>
            <w:r>
              <w:t>to research and</w:t>
            </w:r>
            <w:r>
              <w:rPr>
                <w:spacing w:val="-2"/>
              </w:rPr>
              <w:t xml:space="preserve"> </w:t>
            </w:r>
            <w:r>
              <w:t>explore</w:t>
            </w:r>
            <w:r>
              <w:rPr>
                <w:spacing w:val="-1"/>
              </w:rPr>
              <w:t xml:space="preserve"> </w:t>
            </w:r>
            <w:r>
              <w:t>relevant local</w:t>
            </w:r>
            <w:r>
              <w:rPr>
                <w:spacing w:val="-13"/>
              </w:rPr>
              <w:t xml:space="preserve"> </w:t>
            </w:r>
            <w:r>
              <w:t>policies</w:t>
            </w:r>
            <w:r>
              <w:rPr>
                <w:spacing w:val="-12"/>
              </w:rPr>
              <w:t xml:space="preserve"> </w:t>
            </w:r>
            <w:r>
              <w:t>or</w:t>
            </w:r>
            <w:r>
              <w:rPr>
                <w:spacing w:val="-12"/>
              </w:rPr>
              <w:t xml:space="preserve"> </w:t>
            </w:r>
            <w:r>
              <w:t>guidance</w:t>
            </w:r>
            <w:r>
              <w:rPr>
                <w:spacing w:val="-17"/>
              </w:rPr>
              <w:t xml:space="preserve"> </w:t>
            </w:r>
            <w:r>
              <w:t>related</w:t>
            </w:r>
            <w:r>
              <w:rPr>
                <w:spacing w:val="-14"/>
              </w:rPr>
              <w:t xml:space="preserve"> </w:t>
            </w:r>
            <w:r>
              <w:t>to</w:t>
            </w:r>
            <w:r>
              <w:rPr>
                <w:spacing w:val="-12"/>
              </w:rPr>
              <w:t xml:space="preserve"> </w:t>
            </w:r>
            <w:r>
              <w:t>working</w:t>
            </w:r>
            <w:r>
              <w:rPr>
                <w:spacing w:val="-12"/>
              </w:rPr>
              <w:t xml:space="preserve"> </w:t>
            </w:r>
            <w:r>
              <w:t>with children and families in a variety of contexts (</w:t>
            </w:r>
            <w:proofErr w:type="spellStart"/>
            <w:r>
              <w:t>ie</w:t>
            </w:r>
            <w:proofErr w:type="spellEnd"/>
            <w:r>
              <w:t>: female genital mutilation, child exploitation, unaccompanied</w:t>
            </w:r>
            <w:r>
              <w:rPr>
                <w:spacing w:val="-1"/>
              </w:rPr>
              <w:t xml:space="preserve"> </w:t>
            </w:r>
            <w:r>
              <w:t>minors</w:t>
            </w:r>
            <w:r>
              <w:rPr>
                <w:spacing w:val="-1"/>
              </w:rPr>
              <w:t xml:space="preserve"> </w:t>
            </w:r>
            <w:r>
              <w:t>and</w:t>
            </w:r>
            <w:r>
              <w:rPr>
                <w:spacing w:val="-2"/>
              </w:rPr>
              <w:t xml:space="preserve"> </w:t>
            </w:r>
            <w:proofErr w:type="gramStart"/>
            <w:r>
              <w:t>asylum seeking</w:t>
            </w:r>
            <w:proofErr w:type="gramEnd"/>
            <w:r>
              <w:rPr>
                <w:spacing w:val="-12"/>
              </w:rPr>
              <w:t xml:space="preserve"> </w:t>
            </w:r>
            <w:r>
              <w:t>children).</w:t>
            </w:r>
          </w:p>
          <w:p w14:paraId="2539B7C4" w14:textId="77777777" w:rsidR="00715A92" w:rsidRDefault="00715A92">
            <w:pPr>
              <w:pStyle w:val="TableParagraph"/>
              <w:rPr>
                <w:b/>
              </w:rPr>
            </w:pPr>
          </w:p>
          <w:p w14:paraId="324BA6DB" w14:textId="77777777" w:rsidR="00715A92" w:rsidRDefault="002D67A4">
            <w:pPr>
              <w:pStyle w:val="TableParagraph"/>
              <w:ind w:left="110"/>
            </w:pPr>
            <w:r>
              <w:t>Experience attending and testifying in court proceedings</w:t>
            </w:r>
            <w:r>
              <w:rPr>
                <w:spacing w:val="-16"/>
              </w:rPr>
              <w:t xml:space="preserve"> </w:t>
            </w:r>
            <w:r>
              <w:t>seeking</w:t>
            </w:r>
            <w:r>
              <w:rPr>
                <w:spacing w:val="-15"/>
              </w:rPr>
              <w:t xml:space="preserve"> </w:t>
            </w:r>
            <w:r>
              <w:t>legal</w:t>
            </w:r>
            <w:r>
              <w:rPr>
                <w:spacing w:val="-13"/>
              </w:rPr>
              <w:t xml:space="preserve"> </w:t>
            </w:r>
            <w:r>
              <w:t>orders</w:t>
            </w:r>
            <w:r>
              <w:rPr>
                <w:spacing w:val="-13"/>
              </w:rPr>
              <w:t xml:space="preserve"> </w:t>
            </w:r>
            <w:r>
              <w:t>to</w:t>
            </w:r>
            <w:r>
              <w:rPr>
                <w:spacing w:val="-13"/>
              </w:rPr>
              <w:t xml:space="preserve"> </w:t>
            </w:r>
            <w:r>
              <w:t xml:space="preserve">safeguard </w:t>
            </w:r>
            <w:r>
              <w:rPr>
                <w:spacing w:val="-2"/>
              </w:rPr>
              <w:t>children.</w:t>
            </w:r>
          </w:p>
          <w:p w14:paraId="1B4CF26F" w14:textId="77777777" w:rsidR="00715A92" w:rsidRDefault="002D67A4">
            <w:pPr>
              <w:pStyle w:val="TableParagraph"/>
              <w:ind w:left="110" w:right="164"/>
            </w:pPr>
            <w:r>
              <w:t>Understand the importance of keeping information confidential, securely stored, used and</w:t>
            </w:r>
            <w:r>
              <w:rPr>
                <w:spacing w:val="-15"/>
              </w:rPr>
              <w:t xml:space="preserve"> </w:t>
            </w:r>
            <w:r>
              <w:t>communicated</w:t>
            </w:r>
            <w:r>
              <w:rPr>
                <w:spacing w:val="-16"/>
              </w:rPr>
              <w:t xml:space="preserve"> </w:t>
            </w:r>
            <w:r>
              <w:t>in</w:t>
            </w:r>
            <w:r>
              <w:rPr>
                <w:spacing w:val="-16"/>
              </w:rPr>
              <w:t xml:space="preserve"> </w:t>
            </w:r>
            <w:r>
              <w:t>accordance</w:t>
            </w:r>
            <w:r>
              <w:rPr>
                <w:spacing w:val="-15"/>
              </w:rPr>
              <w:t xml:space="preserve"> </w:t>
            </w:r>
            <w:r>
              <w:t>with</w:t>
            </w:r>
            <w:r>
              <w:rPr>
                <w:spacing w:val="-14"/>
              </w:rPr>
              <w:t xml:space="preserve"> </w:t>
            </w:r>
            <w:r>
              <w:t>the</w:t>
            </w:r>
            <w:r>
              <w:rPr>
                <w:spacing w:val="-15"/>
              </w:rPr>
              <w:t xml:space="preserve"> </w:t>
            </w:r>
            <w:r>
              <w:t>Data Protection Act 1998.</w:t>
            </w:r>
          </w:p>
          <w:p w14:paraId="71FD3BC0" w14:textId="77777777" w:rsidR="00715A92" w:rsidRDefault="00715A92">
            <w:pPr>
              <w:pStyle w:val="TableParagraph"/>
              <w:rPr>
                <w:b/>
              </w:rPr>
            </w:pPr>
          </w:p>
          <w:p w14:paraId="1AEA3421" w14:textId="77777777" w:rsidR="00715A92" w:rsidRDefault="002D67A4">
            <w:pPr>
              <w:pStyle w:val="TableParagraph"/>
              <w:ind w:left="110"/>
              <w:rPr>
                <w:b/>
              </w:rPr>
            </w:pPr>
            <w:r>
              <w:rPr>
                <w:b/>
                <w:u w:val="single"/>
              </w:rPr>
              <w:t>The</w:t>
            </w:r>
            <w:r>
              <w:rPr>
                <w:b/>
                <w:spacing w:val="-12"/>
                <w:u w:val="single"/>
              </w:rPr>
              <w:t xml:space="preserve"> </w:t>
            </w:r>
            <w:r>
              <w:rPr>
                <w:b/>
                <w:u w:val="single"/>
              </w:rPr>
              <w:t>Role</w:t>
            </w:r>
            <w:r>
              <w:rPr>
                <w:b/>
                <w:spacing w:val="-11"/>
                <w:u w:val="single"/>
              </w:rPr>
              <w:t xml:space="preserve"> </w:t>
            </w:r>
            <w:r>
              <w:rPr>
                <w:b/>
                <w:u w:val="single"/>
              </w:rPr>
              <w:t>of</w:t>
            </w:r>
            <w:r>
              <w:rPr>
                <w:b/>
                <w:spacing w:val="-12"/>
                <w:u w:val="single"/>
              </w:rPr>
              <w:t xml:space="preserve"> </w:t>
            </w:r>
            <w:r>
              <w:rPr>
                <w:b/>
                <w:spacing w:val="-2"/>
                <w:u w:val="single"/>
              </w:rPr>
              <w:t>Supervision</w:t>
            </w:r>
          </w:p>
          <w:p w14:paraId="25DEA7BD" w14:textId="77777777" w:rsidR="00715A92" w:rsidRDefault="00715A92">
            <w:pPr>
              <w:pStyle w:val="TableParagraph"/>
              <w:rPr>
                <w:b/>
              </w:rPr>
            </w:pPr>
          </w:p>
          <w:p w14:paraId="69D5B7A7" w14:textId="77777777" w:rsidR="00715A92" w:rsidRDefault="002D67A4">
            <w:pPr>
              <w:pStyle w:val="TableParagraph"/>
              <w:ind w:left="110" w:right="164"/>
            </w:pPr>
            <w:r>
              <w:t>Experience</w:t>
            </w:r>
            <w:r>
              <w:rPr>
                <w:spacing w:val="-15"/>
              </w:rPr>
              <w:t xml:space="preserve"> </w:t>
            </w:r>
            <w:r>
              <w:t>of</w:t>
            </w:r>
            <w:r>
              <w:rPr>
                <w:spacing w:val="-14"/>
              </w:rPr>
              <w:t xml:space="preserve"> </w:t>
            </w:r>
            <w:r>
              <w:t>being</w:t>
            </w:r>
            <w:r>
              <w:rPr>
                <w:spacing w:val="-14"/>
              </w:rPr>
              <w:t xml:space="preserve"> </w:t>
            </w:r>
            <w:r>
              <w:t>jointly</w:t>
            </w:r>
            <w:r>
              <w:rPr>
                <w:spacing w:val="-14"/>
              </w:rPr>
              <w:t xml:space="preserve"> </w:t>
            </w:r>
            <w:r>
              <w:t>responsible,</w:t>
            </w:r>
            <w:r>
              <w:rPr>
                <w:spacing w:val="-14"/>
              </w:rPr>
              <w:t xml:space="preserve"> </w:t>
            </w:r>
            <w:r>
              <w:t>with</w:t>
            </w:r>
            <w:r>
              <w:rPr>
                <w:spacing w:val="-14"/>
              </w:rPr>
              <w:t xml:space="preserve"> </w:t>
            </w:r>
            <w:r>
              <w:t>the line manager, for participating in and arranging regular supervision to update on case work, review progress on children’s plans, agree decisions, and critically reflect on practice.</w:t>
            </w:r>
          </w:p>
          <w:p w14:paraId="46F37223" w14:textId="77777777" w:rsidR="00715A92" w:rsidRDefault="00715A92">
            <w:pPr>
              <w:pStyle w:val="TableParagraph"/>
              <w:rPr>
                <w:b/>
              </w:rPr>
            </w:pPr>
          </w:p>
          <w:p w14:paraId="046E74D9" w14:textId="77777777" w:rsidR="00715A92" w:rsidRDefault="002D67A4">
            <w:pPr>
              <w:pStyle w:val="TableParagraph"/>
              <w:spacing w:before="1"/>
              <w:ind w:left="110"/>
            </w:pPr>
            <w:r>
              <w:t>Demonstrates</w:t>
            </w:r>
            <w:r>
              <w:rPr>
                <w:spacing w:val="-15"/>
              </w:rPr>
              <w:t xml:space="preserve"> </w:t>
            </w:r>
            <w:r>
              <w:t>the</w:t>
            </w:r>
            <w:r>
              <w:rPr>
                <w:spacing w:val="-13"/>
              </w:rPr>
              <w:t xml:space="preserve"> </w:t>
            </w:r>
            <w:r>
              <w:t>ability</w:t>
            </w:r>
            <w:r>
              <w:rPr>
                <w:spacing w:val="-13"/>
              </w:rPr>
              <w:t xml:space="preserve"> </w:t>
            </w:r>
            <w:r>
              <w:t>to</w:t>
            </w:r>
            <w:r>
              <w:rPr>
                <w:spacing w:val="-12"/>
              </w:rPr>
              <w:t xml:space="preserve"> </w:t>
            </w:r>
            <w:r>
              <w:t>be</w:t>
            </w:r>
            <w:r>
              <w:rPr>
                <w:spacing w:val="-12"/>
              </w:rPr>
              <w:t xml:space="preserve"> </w:t>
            </w:r>
            <w:r>
              <w:t>jointly</w:t>
            </w:r>
            <w:r>
              <w:rPr>
                <w:spacing w:val="-12"/>
              </w:rPr>
              <w:t xml:space="preserve"> </w:t>
            </w:r>
            <w:r>
              <w:t xml:space="preserve">responsible, with the line manager, for </w:t>
            </w:r>
            <w:proofErr w:type="spellStart"/>
            <w:r>
              <w:t>recognising</w:t>
            </w:r>
            <w:proofErr w:type="spellEnd"/>
            <w:r>
              <w:t xml:space="preserve"> learning development needs and identifying training or learning opportunities to enhance professional knowledge and skills.</w:t>
            </w:r>
          </w:p>
          <w:p w14:paraId="1C854AED" w14:textId="77777777" w:rsidR="00715A92" w:rsidRDefault="002D67A4">
            <w:pPr>
              <w:pStyle w:val="TableParagraph"/>
              <w:spacing w:before="264"/>
              <w:ind w:left="110"/>
              <w:rPr>
                <w:b/>
              </w:rPr>
            </w:pPr>
            <w:proofErr w:type="spellStart"/>
            <w:r>
              <w:rPr>
                <w:b/>
                <w:u w:val="single"/>
              </w:rPr>
              <w:t>Organisational</w:t>
            </w:r>
            <w:proofErr w:type="spellEnd"/>
            <w:r>
              <w:rPr>
                <w:b/>
                <w:spacing w:val="7"/>
                <w:u w:val="single"/>
              </w:rPr>
              <w:t xml:space="preserve"> </w:t>
            </w:r>
            <w:r>
              <w:rPr>
                <w:b/>
                <w:spacing w:val="-2"/>
                <w:u w:val="single"/>
              </w:rPr>
              <w:t>Context</w:t>
            </w:r>
          </w:p>
          <w:p w14:paraId="40983260" w14:textId="77777777" w:rsidR="00715A92" w:rsidRDefault="002D67A4">
            <w:pPr>
              <w:pStyle w:val="TableParagraph"/>
              <w:spacing w:before="264"/>
              <w:ind w:left="110"/>
            </w:pPr>
            <w:r>
              <w:t>Possess</w:t>
            </w:r>
            <w:r>
              <w:rPr>
                <w:spacing w:val="-12"/>
              </w:rPr>
              <w:t xml:space="preserve"> </w:t>
            </w:r>
            <w:r>
              <w:t>a</w:t>
            </w:r>
            <w:r>
              <w:rPr>
                <w:spacing w:val="-10"/>
              </w:rPr>
              <w:t xml:space="preserve"> </w:t>
            </w:r>
            <w:r>
              <w:t>relevant</w:t>
            </w:r>
            <w:r>
              <w:rPr>
                <w:spacing w:val="-11"/>
              </w:rPr>
              <w:t xml:space="preserve"> </w:t>
            </w:r>
            <w:r>
              <w:t>social</w:t>
            </w:r>
            <w:r>
              <w:rPr>
                <w:spacing w:val="-13"/>
              </w:rPr>
              <w:t xml:space="preserve"> </w:t>
            </w:r>
            <w:r>
              <w:t>work</w:t>
            </w:r>
            <w:r>
              <w:rPr>
                <w:spacing w:val="-11"/>
              </w:rPr>
              <w:t xml:space="preserve"> </w:t>
            </w:r>
            <w:r>
              <w:t>qualification</w:t>
            </w:r>
            <w:r>
              <w:rPr>
                <w:spacing w:val="-10"/>
              </w:rPr>
              <w:t xml:space="preserve"> </w:t>
            </w:r>
            <w:r>
              <w:t>(</w:t>
            </w:r>
            <w:proofErr w:type="spellStart"/>
            <w:r>
              <w:t>ie</w:t>
            </w:r>
            <w:proofErr w:type="spellEnd"/>
            <w:r>
              <w:t xml:space="preserve">: </w:t>
            </w:r>
            <w:proofErr w:type="spellStart"/>
            <w:r>
              <w:t>DipSW</w:t>
            </w:r>
            <w:proofErr w:type="spellEnd"/>
            <w:r>
              <w:t xml:space="preserve"> or CQSW or degree in social work).</w:t>
            </w:r>
          </w:p>
          <w:p w14:paraId="29D16345" w14:textId="77777777" w:rsidR="00715A92" w:rsidRDefault="00715A92">
            <w:pPr>
              <w:pStyle w:val="TableParagraph"/>
              <w:rPr>
                <w:b/>
              </w:rPr>
            </w:pPr>
          </w:p>
          <w:p w14:paraId="60DA121A" w14:textId="77777777" w:rsidR="00715A92" w:rsidRDefault="002D67A4">
            <w:pPr>
              <w:pStyle w:val="TableParagraph"/>
              <w:ind w:left="110"/>
            </w:pPr>
            <w:r>
              <w:t>Are</w:t>
            </w:r>
            <w:r>
              <w:rPr>
                <w:spacing w:val="-9"/>
              </w:rPr>
              <w:t xml:space="preserve"> </w:t>
            </w:r>
            <w:r>
              <w:t>registered</w:t>
            </w:r>
            <w:r>
              <w:rPr>
                <w:spacing w:val="-9"/>
              </w:rPr>
              <w:t xml:space="preserve"> </w:t>
            </w:r>
            <w:r>
              <w:t>with</w:t>
            </w:r>
            <w:r>
              <w:rPr>
                <w:spacing w:val="-8"/>
              </w:rPr>
              <w:t xml:space="preserve"> </w:t>
            </w:r>
            <w:r>
              <w:t>the</w:t>
            </w:r>
            <w:r>
              <w:rPr>
                <w:spacing w:val="-12"/>
              </w:rPr>
              <w:t xml:space="preserve"> </w:t>
            </w:r>
            <w:r>
              <w:t>professional</w:t>
            </w:r>
            <w:r>
              <w:rPr>
                <w:spacing w:val="-10"/>
              </w:rPr>
              <w:t xml:space="preserve"> </w:t>
            </w:r>
            <w:r>
              <w:t>regulator</w:t>
            </w:r>
            <w:r>
              <w:rPr>
                <w:spacing w:val="-8"/>
              </w:rPr>
              <w:t xml:space="preserve"> </w:t>
            </w:r>
            <w:r>
              <w:t>for social work (Social Work England).</w:t>
            </w:r>
          </w:p>
          <w:p w14:paraId="28F54697" w14:textId="77777777" w:rsidR="00715A92" w:rsidRDefault="00715A92">
            <w:pPr>
              <w:pStyle w:val="TableParagraph"/>
              <w:rPr>
                <w:b/>
              </w:rPr>
            </w:pPr>
          </w:p>
          <w:p w14:paraId="64A1CBD8" w14:textId="77777777" w:rsidR="00715A92" w:rsidRDefault="002D67A4">
            <w:pPr>
              <w:pStyle w:val="TableParagraph"/>
              <w:ind w:left="110" w:right="139"/>
            </w:pPr>
            <w:r>
              <w:t>Have</w:t>
            </w:r>
            <w:r>
              <w:rPr>
                <w:spacing w:val="-17"/>
              </w:rPr>
              <w:t xml:space="preserve"> </w:t>
            </w:r>
            <w:r>
              <w:t>a</w:t>
            </w:r>
            <w:r>
              <w:rPr>
                <w:spacing w:val="-15"/>
              </w:rPr>
              <w:t xml:space="preserve"> </w:t>
            </w:r>
            <w:r>
              <w:t>good</w:t>
            </w:r>
            <w:r>
              <w:rPr>
                <w:spacing w:val="-15"/>
              </w:rPr>
              <w:t xml:space="preserve"> </w:t>
            </w:r>
            <w:r>
              <w:t>understanding</w:t>
            </w:r>
            <w:r>
              <w:rPr>
                <w:spacing w:val="-14"/>
              </w:rPr>
              <w:t xml:space="preserve"> </w:t>
            </w:r>
            <w:r>
              <w:t>of</w:t>
            </w:r>
            <w:r>
              <w:rPr>
                <w:spacing w:val="-14"/>
              </w:rPr>
              <w:t xml:space="preserve"> </w:t>
            </w:r>
            <w:r>
              <w:t>and</w:t>
            </w:r>
            <w:r>
              <w:rPr>
                <w:spacing w:val="-18"/>
              </w:rPr>
              <w:t xml:space="preserve"> </w:t>
            </w:r>
            <w:r>
              <w:t>ability</w:t>
            </w:r>
            <w:r>
              <w:rPr>
                <w:spacing w:val="-17"/>
              </w:rPr>
              <w:t xml:space="preserve"> </w:t>
            </w:r>
            <w:r>
              <w:t>to</w:t>
            </w:r>
            <w:r>
              <w:rPr>
                <w:spacing w:val="-14"/>
              </w:rPr>
              <w:t xml:space="preserve"> </w:t>
            </w:r>
            <w:r>
              <w:t>use</w:t>
            </w:r>
            <w:r>
              <w:rPr>
                <w:spacing w:val="-14"/>
              </w:rPr>
              <w:t xml:space="preserve"> </w:t>
            </w:r>
            <w:r>
              <w:t>IT systems, such as case recording systems (</w:t>
            </w:r>
            <w:proofErr w:type="spellStart"/>
            <w:r>
              <w:t>ie</w:t>
            </w:r>
            <w:proofErr w:type="spellEnd"/>
            <w:r>
              <w:t>: Liquid Logic), word processing (</w:t>
            </w:r>
            <w:proofErr w:type="spellStart"/>
            <w:r>
              <w:t>ie</w:t>
            </w:r>
            <w:proofErr w:type="spellEnd"/>
            <w:r>
              <w:t>:</w:t>
            </w:r>
            <w:r>
              <w:rPr>
                <w:spacing w:val="40"/>
              </w:rPr>
              <w:t xml:space="preserve"> </w:t>
            </w:r>
            <w:r>
              <w:t>Microsoft Word), Email and Calendars (</w:t>
            </w:r>
            <w:proofErr w:type="spellStart"/>
            <w:r>
              <w:t>ie</w:t>
            </w:r>
            <w:proofErr w:type="spellEnd"/>
            <w:r>
              <w:t>: Microsoft Outlook), Internet search engines (</w:t>
            </w:r>
            <w:proofErr w:type="spellStart"/>
            <w:r>
              <w:t>ie</w:t>
            </w:r>
            <w:proofErr w:type="spellEnd"/>
            <w:r>
              <w:t>: Google or Bing), computers, mobile phones, and secure remote working systems (</w:t>
            </w:r>
            <w:proofErr w:type="spellStart"/>
            <w:r>
              <w:t>ie</w:t>
            </w:r>
            <w:proofErr w:type="spellEnd"/>
            <w:r>
              <w:t xml:space="preserve">: </w:t>
            </w:r>
            <w:proofErr w:type="spellStart"/>
            <w:r>
              <w:t>Wifi</w:t>
            </w:r>
            <w:proofErr w:type="spellEnd"/>
            <w:r>
              <w:t>, Citrix or Cisco VPN</w:t>
            </w:r>
            <w:r>
              <w:rPr>
                <w:spacing w:val="-16"/>
              </w:rPr>
              <w:t xml:space="preserve"> </w:t>
            </w:r>
            <w:r>
              <w:t>systems).</w:t>
            </w:r>
          </w:p>
        </w:tc>
        <w:tc>
          <w:tcPr>
            <w:tcW w:w="1831" w:type="dxa"/>
          </w:tcPr>
          <w:p w14:paraId="2E161821" w14:textId="77777777" w:rsidR="00715A92" w:rsidRDefault="00715A92">
            <w:pPr>
              <w:pStyle w:val="TableParagraph"/>
              <w:rPr>
                <w:b/>
              </w:rPr>
            </w:pPr>
          </w:p>
          <w:p w14:paraId="20A86ABB" w14:textId="77777777" w:rsidR="00715A92" w:rsidRDefault="00715A92">
            <w:pPr>
              <w:pStyle w:val="TableParagraph"/>
              <w:rPr>
                <w:b/>
              </w:rPr>
            </w:pPr>
          </w:p>
          <w:p w14:paraId="78133902" w14:textId="77777777" w:rsidR="00715A92" w:rsidRDefault="00715A92">
            <w:pPr>
              <w:pStyle w:val="TableParagraph"/>
              <w:spacing w:before="261"/>
              <w:rPr>
                <w:b/>
              </w:rPr>
            </w:pPr>
          </w:p>
          <w:p w14:paraId="147F00F5" w14:textId="77777777" w:rsidR="00715A92" w:rsidRDefault="002D67A4">
            <w:pPr>
              <w:pStyle w:val="TableParagraph"/>
              <w:spacing w:before="1"/>
              <w:ind w:left="110" w:right="74"/>
            </w:pPr>
            <w:r>
              <w:rPr>
                <w:spacing w:val="-2"/>
              </w:rPr>
              <w:t>Leadership, Impact</w:t>
            </w:r>
          </w:p>
          <w:p w14:paraId="67547AF6" w14:textId="77777777" w:rsidR="00715A92" w:rsidRDefault="00715A92">
            <w:pPr>
              <w:pStyle w:val="TableParagraph"/>
              <w:spacing w:before="263"/>
              <w:rPr>
                <w:b/>
              </w:rPr>
            </w:pPr>
          </w:p>
          <w:p w14:paraId="2EFE25E8" w14:textId="77777777" w:rsidR="00715A92" w:rsidRDefault="002D67A4">
            <w:pPr>
              <w:pStyle w:val="TableParagraph"/>
              <w:spacing w:before="1"/>
              <w:ind w:left="110" w:right="598"/>
              <w:jc w:val="both"/>
            </w:pPr>
            <w:r>
              <w:rPr>
                <w:spacing w:val="-2"/>
              </w:rPr>
              <w:t>Innovation, Leadership, Impact</w:t>
            </w:r>
          </w:p>
          <w:p w14:paraId="6700F664" w14:textId="77777777" w:rsidR="00715A92" w:rsidRDefault="00715A92">
            <w:pPr>
              <w:pStyle w:val="TableParagraph"/>
              <w:rPr>
                <w:b/>
              </w:rPr>
            </w:pPr>
          </w:p>
          <w:p w14:paraId="2AF9549D" w14:textId="77777777" w:rsidR="00715A92" w:rsidRDefault="00715A92">
            <w:pPr>
              <w:pStyle w:val="TableParagraph"/>
              <w:rPr>
                <w:b/>
              </w:rPr>
            </w:pPr>
          </w:p>
          <w:p w14:paraId="3A2FCF4C" w14:textId="77777777" w:rsidR="00715A92" w:rsidRDefault="00715A92">
            <w:pPr>
              <w:pStyle w:val="TableParagraph"/>
              <w:rPr>
                <w:b/>
              </w:rPr>
            </w:pPr>
          </w:p>
          <w:p w14:paraId="57305C4B" w14:textId="77777777" w:rsidR="00715A92" w:rsidRDefault="00715A92">
            <w:pPr>
              <w:pStyle w:val="TableParagraph"/>
              <w:rPr>
                <w:b/>
              </w:rPr>
            </w:pPr>
          </w:p>
          <w:p w14:paraId="7551803C" w14:textId="77777777" w:rsidR="00715A92" w:rsidRDefault="002D67A4">
            <w:pPr>
              <w:pStyle w:val="TableParagraph"/>
              <w:ind w:left="110" w:right="74"/>
            </w:pPr>
            <w:r>
              <w:rPr>
                <w:spacing w:val="-2"/>
              </w:rPr>
              <w:t>Leadership, Impact</w:t>
            </w:r>
          </w:p>
          <w:p w14:paraId="52B17994" w14:textId="77777777" w:rsidR="00715A92" w:rsidRDefault="00715A92">
            <w:pPr>
              <w:pStyle w:val="TableParagraph"/>
              <w:rPr>
                <w:b/>
              </w:rPr>
            </w:pPr>
          </w:p>
          <w:p w14:paraId="7D91FF4C" w14:textId="77777777" w:rsidR="00715A92" w:rsidRDefault="002D67A4">
            <w:pPr>
              <w:pStyle w:val="TableParagraph"/>
              <w:ind w:left="110" w:right="74"/>
            </w:pPr>
            <w:r>
              <w:rPr>
                <w:spacing w:val="-2"/>
              </w:rPr>
              <w:t>Leadership, Impact</w:t>
            </w:r>
          </w:p>
          <w:p w14:paraId="64FC1353" w14:textId="77777777" w:rsidR="00715A92" w:rsidRDefault="00715A92">
            <w:pPr>
              <w:pStyle w:val="TableParagraph"/>
              <w:rPr>
                <w:b/>
              </w:rPr>
            </w:pPr>
          </w:p>
          <w:p w14:paraId="357E35CA" w14:textId="77777777" w:rsidR="00715A92" w:rsidRDefault="00715A92">
            <w:pPr>
              <w:pStyle w:val="TableParagraph"/>
              <w:rPr>
                <w:b/>
              </w:rPr>
            </w:pPr>
          </w:p>
          <w:p w14:paraId="45E249AB" w14:textId="77777777" w:rsidR="00715A92" w:rsidRDefault="00715A92">
            <w:pPr>
              <w:pStyle w:val="TableParagraph"/>
              <w:rPr>
                <w:b/>
              </w:rPr>
            </w:pPr>
          </w:p>
          <w:p w14:paraId="1531034F" w14:textId="77777777" w:rsidR="00715A92" w:rsidRDefault="00715A92">
            <w:pPr>
              <w:pStyle w:val="TableParagraph"/>
              <w:rPr>
                <w:b/>
              </w:rPr>
            </w:pPr>
          </w:p>
          <w:p w14:paraId="1458AD8B" w14:textId="77777777" w:rsidR="00715A92" w:rsidRDefault="00715A92">
            <w:pPr>
              <w:pStyle w:val="TableParagraph"/>
              <w:rPr>
                <w:b/>
              </w:rPr>
            </w:pPr>
          </w:p>
          <w:p w14:paraId="290657AF" w14:textId="77777777" w:rsidR="00715A92" w:rsidRDefault="002D67A4">
            <w:pPr>
              <w:pStyle w:val="TableParagraph"/>
              <w:ind w:left="110" w:right="74"/>
            </w:pPr>
            <w:r>
              <w:rPr>
                <w:spacing w:val="-2"/>
              </w:rPr>
              <w:t xml:space="preserve">Leadership, </w:t>
            </w:r>
            <w:r>
              <w:t>Listen</w:t>
            </w:r>
            <w:r>
              <w:rPr>
                <w:spacing w:val="-12"/>
              </w:rPr>
              <w:t xml:space="preserve"> </w:t>
            </w:r>
            <w:r>
              <w:t xml:space="preserve">&amp; </w:t>
            </w:r>
            <w:r>
              <w:rPr>
                <w:spacing w:val="-2"/>
              </w:rPr>
              <w:t>Respond,</w:t>
            </w:r>
            <w:r>
              <w:rPr>
                <w:spacing w:val="-13"/>
              </w:rPr>
              <w:t xml:space="preserve"> </w:t>
            </w:r>
            <w:r>
              <w:rPr>
                <w:spacing w:val="-2"/>
              </w:rPr>
              <w:t>Impact</w:t>
            </w:r>
          </w:p>
          <w:p w14:paraId="735E922A" w14:textId="77777777" w:rsidR="00715A92" w:rsidRDefault="00715A92">
            <w:pPr>
              <w:pStyle w:val="TableParagraph"/>
              <w:rPr>
                <w:b/>
              </w:rPr>
            </w:pPr>
          </w:p>
          <w:p w14:paraId="0E1A3AF0" w14:textId="77777777" w:rsidR="00715A92" w:rsidRDefault="00715A92">
            <w:pPr>
              <w:pStyle w:val="TableParagraph"/>
              <w:rPr>
                <w:b/>
              </w:rPr>
            </w:pPr>
          </w:p>
          <w:p w14:paraId="1F53CF66" w14:textId="77777777" w:rsidR="00715A92" w:rsidRDefault="00715A92">
            <w:pPr>
              <w:pStyle w:val="TableParagraph"/>
              <w:rPr>
                <w:b/>
              </w:rPr>
            </w:pPr>
          </w:p>
          <w:p w14:paraId="6D483719" w14:textId="77777777" w:rsidR="00715A92" w:rsidRDefault="002D67A4">
            <w:pPr>
              <w:pStyle w:val="TableParagraph"/>
              <w:spacing w:before="1"/>
              <w:ind w:left="110" w:right="158"/>
            </w:pPr>
            <w:r>
              <w:rPr>
                <w:spacing w:val="-2"/>
              </w:rPr>
              <w:t xml:space="preserve">Leadership, </w:t>
            </w:r>
            <w:r>
              <w:t>Open</w:t>
            </w:r>
            <w:r>
              <w:rPr>
                <w:spacing w:val="-12"/>
              </w:rPr>
              <w:t xml:space="preserve"> </w:t>
            </w:r>
            <w:r>
              <w:t xml:space="preserve">&amp; </w:t>
            </w:r>
            <w:r>
              <w:rPr>
                <w:spacing w:val="-2"/>
              </w:rPr>
              <w:t>Accessible, Impact</w:t>
            </w:r>
          </w:p>
          <w:p w14:paraId="06769905" w14:textId="77777777" w:rsidR="00715A92" w:rsidRDefault="00715A92">
            <w:pPr>
              <w:pStyle w:val="TableParagraph"/>
              <w:rPr>
                <w:b/>
              </w:rPr>
            </w:pPr>
          </w:p>
          <w:p w14:paraId="0ED90DB1" w14:textId="77777777" w:rsidR="00715A92" w:rsidRDefault="00715A92">
            <w:pPr>
              <w:pStyle w:val="TableParagraph"/>
              <w:rPr>
                <w:b/>
              </w:rPr>
            </w:pPr>
          </w:p>
          <w:p w14:paraId="37EEED9B" w14:textId="77777777" w:rsidR="00715A92" w:rsidRDefault="00715A92">
            <w:pPr>
              <w:pStyle w:val="TableParagraph"/>
              <w:rPr>
                <w:b/>
              </w:rPr>
            </w:pPr>
          </w:p>
          <w:p w14:paraId="641E36E3" w14:textId="77777777" w:rsidR="00715A92" w:rsidRDefault="00715A92">
            <w:pPr>
              <w:pStyle w:val="TableParagraph"/>
              <w:spacing w:before="263"/>
              <w:rPr>
                <w:b/>
              </w:rPr>
            </w:pPr>
          </w:p>
          <w:p w14:paraId="762C8BA9" w14:textId="77777777" w:rsidR="00715A92" w:rsidRDefault="002D67A4">
            <w:pPr>
              <w:pStyle w:val="TableParagraph"/>
              <w:spacing w:before="1" w:line="720" w:lineRule="auto"/>
              <w:ind w:left="110" w:right="74"/>
            </w:pPr>
            <w:r>
              <w:rPr>
                <w:spacing w:val="-2"/>
              </w:rPr>
              <w:t xml:space="preserve">Leadership </w:t>
            </w:r>
            <w:proofErr w:type="spellStart"/>
            <w:r>
              <w:rPr>
                <w:spacing w:val="-2"/>
              </w:rPr>
              <w:t>Leadership</w:t>
            </w:r>
            <w:proofErr w:type="spellEnd"/>
          </w:p>
          <w:p w14:paraId="25F6D37F" w14:textId="77777777" w:rsidR="00715A92" w:rsidRDefault="00715A92">
            <w:pPr>
              <w:pStyle w:val="TableParagraph"/>
              <w:rPr>
                <w:b/>
              </w:rPr>
            </w:pPr>
          </w:p>
          <w:p w14:paraId="091C87C8" w14:textId="77777777" w:rsidR="00715A92" w:rsidRDefault="002D67A4">
            <w:pPr>
              <w:pStyle w:val="TableParagraph"/>
              <w:ind w:left="110" w:right="74"/>
            </w:pPr>
            <w:r>
              <w:rPr>
                <w:spacing w:val="-2"/>
              </w:rPr>
              <w:t>Innovation, Impact</w:t>
            </w:r>
          </w:p>
        </w:tc>
        <w:tc>
          <w:tcPr>
            <w:tcW w:w="1385" w:type="dxa"/>
          </w:tcPr>
          <w:p w14:paraId="2691B290" w14:textId="77777777" w:rsidR="00715A92" w:rsidRDefault="00715A92">
            <w:pPr>
              <w:pStyle w:val="TableParagraph"/>
              <w:rPr>
                <w:b/>
              </w:rPr>
            </w:pPr>
          </w:p>
          <w:p w14:paraId="3E7C0CEA" w14:textId="77777777" w:rsidR="00715A92" w:rsidRDefault="00715A92">
            <w:pPr>
              <w:pStyle w:val="TableParagraph"/>
              <w:rPr>
                <w:b/>
              </w:rPr>
            </w:pPr>
          </w:p>
          <w:p w14:paraId="3808353D" w14:textId="77777777" w:rsidR="00715A92" w:rsidRDefault="00715A92">
            <w:pPr>
              <w:pStyle w:val="TableParagraph"/>
              <w:spacing w:before="261"/>
              <w:rPr>
                <w:b/>
              </w:rPr>
            </w:pPr>
          </w:p>
          <w:p w14:paraId="2DEF42E6" w14:textId="77777777" w:rsidR="00715A92" w:rsidRDefault="002D67A4">
            <w:pPr>
              <w:pStyle w:val="TableParagraph"/>
              <w:spacing w:before="1"/>
              <w:ind w:left="579" w:right="562"/>
              <w:jc w:val="center"/>
            </w:pPr>
            <w:r>
              <w:rPr>
                <w:spacing w:val="-10"/>
              </w:rPr>
              <w:t>E</w:t>
            </w:r>
          </w:p>
          <w:p w14:paraId="4EE62DF2" w14:textId="77777777" w:rsidR="00715A92" w:rsidRDefault="00715A92">
            <w:pPr>
              <w:pStyle w:val="TableParagraph"/>
              <w:rPr>
                <w:b/>
              </w:rPr>
            </w:pPr>
          </w:p>
          <w:p w14:paraId="6F7D8630" w14:textId="77777777" w:rsidR="00715A92" w:rsidRDefault="00715A92">
            <w:pPr>
              <w:pStyle w:val="TableParagraph"/>
              <w:spacing w:before="263"/>
              <w:rPr>
                <w:b/>
              </w:rPr>
            </w:pPr>
          </w:p>
          <w:p w14:paraId="3D91C125" w14:textId="77777777" w:rsidR="00715A92" w:rsidRDefault="002D67A4">
            <w:pPr>
              <w:pStyle w:val="TableParagraph"/>
              <w:spacing w:before="1"/>
              <w:ind w:left="579" w:right="562"/>
              <w:jc w:val="center"/>
            </w:pPr>
            <w:r>
              <w:rPr>
                <w:spacing w:val="-10"/>
              </w:rPr>
              <w:t>E</w:t>
            </w:r>
          </w:p>
          <w:p w14:paraId="1BAB7CE3" w14:textId="77777777" w:rsidR="00715A92" w:rsidRDefault="00715A92">
            <w:pPr>
              <w:pStyle w:val="TableParagraph"/>
              <w:rPr>
                <w:b/>
              </w:rPr>
            </w:pPr>
          </w:p>
          <w:p w14:paraId="1CE2DF24" w14:textId="77777777" w:rsidR="00715A92" w:rsidRDefault="00715A92">
            <w:pPr>
              <w:pStyle w:val="TableParagraph"/>
              <w:rPr>
                <w:b/>
              </w:rPr>
            </w:pPr>
          </w:p>
          <w:p w14:paraId="46973747" w14:textId="77777777" w:rsidR="00715A92" w:rsidRDefault="00715A92">
            <w:pPr>
              <w:pStyle w:val="TableParagraph"/>
              <w:rPr>
                <w:b/>
              </w:rPr>
            </w:pPr>
          </w:p>
          <w:p w14:paraId="32307869" w14:textId="77777777" w:rsidR="00715A92" w:rsidRDefault="00715A92">
            <w:pPr>
              <w:pStyle w:val="TableParagraph"/>
              <w:rPr>
                <w:b/>
              </w:rPr>
            </w:pPr>
          </w:p>
          <w:p w14:paraId="088810EA" w14:textId="77777777" w:rsidR="00715A92" w:rsidRDefault="00715A92">
            <w:pPr>
              <w:pStyle w:val="TableParagraph"/>
              <w:rPr>
                <w:b/>
              </w:rPr>
            </w:pPr>
          </w:p>
          <w:p w14:paraId="66FDA065" w14:textId="77777777" w:rsidR="00715A92" w:rsidRDefault="00715A92">
            <w:pPr>
              <w:pStyle w:val="TableParagraph"/>
              <w:rPr>
                <w:b/>
              </w:rPr>
            </w:pPr>
          </w:p>
          <w:p w14:paraId="2AFF3628" w14:textId="77777777" w:rsidR="00715A92" w:rsidRDefault="002D67A4">
            <w:pPr>
              <w:pStyle w:val="TableParagraph"/>
              <w:spacing w:line="720" w:lineRule="auto"/>
              <w:ind w:left="579" w:right="560"/>
              <w:jc w:val="center"/>
            </w:pPr>
            <w:r>
              <w:rPr>
                <w:spacing w:val="-10"/>
              </w:rPr>
              <w:t>D E</w:t>
            </w:r>
          </w:p>
          <w:p w14:paraId="1BCD72DA" w14:textId="77777777" w:rsidR="00715A92" w:rsidRDefault="00715A92">
            <w:pPr>
              <w:pStyle w:val="TableParagraph"/>
              <w:rPr>
                <w:b/>
              </w:rPr>
            </w:pPr>
          </w:p>
          <w:p w14:paraId="33BBD243" w14:textId="77777777" w:rsidR="00715A92" w:rsidRDefault="00715A92">
            <w:pPr>
              <w:pStyle w:val="TableParagraph"/>
              <w:rPr>
                <w:b/>
              </w:rPr>
            </w:pPr>
          </w:p>
          <w:p w14:paraId="477E2F9A" w14:textId="77777777" w:rsidR="00715A92" w:rsidRDefault="00715A92">
            <w:pPr>
              <w:pStyle w:val="TableParagraph"/>
              <w:rPr>
                <w:b/>
              </w:rPr>
            </w:pPr>
          </w:p>
          <w:p w14:paraId="4EF509ED" w14:textId="77777777" w:rsidR="00715A92" w:rsidRDefault="00715A92">
            <w:pPr>
              <w:pStyle w:val="TableParagraph"/>
              <w:rPr>
                <w:b/>
              </w:rPr>
            </w:pPr>
          </w:p>
          <w:p w14:paraId="298AA0EA" w14:textId="77777777" w:rsidR="00715A92" w:rsidRDefault="002D67A4">
            <w:pPr>
              <w:pStyle w:val="TableParagraph"/>
              <w:ind w:left="579" w:right="562"/>
              <w:jc w:val="center"/>
            </w:pPr>
            <w:r>
              <w:rPr>
                <w:spacing w:val="-10"/>
              </w:rPr>
              <w:t>E</w:t>
            </w:r>
          </w:p>
          <w:p w14:paraId="464C065A" w14:textId="77777777" w:rsidR="00715A92" w:rsidRDefault="00715A92">
            <w:pPr>
              <w:pStyle w:val="TableParagraph"/>
              <w:rPr>
                <w:b/>
              </w:rPr>
            </w:pPr>
          </w:p>
          <w:p w14:paraId="6D9C8043" w14:textId="77777777" w:rsidR="00715A92" w:rsidRDefault="00715A92">
            <w:pPr>
              <w:pStyle w:val="TableParagraph"/>
              <w:rPr>
                <w:b/>
              </w:rPr>
            </w:pPr>
          </w:p>
          <w:p w14:paraId="27F174D1" w14:textId="77777777" w:rsidR="00715A92" w:rsidRDefault="00715A92">
            <w:pPr>
              <w:pStyle w:val="TableParagraph"/>
              <w:rPr>
                <w:b/>
              </w:rPr>
            </w:pPr>
          </w:p>
          <w:p w14:paraId="751B2DBF" w14:textId="77777777" w:rsidR="00715A92" w:rsidRDefault="00715A92">
            <w:pPr>
              <w:pStyle w:val="TableParagraph"/>
              <w:rPr>
                <w:b/>
              </w:rPr>
            </w:pPr>
          </w:p>
          <w:p w14:paraId="2EB6DE97" w14:textId="77777777" w:rsidR="00715A92" w:rsidRDefault="00715A92">
            <w:pPr>
              <w:pStyle w:val="TableParagraph"/>
              <w:rPr>
                <w:b/>
              </w:rPr>
            </w:pPr>
          </w:p>
          <w:p w14:paraId="38861767" w14:textId="77777777" w:rsidR="00715A92" w:rsidRDefault="002D67A4">
            <w:pPr>
              <w:pStyle w:val="TableParagraph"/>
              <w:spacing w:before="1"/>
              <w:ind w:left="579" w:right="562"/>
              <w:jc w:val="center"/>
            </w:pPr>
            <w:r>
              <w:rPr>
                <w:spacing w:val="-10"/>
              </w:rPr>
              <w:t>E</w:t>
            </w:r>
          </w:p>
          <w:p w14:paraId="0B3CAE60" w14:textId="77777777" w:rsidR="00715A92" w:rsidRDefault="00715A92">
            <w:pPr>
              <w:pStyle w:val="TableParagraph"/>
              <w:rPr>
                <w:b/>
              </w:rPr>
            </w:pPr>
          </w:p>
          <w:p w14:paraId="31FA5831" w14:textId="77777777" w:rsidR="00715A92" w:rsidRDefault="00715A92">
            <w:pPr>
              <w:pStyle w:val="TableParagraph"/>
              <w:rPr>
                <w:b/>
              </w:rPr>
            </w:pPr>
          </w:p>
          <w:p w14:paraId="6C1615EE" w14:textId="77777777" w:rsidR="00715A92" w:rsidRDefault="00715A92">
            <w:pPr>
              <w:pStyle w:val="TableParagraph"/>
              <w:rPr>
                <w:b/>
              </w:rPr>
            </w:pPr>
          </w:p>
          <w:p w14:paraId="26544C44" w14:textId="77777777" w:rsidR="00715A92" w:rsidRDefault="00715A92">
            <w:pPr>
              <w:pStyle w:val="TableParagraph"/>
              <w:rPr>
                <w:b/>
              </w:rPr>
            </w:pPr>
          </w:p>
          <w:p w14:paraId="0AFE8979" w14:textId="77777777" w:rsidR="00715A92" w:rsidRDefault="00715A92">
            <w:pPr>
              <w:pStyle w:val="TableParagraph"/>
              <w:rPr>
                <w:b/>
              </w:rPr>
            </w:pPr>
          </w:p>
          <w:p w14:paraId="61ECA658" w14:textId="77777777" w:rsidR="00715A92" w:rsidRDefault="00715A92">
            <w:pPr>
              <w:pStyle w:val="TableParagraph"/>
              <w:rPr>
                <w:b/>
              </w:rPr>
            </w:pPr>
          </w:p>
          <w:p w14:paraId="4EB6716F" w14:textId="77777777" w:rsidR="00715A92" w:rsidRDefault="00715A92">
            <w:pPr>
              <w:pStyle w:val="TableParagraph"/>
              <w:spacing w:before="263"/>
              <w:rPr>
                <w:b/>
              </w:rPr>
            </w:pPr>
          </w:p>
          <w:p w14:paraId="482A85A4" w14:textId="77777777" w:rsidR="00715A92" w:rsidRDefault="002D67A4">
            <w:pPr>
              <w:pStyle w:val="TableParagraph"/>
              <w:spacing w:before="1" w:line="720" w:lineRule="auto"/>
              <w:ind w:left="599" w:right="580"/>
              <w:jc w:val="center"/>
            </w:pPr>
            <w:r>
              <w:rPr>
                <w:spacing w:val="-10"/>
              </w:rPr>
              <w:t xml:space="preserve">E </w:t>
            </w:r>
            <w:proofErr w:type="spellStart"/>
            <w:r>
              <w:rPr>
                <w:spacing w:val="-10"/>
              </w:rPr>
              <w:t>E</w:t>
            </w:r>
            <w:proofErr w:type="spellEnd"/>
          </w:p>
          <w:p w14:paraId="2255C803" w14:textId="77777777" w:rsidR="00715A92" w:rsidRDefault="00715A92">
            <w:pPr>
              <w:pStyle w:val="TableParagraph"/>
              <w:rPr>
                <w:b/>
              </w:rPr>
            </w:pPr>
          </w:p>
          <w:p w14:paraId="4FE6CFFD" w14:textId="77777777" w:rsidR="00715A92" w:rsidRDefault="002D67A4">
            <w:pPr>
              <w:pStyle w:val="TableParagraph"/>
              <w:ind w:left="579" w:right="562"/>
              <w:jc w:val="center"/>
            </w:pPr>
            <w:r>
              <w:rPr>
                <w:spacing w:val="-10"/>
              </w:rPr>
              <w:t>E</w:t>
            </w:r>
          </w:p>
        </w:tc>
        <w:tc>
          <w:tcPr>
            <w:tcW w:w="1370" w:type="dxa"/>
          </w:tcPr>
          <w:p w14:paraId="64C5FFE3" w14:textId="77777777" w:rsidR="00715A92" w:rsidRDefault="00715A92">
            <w:pPr>
              <w:pStyle w:val="TableParagraph"/>
              <w:rPr>
                <w:b/>
              </w:rPr>
            </w:pPr>
          </w:p>
          <w:p w14:paraId="1AF6A5A6" w14:textId="77777777" w:rsidR="00715A92" w:rsidRDefault="00715A92">
            <w:pPr>
              <w:pStyle w:val="TableParagraph"/>
              <w:rPr>
                <w:b/>
              </w:rPr>
            </w:pPr>
          </w:p>
          <w:p w14:paraId="033D804A" w14:textId="77777777" w:rsidR="00715A92" w:rsidRDefault="00715A92">
            <w:pPr>
              <w:pStyle w:val="TableParagraph"/>
              <w:spacing w:before="261"/>
              <w:rPr>
                <w:b/>
              </w:rPr>
            </w:pPr>
          </w:p>
          <w:p w14:paraId="696F4616" w14:textId="77777777" w:rsidR="00715A92" w:rsidRDefault="002D67A4">
            <w:pPr>
              <w:pStyle w:val="TableParagraph"/>
              <w:spacing w:before="1"/>
              <w:ind w:left="502" w:right="489"/>
              <w:jc w:val="center"/>
            </w:pPr>
            <w:r>
              <w:rPr>
                <w:spacing w:val="-5"/>
              </w:rPr>
              <w:t>AIT</w:t>
            </w:r>
          </w:p>
          <w:p w14:paraId="6CE0A477" w14:textId="77777777" w:rsidR="00715A92" w:rsidRDefault="00715A92">
            <w:pPr>
              <w:pStyle w:val="TableParagraph"/>
              <w:rPr>
                <w:b/>
              </w:rPr>
            </w:pPr>
          </w:p>
          <w:p w14:paraId="01125E59" w14:textId="77777777" w:rsidR="00715A92" w:rsidRDefault="00715A92">
            <w:pPr>
              <w:pStyle w:val="TableParagraph"/>
              <w:spacing w:before="263"/>
              <w:rPr>
                <w:b/>
              </w:rPr>
            </w:pPr>
          </w:p>
          <w:p w14:paraId="38BA2C36" w14:textId="77777777" w:rsidR="00715A92" w:rsidRDefault="002D67A4">
            <w:pPr>
              <w:pStyle w:val="TableParagraph"/>
              <w:spacing w:before="1"/>
              <w:ind w:left="15"/>
              <w:jc w:val="center"/>
            </w:pPr>
            <w:r>
              <w:rPr>
                <w:spacing w:val="-10"/>
                <w:w w:val="110"/>
              </w:rPr>
              <w:t>I</w:t>
            </w:r>
          </w:p>
          <w:p w14:paraId="593EF014" w14:textId="77777777" w:rsidR="00715A92" w:rsidRDefault="00715A92">
            <w:pPr>
              <w:pStyle w:val="TableParagraph"/>
              <w:rPr>
                <w:b/>
              </w:rPr>
            </w:pPr>
          </w:p>
          <w:p w14:paraId="5E8D1A1D" w14:textId="77777777" w:rsidR="00715A92" w:rsidRDefault="00715A92">
            <w:pPr>
              <w:pStyle w:val="TableParagraph"/>
              <w:rPr>
                <w:b/>
              </w:rPr>
            </w:pPr>
          </w:p>
          <w:p w14:paraId="662FA51F" w14:textId="77777777" w:rsidR="00715A92" w:rsidRDefault="00715A92">
            <w:pPr>
              <w:pStyle w:val="TableParagraph"/>
              <w:rPr>
                <w:b/>
              </w:rPr>
            </w:pPr>
          </w:p>
          <w:p w14:paraId="4CDE8741" w14:textId="77777777" w:rsidR="00715A92" w:rsidRDefault="00715A92">
            <w:pPr>
              <w:pStyle w:val="TableParagraph"/>
              <w:rPr>
                <w:b/>
              </w:rPr>
            </w:pPr>
          </w:p>
          <w:p w14:paraId="0FF79F29" w14:textId="77777777" w:rsidR="00715A92" w:rsidRDefault="00715A92">
            <w:pPr>
              <w:pStyle w:val="TableParagraph"/>
              <w:rPr>
                <w:b/>
              </w:rPr>
            </w:pPr>
          </w:p>
          <w:p w14:paraId="29A19381" w14:textId="77777777" w:rsidR="00715A92" w:rsidRDefault="00715A92">
            <w:pPr>
              <w:pStyle w:val="TableParagraph"/>
              <w:rPr>
                <w:b/>
              </w:rPr>
            </w:pPr>
          </w:p>
          <w:p w14:paraId="36A48AC3" w14:textId="77777777" w:rsidR="00715A92" w:rsidRDefault="002D67A4">
            <w:pPr>
              <w:pStyle w:val="TableParagraph"/>
              <w:spacing w:line="720" w:lineRule="auto"/>
              <w:ind w:left="510" w:right="489"/>
              <w:jc w:val="center"/>
            </w:pPr>
            <w:r>
              <w:rPr>
                <w:spacing w:val="-6"/>
              </w:rPr>
              <w:t xml:space="preserve">AI </w:t>
            </w:r>
            <w:proofErr w:type="spellStart"/>
            <w:r>
              <w:rPr>
                <w:spacing w:val="-5"/>
              </w:rPr>
              <w:t>AI</w:t>
            </w:r>
            <w:proofErr w:type="spellEnd"/>
          </w:p>
          <w:p w14:paraId="616C3EF1" w14:textId="77777777" w:rsidR="00715A92" w:rsidRDefault="00715A92">
            <w:pPr>
              <w:pStyle w:val="TableParagraph"/>
              <w:rPr>
                <w:b/>
              </w:rPr>
            </w:pPr>
          </w:p>
          <w:p w14:paraId="10B7972B" w14:textId="77777777" w:rsidR="00715A92" w:rsidRDefault="00715A92">
            <w:pPr>
              <w:pStyle w:val="TableParagraph"/>
              <w:rPr>
                <w:b/>
              </w:rPr>
            </w:pPr>
          </w:p>
          <w:p w14:paraId="6E2F0A82" w14:textId="77777777" w:rsidR="00715A92" w:rsidRDefault="00715A92">
            <w:pPr>
              <w:pStyle w:val="TableParagraph"/>
              <w:rPr>
                <w:b/>
              </w:rPr>
            </w:pPr>
          </w:p>
          <w:p w14:paraId="1DB31EC8" w14:textId="77777777" w:rsidR="00715A92" w:rsidRDefault="00715A92">
            <w:pPr>
              <w:pStyle w:val="TableParagraph"/>
              <w:rPr>
                <w:b/>
              </w:rPr>
            </w:pPr>
          </w:p>
          <w:p w14:paraId="7BB09460" w14:textId="77777777" w:rsidR="00715A92" w:rsidRDefault="002D67A4">
            <w:pPr>
              <w:pStyle w:val="TableParagraph"/>
              <w:ind w:left="15"/>
              <w:jc w:val="center"/>
            </w:pPr>
            <w:r>
              <w:rPr>
                <w:spacing w:val="-10"/>
                <w:w w:val="110"/>
              </w:rPr>
              <w:t>I</w:t>
            </w:r>
          </w:p>
          <w:p w14:paraId="40393025" w14:textId="77777777" w:rsidR="00715A92" w:rsidRDefault="00715A92">
            <w:pPr>
              <w:pStyle w:val="TableParagraph"/>
              <w:rPr>
                <w:b/>
              </w:rPr>
            </w:pPr>
          </w:p>
          <w:p w14:paraId="6CF8CC49" w14:textId="77777777" w:rsidR="00715A92" w:rsidRDefault="00715A92">
            <w:pPr>
              <w:pStyle w:val="TableParagraph"/>
              <w:rPr>
                <w:b/>
              </w:rPr>
            </w:pPr>
          </w:p>
          <w:p w14:paraId="1FC20C59" w14:textId="77777777" w:rsidR="00715A92" w:rsidRDefault="00715A92">
            <w:pPr>
              <w:pStyle w:val="TableParagraph"/>
              <w:rPr>
                <w:b/>
              </w:rPr>
            </w:pPr>
          </w:p>
          <w:p w14:paraId="726087AC" w14:textId="77777777" w:rsidR="00715A92" w:rsidRDefault="00715A92">
            <w:pPr>
              <w:pStyle w:val="TableParagraph"/>
              <w:rPr>
                <w:b/>
              </w:rPr>
            </w:pPr>
          </w:p>
          <w:p w14:paraId="7C41CD6A" w14:textId="77777777" w:rsidR="00715A92" w:rsidRDefault="00715A92">
            <w:pPr>
              <w:pStyle w:val="TableParagraph"/>
              <w:rPr>
                <w:b/>
              </w:rPr>
            </w:pPr>
          </w:p>
          <w:p w14:paraId="03724623" w14:textId="77777777" w:rsidR="00715A92" w:rsidRDefault="002D67A4">
            <w:pPr>
              <w:pStyle w:val="TableParagraph"/>
              <w:spacing w:before="1"/>
              <w:ind w:left="15"/>
              <w:jc w:val="center"/>
            </w:pPr>
            <w:r>
              <w:rPr>
                <w:spacing w:val="-10"/>
                <w:w w:val="110"/>
              </w:rPr>
              <w:t>I</w:t>
            </w:r>
          </w:p>
          <w:p w14:paraId="51F94C1C" w14:textId="77777777" w:rsidR="00715A92" w:rsidRDefault="00715A92">
            <w:pPr>
              <w:pStyle w:val="TableParagraph"/>
              <w:rPr>
                <w:b/>
              </w:rPr>
            </w:pPr>
          </w:p>
          <w:p w14:paraId="63E9AC21" w14:textId="77777777" w:rsidR="00715A92" w:rsidRDefault="00715A92">
            <w:pPr>
              <w:pStyle w:val="TableParagraph"/>
              <w:rPr>
                <w:b/>
              </w:rPr>
            </w:pPr>
          </w:p>
          <w:p w14:paraId="167D65A7" w14:textId="77777777" w:rsidR="00715A92" w:rsidRDefault="00715A92">
            <w:pPr>
              <w:pStyle w:val="TableParagraph"/>
              <w:rPr>
                <w:b/>
              </w:rPr>
            </w:pPr>
          </w:p>
          <w:p w14:paraId="63B16E37" w14:textId="77777777" w:rsidR="00715A92" w:rsidRDefault="00715A92">
            <w:pPr>
              <w:pStyle w:val="TableParagraph"/>
              <w:rPr>
                <w:b/>
              </w:rPr>
            </w:pPr>
          </w:p>
          <w:p w14:paraId="28DE16D0" w14:textId="77777777" w:rsidR="00715A92" w:rsidRDefault="00715A92">
            <w:pPr>
              <w:pStyle w:val="TableParagraph"/>
              <w:rPr>
                <w:b/>
              </w:rPr>
            </w:pPr>
          </w:p>
          <w:p w14:paraId="6B1DF371" w14:textId="77777777" w:rsidR="00715A92" w:rsidRDefault="00715A92">
            <w:pPr>
              <w:pStyle w:val="TableParagraph"/>
              <w:rPr>
                <w:b/>
              </w:rPr>
            </w:pPr>
          </w:p>
          <w:p w14:paraId="771113A2" w14:textId="77777777" w:rsidR="00715A92" w:rsidRDefault="00715A92">
            <w:pPr>
              <w:pStyle w:val="TableParagraph"/>
              <w:spacing w:before="263"/>
              <w:rPr>
                <w:b/>
              </w:rPr>
            </w:pPr>
          </w:p>
          <w:p w14:paraId="652B291B" w14:textId="77777777" w:rsidR="00715A92" w:rsidRDefault="002D67A4">
            <w:pPr>
              <w:pStyle w:val="TableParagraph"/>
              <w:spacing w:before="1" w:line="720" w:lineRule="auto"/>
              <w:ind w:left="510" w:right="489"/>
              <w:jc w:val="center"/>
            </w:pPr>
            <w:r>
              <w:rPr>
                <w:spacing w:val="-6"/>
              </w:rPr>
              <w:t xml:space="preserve">AI </w:t>
            </w:r>
            <w:proofErr w:type="spellStart"/>
            <w:r>
              <w:rPr>
                <w:spacing w:val="-5"/>
              </w:rPr>
              <w:t>AI</w:t>
            </w:r>
            <w:proofErr w:type="spellEnd"/>
          </w:p>
          <w:p w14:paraId="43D4E95E" w14:textId="77777777" w:rsidR="00715A92" w:rsidRDefault="00715A92">
            <w:pPr>
              <w:pStyle w:val="TableParagraph"/>
              <w:rPr>
                <w:b/>
              </w:rPr>
            </w:pPr>
          </w:p>
          <w:p w14:paraId="5A099EF4" w14:textId="77777777" w:rsidR="00715A92" w:rsidRDefault="002D67A4">
            <w:pPr>
              <w:pStyle w:val="TableParagraph"/>
              <w:ind w:left="502" w:right="489"/>
              <w:jc w:val="center"/>
            </w:pPr>
            <w:r>
              <w:rPr>
                <w:spacing w:val="-5"/>
              </w:rPr>
              <w:t>AIT</w:t>
            </w:r>
          </w:p>
        </w:tc>
      </w:tr>
    </w:tbl>
    <w:p w14:paraId="7EB153F9" w14:textId="77777777" w:rsidR="00715A92" w:rsidRDefault="00715A92">
      <w:pPr>
        <w:pStyle w:val="TableParagraph"/>
        <w:jc w:val="center"/>
        <w:sectPr w:rsidR="00715A92">
          <w:pgSz w:w="11910" w:h="16840"/>
          <w:pgMar w:top="780" w:right="992" w:bottom="420" w:left="992" w:header="0" w:footer="232" w:gutter="0"/>
          <w:cols w:space="720"/>
        </w:sectPr>
      </w:pPr>
    </w:p>
    <w:p w14:paraId="73EF7782" w14:textId="77777777" w:rsidR="00715A92" w:rsidRDefault="002D67A4">
      <w:pPr>
        <w:pStyle w:val="BodyText"/>
        <w:spacing w:before="87"/>
        <w:ind w:left="140" w:right="201"/>
      </w:pPr>
      <w:r>
        <w:lastRenderedPageBreak/>
        <w:t>This</w:t>
      </w:r>
      <w:r>
        <w:rPr>
          <w:spacing w:val="-2"/>
        </w:rPr>
        <w:t xml:space="preserve"> </w:t>
      </w:r>
      <w:r>
        <w:t>position</w:t>
      </w:r>
      <w:r>
        <w:rPr>
          <w:spacing w:val="-3"/>
        </w:rPr>
        <w:t xml:space="preserve"> </w:t>
      </w:r>
      <w:r>
        <w:t>is</w:t>
      </w:r>
      <w:r>
        <w:rPr>
          <w:spacing w:val="-2"/>
        </w:rPr>
        <w:t xml:space="preserve"> </w:t>
      </w:r>
      <w:r>
        <w:t>exempt</w:t>
      </w:r>
      <w:r>
        <w:rPr>
          <w:spacing w:val="-2"/>
        </w:rPr>
        <w:t xml:space="preserve"> </w:t>
      </w:r>
      <w:r>
        <w:t>from</w:t>
      </w:r>
      <w:r>
        <w:rPr>
          <w:spacing w:val="-2"/>
        </w:rPr>
        <w:t xml:space="preserve"> </w:t>
      </w:r>
      <w:r>
        <w:t>the</w:t>
      </w:r>
      <w:r>
        <w:rPr>
          <w:spacing w:val="-6"/>
        </w:rPr>
        <w:t xml:space="preserve"> </w:t>
      </w:r>
      <w:r>
        <w:t>main</w:t>
      </w:r>
      <w:r>
        <w:rPr>
          <w:spacing w:val="-5"/>
        </w:rPr>
        <w:t xml:space="preserve"> </w:t>
      </w:r>
      <w:r>
        <w:t>provisions</w:t>
      </w:r>
      <w:r>
        <w:rPr>
          <w:spacing w:val="-5"/>
        </w:rPr>
        <w:t xml:space="preserve"> </w:t>
      </w:r>
      <w:r>
        <w:t>of</w:t>
      </w:r>
      <w:r>
        <w:rPr>
          <w:spacing w:val="-5"/>
        </w:rPr>
        <w:t xml:space="preserve"> </w:t>
      </w:r>
      <w:r>
        <w:t>the</w:t>
      </w:r>
      <w:r>
        <w:rPr>
          <w:spacing w:val="-3"/>
        </w:rPr>
        <w:t xml:space="preserve"> </w:t>
      </w:r>
      <w:r>
        <w:t>Rehabilitation</w:t>
      </w:r>
      <w:r>
        <w:rPr>
          <w:spacing w:val="-3"/>
        </w:rPr>
        <w:t xml:space="preserve"> </w:t>
      </w:r>
      <w:r>
        <w:t>of</w:t>
      </w:r>
      <w:r>
        <w:rPr>
          <w:spacing w:val="-5"/>
        </w:rPr>
        <w:t xml:space="preserve"> </w:t>
      </w:r>
      <w:r>
        <w:t>Offenders</w:t>
      </w:r>
      <w:r>
        <w:rPr>
          <w:spacing w:val="-2"/>
        </w:rPr>
        <w:t xml:space="preserve"> </w:t>
      </w:r>
      <w:r>
        <w:t>Act</w:t>
      </w:r>
      <w:r>
        <w:rPr>
          <w:spacing w:val="-3"/>
        </w:rPr>
        <w:t xml:space="preserve"> </w:t>
      </w:r>
      <w:r>
        <w:t>1974.</w:t>
      </w:r>
      <w:r>
        <w:rPr>
          <w:spacing w:val="40"/>
        </w:rPr>
        <w:t xml:space="preserve"> </w:t>
      </w:r>
      <w:r>
        <w:t>This means</w:t>
      </w:r>
      <w:r>
        <w:rPr>
          <w:spacing w:val="-14"/>
        </w:rPr>
        <w:t xml:space="preserve"> </w:t>
      </w:r>
      <w:r>
        <w:t>the</w:t>
      </w:r>
      <w:r>
        <w:rPr>
          <w:spacing w:val="-15"/>
        </w:rPr>
        <w:t xml:space="preserve"> </w:t>
      </w:r>
      <w:r>
        <w:t>Act</w:t>
      </w:r>
      <w:r>
        <w:rPr>
          <w:spacing w:val="-13"/>
        </w:rPr>
        <w:t xml:space="preserve"> </w:t>
      </w:r>
      <w:r>
        <w:t>permits</w:t>
      </w:r>
      <w:r>
        <w:rPr>
          <w:spacing w:val="-12"/>
        </w:rPr>
        <w:t xml:space="preserve"> </w:t>
      </w:r>
      <w:r>
        <w:t>the</w:t>
      </w:r>
      <w:r>
        <w:rPr>
          <w:spacing w:val="-12"/>
        </w:rPr>
        <w:t xml:space="preserve"> </w:t>
      </w:r>
      <w:r>
        <w:t>disclosure</w:t>
      </w:r>
      <w:r>
        <w:rPr>
          <w:spacing w:val="-12"/>
        </w:rPr>
        <w:t xml:space="preserve"> </w:t>
      </w:r>
      <w:r>
        <w:t>of</w:t>
      </w:r>
      <w:r>
        <w:rPr>
          <w:spacing w:val="-12"/>
        </w:rPr>
        <w:t xml:space="preserve"> </w:t>
      </w:r>
      <w:r>
        <w:t>any</w:t>
      </w:r>
      <w:r>
        <w:rPr>
          <w:spacing w:val="-12"/>
        </w:rPr>
        <w:t xml:space="preserve"> </w:t>
      </w:r>
      <w:r>
        <w:t>“spent”</w:t>
      </w:r>
      <w:r>
        <w:rPr>
          <w:spacing w:val="-13"/>
        </w:rPr>
        <w:t xml:space="preserve"> </w:t>
      </w:r>
      <w:r>
        <w:t>or</w:t>
      </w:r>
      <w:r>
        <w:rPr>
          <w:spacing w:val="-12"/>
        </w:rPr>
        <w:t xml:space="preserve"> </w:t>
      </w:r>
      <w:r>
        <w:t>“unspent”</w:t>
      </w:r>
      <w:r>
        <w:rPr>
          <w:spacing w:val="-13"/>
        </w:rPr>
        <w:t xml:space="preserve"> </w:t>
      </w:r>
      <w:r>
        <w:t>convictions,</w:t>
      </w:r>
      <w:r>
        <w:rPr>
          <w:spacing w:val="-11"/>
        </w:rPr>
        <w:t xml:space="preserve"> </w:t>
      </w:r>
      <w:r>
        <w:t>cautions</w:t>
      </w:r>
      <w:r>
        <w:rPr>
          <w:spacing w:val="-14"/>
        </w:rPr>
        <w:t xml:space="preserve"> </w:t>
      </w:r>
      <w:r>
        <w:t>or</w:t>
      </w:r>
      <w:r>
        <w:rPr>
          <w:spacing w:val="-12"/>
        </w:rPr>
        <w:t xml:space="preserve"> </w:t>
      </w:r>
      <w:r>
        <w:t>reprimands that</w:t>
      </w:r>
      <w:r>
        <w:rPr>
          <w:spacing w:val="-1"/>
        </w:rPr>
        <w:t xml:space="preserve"> </w:t>
      </w:r>
      <w:r>
        <w:t>are</w:t>
      </w:r>
      <w:r>
        <w:rPr>
          <w:spacing w:val="-2"/>
        </w:rPr>
        <w:t xml:space="preserve"> </w:t>
      </w:r>
      <w:r>
        <w:t>not</w:t>
      </w:r>
      <w:r>
        <w:rPr>
          <w:spacing w:val="-6"/>
        </w:rPr>
        <w:t xml:space="preserve"> </w:t>
      </w:r>
      <w:r>
        <w:t>“protected”</w:t>
      </w:r>
      <w:r>
        <w:rPr>
          <w:spacing w:val="-2"/>
        </w:rPr>
        <w:t xml:space="preserve"> </w:t>
      </w:r>
      <w:r>
        <w:t>as</w:t>
      </w:r>
      <w:r>
        <w:rPr>
          <w:spacing w:val="-1"/>
        </w:rPr>
        <w:t xml:space="preserve"> </w:t>
      </w:r>
      <w:r>
        <w:t>defined</w:t>
      </w:r>
      <w:r>
        <w:rPr>
          <w:spacing w:val="-3"/>
        </w:rPr>
        <w:t xml:space="preserve"> </w:t>
      </w:r>
      <w:r>
        <w:t>under</w:t>
      </w:r>
      <w:r>
        <w:rPr>
          <w:spacing w:val="-2"/>
        </w:rPr>
        <w:t xml:space="preserve"> </w:t>
      </w:r>
      <w:r>
        <w:t>the</w:t>
      </w:r>
      <w:r>
        <w:rPr>
          <w:spacing w:val="-2"/>
        </w:rPr>
        <w:t xml:space="preserve"> </w:t>
      </w:r>
      <w:r>
        <w:t>Exceptions</w:t>
      </w:r>
      <w:r>
        <w:rPr>
          <w:spacing w:val="-1"/>
        </w:rPr>
        <w:t xml:space="preserve"> </w:t>
      </w:r>
      <w:r>
        <w:t>Order</w:t>
      </w:r>
      <w:r>
        <w:rPr>
          <w:spacing w:val="-2"/>
        </w:rPr>
        <w:t xml:space="preserve"> </w:t>
      </w:r>
      <w:r>
        <w:t>1975</w:t>
      </w:r>
      <w:r>
        <w:rPr>
          <w:spacing w:val="-2"/>
        </w:rPr>
        <w:t xml:space="preserve"> </w:t>
      </w:r>
      <w:r>
        <w:t>(2013).</w:t>
      </w:r>
      <w:r>
        <w:rPr>
          <w:spacing w:val="40"/>
        </w:rPr>
        <w:t xml:space="preserve"> </w:t>
      </w:r>
      <w:r>
        <w:t>This</w:t>
      </w:r>
      <w:r>
        <w:rPr>
          <w:spacing w:val="-3"/>
        </w:rPr>
        <w:t xml:space="preserve"> </w:t>
      </w:r>
      <w:r>
        <w:t>is</w:t>
      </w:r>
      <w:r>
        <w:rPr>
          <w:spacing w:val="-3"/>
        </w:rPr>
        <w:t xml:space="preserve"> </w:t>
      </w:r>
      <w:r>
        <w:t>due</w:t>
      </w:r>
      <w:r>
        <w:rPr>
          <w:spacing w:val="-1"/>
        </w:rPr>
        <w:t xml:space="preserve"> </w:t>
      </w:r>
      <w:r>
        <w:t>to</w:t>
      </w:r>
      <w:r>
        <w:rPr>
          <w:spacing w:val="-1"/>
        </w:rPr>
        <w:t xml:space="preserve"> </w:t>
      </w:r>
      <w:r>
        <w:t>this position is working</w:t>
      </w:r>
      <w:r>
        <w:rPr>
          <w:spacing w:val="-2"/>
        </w:rPr>
        <w:t xml:space="preserve"> </w:t>
      </w:r>
      <w:r>
        <w:t>with vulnerable</w:t>
      </w:r>
      <w:r>
        <w:rPr>
          <w:spacing w:val="-2"/>
        </w:rPr>
        <w:t xml:space="preserve"> </w:t>
      </w:r>
      <w:r>
        <w:t>children and adults and</w:t>
      </w:r>
      <w:r>
        <w:rPr>
          <w:spacing w:val="-1"/>
        </w:rPr>
        <w:t xml:space="preserve"> </w:t>
      </w:r>
      <w:r>
        <w:t>is</w:t>
      </w:r>
      <w:r>
        <w:rPr>
          <w:spacing w:val="-1"/>
        </w:rPr>
        <w:t xml:space="preserve"> </w:t>
      </w:r>
      <w:r>
        <w:t>thus deemed</w:t>
      </w:r>
      <w:r>
        <w:rPr>
          <w:spacing w:val="-2"/>
        </w:rPr>
        <w:t xml:space="preserve"> </w:t>
      </w:r>
      <w:r>
        <w:t>a “regulated</w:t>
      </w:r>
      <w:r>
        <w:rPr>
          <w:spacing w:val="-1"/>
        </w:rPr>
        <w:t xml:space="preserve"> </w:t>
      </w:r>
      <w:r>
        <w:t>activity”</w:t>
      </w:r>
      <w:r>
        <w:rPr>
          <w:spacing w:val="-2"/>
        </w:rPr>
        <w:t xml:space="preserve"> </w:t>
      </w:r>
      <w:r>
        <w:t>as defined</w:t>
      </w:r>
      <w:r>
        <w:rPr>
          <w:spacing w:val="-11"/>
        </w:rPr>
        <w:t xml:space="preserve"> </w:t>
      </w:r>
      <w:r>
        <w:t>by</w:t>
      </w:r>
      <w:r>
        <w:rPr>
          <w:spacing w:val="-10"/>
        </w:rPr>
        <w:t xml:space="preserve"> </w:t>
      </w:r>
      <w:r>
        <w:t>the</w:t>
      </w:r>
      <w:r>
        <w:rPr>
          <w:spacing w:val="-10"/>
        </w:rPr>
        <w:t xml:space="preserve"> </w:t>
      </w:r>
      <w:r>
        <w:t>Safeguarding</w:t>
      </w:r>
      <w:r>
        <w:rPr>
          <w:spacing w:val="-9"/>
        </w:rPr>
        <w:t xml:space="preserve"> </w:t>
      </w:r>
      <w:r>
        <w:t>Vulnerable</w:t>
      </w:r>
      <w:r>
        <w:rPr>
          <w:spacing w:val="-11"/>
        </w:rPr>
        <w:t xml:space="preserve"> </w:t>
      </w:r>
      <w:r>
        <w:t>Groups</w:t>
      </w:r>
      <w:r>
        <w:rPr>
          <w:spacing w:val="-11"/>
        </w:rPr>
        <w:t xml:space="preserve"> </w:t>
      </w:r>
      <w:r>
        <w:t>Act</w:t>
      </w:r>
      <w:r>
        <w:rPr>
          <w:spacing w:val="-10"/>
        </w:rPr>
        <w:t xml:space="preserve"> </w:t>
      </w:r>
      <w:r>
        <w:t>2006</w:t>
      </w:r>
      <w:r>
        <w:rPr>
          <w:spacing w:val="-10"/>
        </w:rPr>
        <w:t xml:space="preserve"> </w:t>
      </w:r>
      <w:r>
        <w:t>and</w:t>
      </w:r>
      <w:r>
        <w:rPr>
          <w:spacing w:val="-11"/>
        </w:rPr>
        <w:t xml:space="preserve"> </w:t>
      </w:r>
      <w:r>
        <w:t>the</w:t>
      </w:r>
      <w:r>
        <w:rPr>
          <w:spacing w:val="-10"/>
        </w:rPr>
        <w:t xml:space="preserve"> </w:t>
      </w:r>
      <w:r>
        <w:t>Protection</w:t>
      </w:r>
      <w:r>
        <w:rPr>
          <w:spacing w:val="-9"/>
        </w:rPr>
        <w:t xml:space="preserve"> </w:t>
      </w:r>
      <w:r>
        <w:t>of</w:t>
      </w:r>
      <w:r>
        <w:rPr>
          <w:spacing w:val="-9"/>
        </w:rPr>
        <w:t xml:space="preserve"> </w:t>
      </w:r>
      <w:r>
        <w:t>Freedoms</w:t>
      </w:r>
      <w:r>
        <w:rPr>
          <w:spacing w:val="-7"/>
        </w:rPr>
        <w:t xml:space="preserve"> </w:t>
      </w:r>
      <w:r>
        <w:t>Act</w:t>
      </w:r>
      <w:r>
        <w:rPr>
          <w:spacing w:val="-9"/>
        </w:rPr>
        <w:t xml:space="preserve"> </w:t>
      </w:r>
      <w:r>
        <w:t>2012. This</w:t>
      </w:r>
      <w:r>
        <w:rPr>
          <w:spacing w:val="-6"/>
        </w:rPr>
        <w:t xml:space="preserve"> </w:t>
      </w:r>
      <w:r>
        <w:t>means</w:t>
      </w:r>
      <w:r>
        <w:rPr>
          <w:spacing w:val="-6"/>
        </w:rPr>
        <w:t xml:space="preserve"> </w:t>
      </w:r>
      <w:r>
        <w:t>checks</w:t>
      </w:r>
      <w:r>
        <w:rPr>
          <w:spacing w:val="-6"/>
        </w:rPr>
        <w:t xml:space="preserve"> </w:t>
      </w:r>
      <w:r>
        <w:t>will</w:t>
      </w:r>
      <w:r>
        <w:rPr>
          <w:spacing w:val="-5"/>
        </w:rPr>
        <w:t xml:space="preserve"> </w:t>
      </w:r>
      <w:r>
        <w:t>also</w:t>
      </w:r>
      <w:r>
        <w:rPr>
          <w:spacing w:val="-4"/>
        </w:rPr>
        <w:t xml:space="preserve"> </w:t>
      </w:r>
      <w:r>
        <w:t>be</w:t>
      </w:r>
      <w:r>
        <w:rPr>
          <w:spacing w:val="-4"/>
        </w:rPr>
        <w:t xml:space="preserve"> </w:t>
      </w:r>
      <w:r>
        <w:t>made</w:t>
      </w:r>
      <w:r>
        <w:rPr>
          <w:spacing w:val="-4"/>
        </w:rPr>
        <w:t xml:space="preserve"> </w:t>
      </w:r>
      <w:r>
        <w:t>against</w:t>
      </w:r>
      <w:r>
        <w:rPr>
          <w:spacing w:val="-4"/>
        </w:rPr>
        <w:t xml:space="preserve"> </w:t>
      </w:r>
      <w:r>
        <w:t>barring</w:t>
      </w:r>
      <w:r>
        <w:rPr>
          <w:spacing w:val="-8"/>
        </w:rPr>
        <w:t xml:space="preserve"> </w:t>
      </w:r>
      <w:r>
        <w:t>lists</w:t>
      </w:r>
      <w:r>
        <w:rPr>
          <w:spacing w:val="-4"/>
        </w:rPr>
        <w:t xml:space="preserve"> </w:t>
      </w:r>
      <w:r>
        <w:t>related</w:t>
      </w:r>
      <w:r>
        <w:rPr>
          <w:spacing w:val="-6"/>
        </w:rPr>
        <w:t xml:space="preserve"> </w:t>
      </w:r>
      <w:r>
        <w:t>to</w:t>
      </w:r>
      <w:r>
        <w:rPr>
          <w:spacing w:val="-4"/>
        </w:rPr>
        <w:t xml:space="preserve"> </w:t>
      </w:r>
      <w:r>
        <w:t>working</w:t>
      </w:r>
      <w:r>
        <w:rPr>
          <w:spacing w:val="-4"/>
        </w:rPr>
        <w:t xml:space="preserve"> </w:t>
      </w:r>
      <w:r>
        <w:t>with</w:t>
      </w:r>
      <w:r>
        <w:rPr>
          <w:spacing w:val="-4"/>
        </w:rPr>
        <w:t xml:space="preserve"> </w:t>
      </w:r>
      <w:r>
        <w:t>vulnerable</w:t>
      </w:r>
      <w:r>
        <w:rPr>
          <w:spacing w:val="-6"/>
        </w:rPr>
        <w:t xml:space="preserve"> </w:t>
      </w:r>
      <w:r>
        <w:t>children and</w:t>
      </w:r>
      <w:r>
        <w:rPr>
          <w:spacing w:val="-16"/>
        </w:rPr>
        <w:t xml:space="preserve"> </w:t>
      </w:r>
      <w:r>
        <w:t>adults.</w:t>
      </w:r>
    </w:p>
    <w:p w14:paraId="44C8A066" w14:textId="77777777" w:rsidR="00715A92" w:rsidRDefault="002D67A4">
      <w:pPr>
        <w:pStyle w:val="BodyText"/>
        <w:spacing w:before="118"/>
        <w:ind w:left="140" w:right="135"/>
        <w:jc w:val="both"/>
      </w:pPr>
      <w:r>
        <w:rPr>
          <w:spacing w:val="-2"/>
        </w:rPr>
        <w:t>We</w:t>
      </w:r>
      <w:r>
        <w:rPr>
          <w:spacing w:val="-3"/>
        </w:rPr>
        <w:t xml:space="preserve"> </w:t>
      </w:r>
      <w:proofErr w:type="spellStart"/>
      <w:r>
        <w:rPr>
          <w:spacing w:val="-2"/>
        </w:rPr>
        <w:t>recognise</w:t>
      </w:r>
      <w:proofErr w:type="spellEnd"/>
      <w:r>
        <w:rPr>
          <w:spacing w:val="-3"/>
        </w:rPr>
        <w:t xml:space="preserve"> </w:t>
      </w:r>
      <w:r>
        <w:rPr>
          <w:spacing w:val="-2"/>
        </w:rPr>
        <w:t>the</w:t>
      </w:r>
      <w:r>
        <w:rPr>
          <w:spacing w:val="-7"/>
        </w:rPr>
        <w:t xml:space="preserve"> </w:t>
      </w:r>
      <w:r>
        <w:rPr>
          <w:spacing w:val="-2"/>
        </w:rPr>
        <w:t>contribution</w:t>
      </w:r>
      <w:r>
        <w:rPr>
          <w:spacing w:val="-4"/>
        </w:rPr>
        <w:t xml:space="preserve"> </w:t>
      </w:r>
      <w:r>
        <w:rPr>
          <w:spacing w:val="-2"/>
        </w:rPr>
        <w:t>that</w:t>
      </w:r>
      <w:r>
        <w:rPr>
          <w:spacing w:val="-4"/>
        </w:rPr>
        <w:t xml:space="preserve"> </w:t>
      </w:r>
      <w:r>
        <w:rPr>
          <w:spacing w:val="-2"/>
        </w:rPr>
        <w:t>ex-offenders</w:t>
      </w:r>
      <w:r>
        <w:rPr>
          <w:spacing w:val="-5"/>
        </w:rPr>
        <w:t xml:space="preserve"> </w:t>
      </w:r>
      <w:r>
        <w:rPr>
          <w:spacing w:val="-2"/>
        </w:rPr>
        <w:t>can</w:t>
      </w:r>
      <w:r>
        <w:rPr>
          <w:spacing w:val="-7"/>
        </w:rPr>
        <w:t xml:space="preserve"> </w:t>
      </w:r>
      <w:r>
        <w:rPr>
          <w:spacing w:val="-2"/>
        </w:rPr>
        <w:t>make</w:t>
      </w:r>
      <w:r>
        <w:rPr>
          <w:spacing w:val="-7"/>
        </w:rPr>
        <w:t xml:space="preserve"> </w:t>
      </w:r>
      <w:r>
        <w:rPr>
          <w:spacing w:val="-2"/>
        </w:rPr>
        <w:t>as</w:t>
      </w:r>
      <w:r>
        <w:rPr>
          <w:spacing w:val="-5"/>
        </w:rPr>
        <w:t xml:space="preserve"> </w:t>
      </w:r>
      <w:r>
        <w:rPr>
          <w:spacing w:val="-2"/>
        </w:rPr>
        <w:t>employees</w:t>
      </w:r>
      <w:r>
        <w:rPr>
          <w:spacing w:val="-7"/>
        </w:rPr>
        <w:t xml:space="preserve"> </w:t>
      </w:r>
      <w:r>
        <w:rPr>
          <w:spacing w:val="-2"/>
        </w:rPr>
        <w:t>and</w:t>
      </w:r>
      <w:r>
        <w:rPr>
          <w:spacing w:val="-4"/>
        </w:rPr>
        <w:t xml:space="preserve"> </w:t>
      </w:r>
      <w:r>
        <w:rPr>
          <w:spacing w:val="-2"/>
        </w:rPr>
        <w:t>volunteers</w:t>
      </w:r>
      <w:r>
        <w:rPr>
          <w:spacing w:val="-9"/>
        </w:rPr>
        <w:t xml:space="preserve"> </w:t>
      </w:r>
      <w:r>
        <w:rPr>
          <w:spacing w:val="-2"/>
        </w:rPr>
        <w:t>and</w:t>
      </w:r>
      <w:r>
        <w:rPr>
          <w:spacing w:val="-4"/>
        </w:rPr>
        <w:t xml:space="preserve"> </w:t>
      </w:r>
      <w:r>
        <w:rPr>
          <w:spacing w:val="-2"/>
        </w:rPr>
        <w:t xml:space="preserve">welcome </w:t>
      </w:r>
      <w:r>
        <w:t>applications</w:t>
      </w:r>
      <w:r>
        <w:rPr>
          <w:spacing w:val="-1"/>
        </w:rPr>
        <w:t xml:space="preserve"> </w:t>
      </w:r>
      <w:r>
        <w:t>from them.</w:t>
      </w:r>
      <w:r>
        <w:rPr>
          <w:spacing w:val="40"/>
        </w:rPr>
        <w:t xml:space="preserve"> </w:t>
      </w:r>
      <w:r>
        <w:t>A person’s</w:t>
      </w:r>
      <w:r>
        <w:rPr>
          <w:spacing w:val="-1"/>
        </w:rPr>
        <w:t xml:space="preserve"> </w:t>
      </w:r>
      <w:r>
        <w:t>criminal record</w:t>
      </w:r>
      <w:r>
        <w:rPr>
          <w:spacing w:val="-2"/>
        </w:rPr>
        <w:t xml:space="preserve"> </w:t>
      </w:r>
      <w:r>
        <w:t>will not</w:t>
      </w:r>
      <w:proofErr w:type="gramStart"/>
      <w:r>
        <w:t>, in</w:t>
      </w:r>
      <w:r>
        <w:rPr>
          <w:spacing w:val="-2"/>
        </w:rPr>
        <w:t xml:space="preserve"> </w:t>
      </w:r>
      <w:r>
        <w:t>itself, prohibit</w:t>
      </w:r>
      <w:proofErr w:type="gramEnd"/>
      <w:r>
        <w:rPr>
          <w:spacing w:val="-1"/>
        </w:rPr>
        <w:t xml:space="preserve"> </w:t>
      </w:r>
      <w:r>
        <w:t>that</w:t>
      </w:r>
      <w:r>
        <w:rPr>
          <w:spacing w:val="-1"/>
        </w:rPr>
        <w:t xml:space="preserve"> </w:t>
      </w:r>
      <w:r>
        <w:t>person</w:t>
      </w:r>
      <w:r>
        <w:rPr>
          <w:spacing w:val="-2"/>
        </w:rPr>
        <w:t xml:space="preserve"> </w:t>
      </w:r>
      <w:r>
        <w:t>from being appointed to this post.</w:t>
      </w:r>
      <w:r>
        <w:rPr>
          <w:spacing w:val="40"/>
        </w:rPr>
        <w:t xml:space="preserve"> </w:t>
      </w:r>
      <w:r>
        <w:t xml:space="preserve">Any information given will be treated </w:t>
      </w:r>
      <w:proofErr w:type="gramStart"/>
      <w:r>
        <w:t>in</w:t>
      </w:r>
      <w:proofErr w:type="gramEnd"/>
      <w:r>
        <w:t xml:space="preserve"> the strictest confidence.</w:t>
      </w:r>
      <w:r>
        <w:rPr>
          <w:spacing w:val="40"/>
        </w:rPr>
        <w:t xml:space="preserve"> </w:t>
      </w:r>
      <w:r>
        <w:t xml:space="preserve">Suitable applicants will not be refused </w:t>
      </w:r>
      <w:proofErr w:type="gramStart"/>
      <w:r>
        <w:t>posts</w:t>
      </w:r>
      <w:proofErr w:type="gramEnd"/>
      <w:r>
        <w:t xml:space="preserve"> because of offences which are not relevant to,</w:t>
      </w:r>
      <w:r>
        <w:rPr>
          <w:spacing w:val="-1"/>
        </w:rPr>
        <w:t xml:space="preserve"> </w:t>
      </w:r>
      <w:r>
        <w:t>and do not place them at</w:t>
      </w:r>
      <w:r>
        <w:rPr>
          <w:spacing w:val="-3"/>
        </w:rPr>
        <w:t xml:space="preserve"> </w:t>
      </w:r>
      <w:r>
        <w:t>or</w:t>
      </w:r>
      <w:r>
        <w:rPr>
          <w:spacing w:val="-2"/>
        </w:rPr>
        <w:t xml:space="preserve"> </w:t>
      </w:r>
      <w:r>
        <w:t>make them a risk in, the role for which they are</w:t>
      </w:r>
      <w:r>
        <w:rPr>
          <w:spacing w:val="-3"/>
        </w:rPr>
        <w:t xml:space="preserve"> </w:t>
      </w:r>
      <w:r>
        <w:t>applying.</w:t>
      </w:r>
    </w:p>
    <w:p w14:paraId="5FBE51BA" w14:textId="77777777" w:rsidR="00715A92" w:rsidRDefault="002D67A4">
      <w:pPr>
        <w:pStyle w:val="BodyText"/>
        <w:spacing w:before="120"/>
        <w:ind w:left="140"/>
        <w:jc w:val="both"/>
      </w:pPr>
      <w:r>
        <w:t>All</w:t>
      </w:r>
      <w:r>
        <w:rPr>
          <w:spacing w:val="-12"/>
        </w:rPr>
        <w:t xml:space="preserve"> </w:t>
      </w:r>
      <w:r>
        <w:t>cases</w:t>
      </w:r>
      <w:r>
        <w:rPr>
          <w:spacing w:val="-13"/>
        </w:rPr>
        <w:t xml:space="preserve"> </w:t>
      </w:r>
      <w:r>
        <w:t>will</w:t>
      </w:r>
      <w:r>
        <w:rPr>
          <w:spacing w:val="-11"/>
        </w:rPr>
        <w:t xml:space="preserve"> </w:t>
      </w:r>
      <w:r>
        <w:t>be</w:t>
      </w:r>
      <w:r>
        <w:rPr>
          <w:spacing w:val="-14"/>
        </w:rPr>
        <w:t xml:space="preserve"> </w:t>
      </w:r>
      <w:r>
        <w:t>examined</w:t>
      </w:r>
      <w:r>
        <w:rPr>
          <w:spacing w:val="-13"/>
        </w:rPr>
        <w:t xml:space="preserve"> </w:t>
      </w:r>
      <w:r>
        <w:t>on</w:t>
      </w:r>
      <w:r>
        <w:rPr>
          <w:spacing w:val="-13"/>
        </w:rPr>
        <w:t xml:space="preserve"> </w:t>
      </w:r>
      <w:r>
        <w:t>an</w:t>
      </w:r>
      <w:r>
        <w:rPr>
          <w:spacing w:val="-15"/>
        </w:rPr>
        <w:t xml:space="preserve"> </w:t>
      </w:r>
      <w:r>
        <w:t>individual</w:t>
      </w:r>
      <w:r>
        <w:rPr>
          <w:spacing w:val="-11"/>
        </w:rPr>
        <w:t xml:space="preserve"> </w:t>
      </w:r>
      <w:r>
        <w:t>basis</w:t>
      </w:r>
      <w:r>
        <w:rPr>
          <w:spacing w:val="-15"/>
        </w:rPr>
        <w:t xml:space="preserve"> </w:t>
      </w:r>
      <w:r>
        <w:t>and</w:t>
      </w:r>
      <w:r>
        <w:rPr>
          <w:spacing w:val="-15"/>
        </w:rPr>
        <w:t xml:space="preserve"> </w:t>
      </w:r>
      <w:r>
        <w:t>will</w:t>
      </w:r>
      <w:r>
        <w:rPr>
          <w:spacing w:val="-14"/>
        </w:rPr>
        <w:t xml:space="preserve"> </w:t>
      </w:r>
      <w:r>
        <w:t>take</w:t>
      </w:r>
      <w:r>
        <w:rPr>
          <w:spacing w:val="-14"/>
        </w:rPr>
        <w:t xml:space="preserve"> </w:t>
      </w:r>
      <w:r>
        <w:t>the</w:t>
      </w:r>
      <w:r>
        <w:rPr>
          <w:spacing w:val="-16"/>
        </w:rPr>
        <w:t xml:space="preserve"> </w:t>
      </w:r>
      <w:r>
        <w:t>following</w:t>
      </w:r>
      <w:r>
        <w:rPr>
          <w:spacing w:val="-14"/>
        </w:rPr>
        <w:t xml:space="preserve"> </w:t>
      </w:r>
      <w:r>
        <w:t>into</w:t>
      </w:r>
      <w:r>
        <w:rPr>
          <w:spacing w:val="-13"/>
        </w:rPr>
        <w:t xml:space="preserve"> </w:t>
      </w:r>
      <w:r>
        <w:rPr>
          <w:spacing w:val="-2"/>
        </w:rPr>
        <w:t>consideration:</w:t>
      </w:r>
    </w:p>
    <w:p w14:paraId="23524342" w14:textId="77777777" w:rsidR="00715A92" w:rsidRDefault="002D67A4">
      <w:pPr>
        <w:pStyle w:val="ListParagraph"/>
        <w:numPr>
          <w:ilvl w:val="0"/>
          <w:numId w:val="1"/>
        </w:numPr>
        <w:tabs>
          <w:tab w:val="left" w:pos="861"/>
        </w:tabs>
        <w:spacing w:before="121"/>
      </w:pPr>
      <w:r>
        <w:t>Whether</w:t>
      </w:r>
      <w:r>
        <w:rPr>
          <w:spacing w:val="-14"/>
        </w:rPr>
        <w:t xml:space="preserve"> </w:t>
      </w:r>
      <w:r>
        <w:t>the</w:t>
      </w:r>
      <w:r>
        <w:rPr>
          <w:spacing w:val="-13"/>
        </w:rPr>
        <w:t xml:space="preserve"> </w:t>
      </w:r>
      <w:r>
        <w:t>conviction</w:t>
      </w:r>
      <w:r>
        <w:rPr>
          <w:spacing w:val="-16"/>
        </w:rPr>
        <w:t xml:space="preserve"> </w:t>
      </w:r>
      <w:r>
        <w:t>is</w:t>
      </w:r>
      <w:r>
        <w:rPr>
          <w:spacing w:val="-13"/>
        </w:rPr>
        <w:t xml:space="preserve"> </w:t>
      </w:r>
      <w:r>
        <w:t>relevant</w:t>
      </w:r>
      <w:r>
        <w:rPr>
          <w:spacing w:val="-15"/>
        </w:rPr>
        <w:t xml:space="preserve"> </w:t>
      </w:r>
      <w:r>
        <w:t>to</w:t>
      </w:r>
      <w:r>
        <w:rPr>
          <w:spacing w:val="-13"/>
        </w:rPr>
        <w:t xml:space="preserve"> </w:t>
      </w:r>
      <w:r>
        <w:t>the</w:t>
      </w:r>
      <w:r>
        <w:rPr>
          <w:spacing w:val="-14"/>
        </w:rPr>
        <w:t xml:space="preserve"> </w:t>
      </w:r>
      <w:r>
        <w:t>position</w:t>
      </w:r>
      <w:r>
        <w:rPr>
          <w:spacing w:val="-16"/>
        </w:rPr>
        <w:t xml:space="preserve"> </w:t>
      </w:r>
      <w:r>
        <w:t>applied</w:t>
      </w:r>
      <w:r>
        <w:rPr>
          <w:spacing w:val="-18"/>
        </w:rPr>
        <w:t xml:space="preserve"> </w:t>
      </w:r>
      <w:r>
        <w:rPr>
          <w:spacing w:val="-4"/>
        </w:rPr>
        <w:t>for.</w:t>
      </w:r>
    </w:p>
    <w:p w14:paraId="25EB0A07" w14:textId="77777777" w:rsidR="00715A92" w:rsidRDefault="002D67A4">
      <w:pPr>
        <w:pStyle w:val="ListParagraph"/>
        <w:numPr>
          <w:ilvl w:val="0"/>
          <w:numId w:val="1"/>
        </w:numPr>
        <w:tabs>
          <w:tab w:val="left" w:pos="861"/>
        </w:tabs>
        <w:spacing w:line="269" w:lineRule="exact"/>
      </w:pPr>
      <w:r>
        <w:rPr>
          <w:spacing w:val="-2"/>
        </w:rPr>
        <w:t>The</w:t>
      </w:r>
      <w:r>
        <w:rPr>
          <w:spacing w:val="-10"/>
        </w:rPr>
        <w:t xml:space="preserve"> </w:t>
      </w:r>
      <w:r>
        <w:rPr>
          <w:spacing w:val="-2"/>
        </w:rPr>
        <w:t>seriousness</w:t>
      </w:r>
      <w:r>
        <w:rPr>
          <w:spacing w:val="-8"/>
        </w:rPr>
        <w:t xml:space="preserve"> </w:t>
      </w:r>
      <w:r>
        <w:rPr>
          <w:spacing w:val="-2"/>
        </w:rPr>
        <w:t>of</w:t>
      </w:r>
      <w:r>
        <w:rPr>
          <w:spacing w:val="-11"/>
        </w:rPr>
        <w:t xml:space="preserve"> </w:t>
      </w:r>
      <w:r>
        <w:rPr>
          <w:spacing w:val="-2"/>
        </w:rPr>
        <w:t>any</w:t>
      </w:r>
      <w:r>
        <w:rPr>
          <w:spacing w:val="-8"/>
        </w:rPr>
        <w:t xml:space="preserve"> </w:t>
      </w:r>
      <w:r>
        <w:rPr>
          <w:spacing w:val="-2"/>
        </w:rPr>
        <w:t>offence</w:t>
      </w:r>
      <w:r>
        <w:rPr>
          <w:spacing w:val="-9"/>
        </w:rPr>
        <w:t xml:space="preserve"> </w:t>
      </w:r>
      <w:proofErr w:type="gramStart"/>
      <w:r>
        <w:rPr>
          <w:spacing w:val="-2"/>
        </w:rPr>
        <w:t>revealed</w:t>
      </w:r>
      <w:proofErr w:type="gramEnd"/>
      <w:r>
        <w:rPr>
          <w:spacing w:val="-2"/>
        </w:rPr>
        <w:t>.</w:t>
      </w:r>
    </w:p>
    <w:p w14:paraId="44EC7A38" w14:textId="77777777" w:rsidR="00715A92" w:rsidRDefault="002D67A4">
      <w:pPr>
        <w:pStyle w:val="ListParagraph"/>
        <w:numPr>
          <w:ilvl w:val="0"/>
          <w:numId w:val="1"/>
        </w:numPr>
        <w:tabs>
          <w:tab w:val="left" w:pos="861"/>
        </w:tabs>
        <w:spacing w:line="268" w:lineRule="exact"/>
      </w:pPr>
      <w:r>
        <w:rPr>
          <w:spacing w:val="-2"/>
        </w:rPr>
        <w:t>The</w:t>
      </w:r>
      <w:r>
        <w:rPr>
          <w:spacing w:val="-9"/>
        </w:rPr>
        <w:t xml:space="preserve"> </w:t>
      </w:r>
      <w:r>
        <w:rPr>
          <w:spacing w:val="-2"/>
        </w:rPr>
        <w:t>age</w:t>
      </w:r>
      <w:r>
        <w:rPr>
          <w:spacing w:val="-7"/>
        </w:rPr>
        <w:t xml:space="preserve"> </w:t>
      </w:r>
      <w:r>
        <w:rPr>
          <w:spacing w:val="-2"/>
        </w:rPr>
        <w:t>of</w:t>
      </w:r>
      <w:r>
        <w:rPr>
          <w:spacing w:val="-11"/>
        </w:rPr>
        <w:t xml:space="preserve"> </w:t>
      </w:r>
      <w:r>
        <w:rPr>
          <w:spacing w:val="-2"/>
        </w:rPr>
        <w:t>the</w:t>
      </w:r>
      <w:r>
        <w:rPr>
          <w:spacing w:val="-9"/>
        </w:rPr>
        <w:t xml:space="preserve"> </w:t>
      </w:r>
      <w:r>
        <w:rPr>
          <w:spacing w:val="-2"/>
        </w:rPr>
        <w:t>applicant</w:t>
      </w:r>
      <w:r>
        <w:rPr>
          <w:spacing w:val="-8"/>
        </w:rPr>
        <w:t xml:space="preserve"> </w:t>
      </w:r>
      <w:r>
        <w:rPr>
          <w:spacing w:val="-2"/>
        </w:rPr>
        <w:t>at</w:t>
      </w:r>
      <w:r>
        <w:rPr>
          <w:spacing w:val="-9"/>
        </w:rPr>
        <w:t xml:space="preserve"> </w:t>
      </w:r>
      <w:r>
        <w:rPr>
          <w:spacing w:val="-2"/>
        </w:rPr>
        <w:t>the</w:t>
      </w:r>
      <w:r>
        <w:rPr>
          <w:spacing w:val="-9"/>
        </w:rPr>
        <w:t xml:space="preserve"> </w:t>
      </w:r>
      <w:r>
        <w:rPr>
          <w:spacing w:val="-2"/>
        </w:rPr>
        <w:t>time</w:t>
      </w:r>
      <w:r>
        <w:rPr>
          <w:spacing w:val="-10"/>
        </w:rPr>
        <w:t xml:space="preserve"> </w:t>
      </w:r>
      <w:r>
        <w:rPr>
          <w:spacing w:val="-2"/>
        </w:rPr>
        <w:t>of</w:t>
      </w:r>
      <w:r>
        <w:rPr>
          <w:spacing w:val="-8"/>
        </w:rPr>
        <w:t xml:space="preserve"> </w:t>
      </w:r>
      <w:r>
        <w:rPr>
          <w:spacing w:val="-2"/>
        </w:rPr>
        <w:t>the</w:t>
      </w:r>
      <w:r>
        <w:rPr>
          <w:spacing w:val="-8"/>
        </w:rPr>
        <w:t xml:space="preserve"> </w:t>
      </w:r>
      <w:r>
        <w:rPr>
          <w:spacing w:val="-2"/>
        </w:rPr>
        <w:t>offence(s).</w:t>
      </w:r>
    </w:p>
    <w:p w14:paraId="3F19A1B7" w14:textId="77777777" w:rsidR="00715A92" w:rsidRDefault="002D67A4">
      <w:pPr>
        <w:pStyle w:val="ListParagraph"/>
        <w:numPr>
          <w:ilvl w:val="0"/>
          <w:numId w:val="1"/>
        </w:numPr>
        <w:tabs>
          <w:tab w:val="left" w:pos="861"/>
        </w:tabs>
        <w:spacing w:line="268" w:lineRule="exact"/>
      </w:pPr>
      <w:r>
        <w:rPr>
          <w:spacing w:val="-2"/>
        </w:rPr>
        <w:t>The</w:t>
      </w:r>
      <w:r>
        <w:rPr>
          <w:spacing w:val="-8"/>
        </w:rPr>
        <w:t xml:space="preserve"> </w:t>
      </w:r>
      <w:r>
        <w:rPr>
          <w:spacing w:val="-2"/>
        </w:rPr>
        <w:t>length</w:t>
      </w:r>
      <w:r>
        <w:rPr>
          <w:spacing w:val="-7"/>
        </w:rPr>
        <w:t xml:space="preserve"> </w:t>
      </w:r>
      <w:r>
        <w:rPr>
          <w:spacing w:val="-2"/>
        </w:rPr>
        <w:t>of</w:t>
      </w:r>
      <w:r>
        <w:rPr>
          <w:spacing w:val="-7"/>
        </w:rPr>
        <w:t xml:space="preserve"> </w:t>
      </w:r>
      <w:r>
        <w:rPr>
          <w:spacing w:val="-2"/>
        </w:rPr>
        <w:t>time</w:t>
      </w:r>
      <w:r>
        <w:rPr>
          <w:spacing w:val="-7"/>
        </w:rPr>
        <w:t xml:space="preserve"> </w:t>
      </w:r>
      <w:r>
        <w:rPr>
          <w:spacing w:val="-2"/>
        </w:rPr>
        <w:t>since</w:t>
      </w:r>
      <w:r>
        <w:rPr>
          <w:spacing w:val="-7"/>
        </w:rPr>
        <w:t xml:space="preserve"> </w:t>
      </w:r>
      <w:r>
        <w:rPr>
          <w:spacing w:val="-2"/>
        </w:rPr>
        <w:t>the</w:t>
      </w:r>
      <w:r>
        <w:rPr>
          <w:spacing w:val="-8"/>
        </w:rPr>
        <w:t xml:space="preserve"> </w:t>
      </w:r>
      <w:r>
        <w:rPr>
          <w:spacing w:val="-2"/>
        </w:rPr>
        <w:t>offence(s)</w:t>
      </w:r>
      <w:r>
        <w:rPr>
          <w:spacing w:val="-7"/>
        </w:rPr>
        <w:t xml:space="preserve"> </w:t>
      </w:r>
      <w:r>
        <w:rPr>
          <w:spacing w:val="-2"/>
        </w:rPr>
        <w:t>occurred.</w:t>
      </w:r>
    </w:p>
    <w:p w14:paraId="555DCE7C" w14:textId="77777777" w:rsidR="00715A92" w:rsidRDefault="002D67A4">
      <w:pPr>
        <w:pStyle w:val="ListParagraph"/>
        <w:numPr>
          <w:ilvl w:val="0"/>
          <w:numId w:val="1"/>
        </w:numPr>
        <w:tabs>
          <w:tab w:val="left" w:pos="861"/>
        </w:tabs>
        <w:spacing w:line="269" w:lineRule="exact"/>
      </w:pPr>
      <w:r>
        <w:rPr>
          <w:spacing w:val="-2"/>
        </w:rPr>
        <w:t>Whether</w:t>
      </w:r>
      <w:r>
        <w:rPr>
          <w:spacing w:val="-4"/>
        </w:rPr>
        <w:t xml:space="preserve"> </w:t>
      </w:r>
      <w:r>
        <w:rPr>
          <w:spacing w:val="-2"/>
        </w:rPr>
        <w:t>the</w:t>
      </w:r>
      <w:r>
        <w:rPr>
          <w:spacing w:val="-4"/>
        </w:rPr>
        <w:t xml:space="preserve"> </w:t>
      </w:r>
      <w:r>
        <w:rPr>
          <w:spacing w:val="-2"/>
        </w:rPr>
        <w:t>applicant</w:t>
      </w:r>
      <w:r>
        <w:rPr>
          <w:spacing w:val="-5"/>
        </w:rPr>
        <w:t xml:space="preserve"> </w:t>
      </w:r>
      <w:r>
        <w:rPr>
          <w:spacing w:val="-2"/>
        </w:rPr>
        <w:t>has</w:t>
      </w:r>
      <w:r>
        <w:rPr>
          <w:spacing w:val="-4"/>
        </w:rPr>
        <w:t xml:space="preserve"> </w:t>
      </w:r>
      <w:r>
        <w:rPr>
          <w:spacing w:val="-2"/>
        </w:rPr>
        <w:t>a</w:t>
      </w:r>
      <w:r>
        <w:rPr>
          <w:spacing w:val="-5"/>
        </w:rPr>
        <w:t xml:space="preserve"> </w:t>
      </w:r>
      <w:r>
        <w:rPr>
          <w:spacing w:val="-2"/>
        </w:rPr>
        <w:t>pattern</w:t>
      </w:r>
      <w:r>
        <w:rPr>
          <w:spacing w:val="-4"/>
        </w:rPr>
        <w:t xml:space="preserve"> </w:t>
      </w:r>
      <w:r>
        <w:rPr>
          <w:spacing w:val="-2"/>
        </w:rPr>
        <w:t>of</w:t>
      </w:r>
      <w:r>
        <w:rPr>
          <w:spacing w:val="-8"/>
        </w:rPr>
        <w:t xml:space="preserve"> </w:t>
      </w:r>
      <w:r>
        <w:rPr>
          <w:spacing w:val="-2"/>
        </w:rPr>
        <w:t>offending</w:t>
      </w:r>
      <w:r>
        <w:rPr>
          <w:spacing w:val="-8"/>
        </w:rPr>
        <w:t xml:space="preserve"> </w:t>
      </w:r>
      <w:proofErr w:type="spellStart"/>
      <w:r>
        <w:rPr>
          <w:spacing w:val="-2"/>
        </w:rPr>
        <w:t>behaviour</w:t>
      </w:r>
      <w:proofErr w:type="spellEnd"/>
      <w:r>
        <w:rPr>
          <w:spacing w:val="-2"/>
        </w:rPr>
        <w:t>.</w:t>
      </w:r>
    </w:p>
    <w:p w14:paraId="0AC73F32" w14:textId="77777777" w:rsidR="00715A92" w:rsidRDefault="002D67A4">
      <w:pPr>
        <w:pStyle w:val="ListParagraph"/>
        <w:numPr>
          <w:ilvl w:val="0"/>
          <w:numId w:val="1"/>
        </w:numPr>
        <w:tabs>
          <w:tab w:val="left" w:pos="861"/>
        </w:tabs>
        <w:ind w:right="382"/>
      </w:pPr>
      <w:r>
        <w:t>The</w:t>
      </w:r>
      <w:r>
        <w:rPr>
          <w:spacing w:val="-13"/>
        </w:rPr>
        <w:t xml:space="preserve"> </w:t>
      </w:r>
      <w:r>
        <w:t>circumstances</w:t>
      </w:r>
      <w:r>
        <w:rPr>
          <w:spacing w:val="-12"/>
        </w:rPr>
        <w:t xml:space="preserve"> </w:t>
      </w:r>
      <w:r>
        <w:t>surrounding</w:t>
      </w:r>
      <w:r>
        <w:rPr>
          <w:spacing w:val="-12"/>
        </w:rPr>
        <w:t xml:space="preserve"> </w:t>
      </w:r>
      <w:r>
        <w:t>the</w:t>
      </w:r>
      <w:r>
        <w:rPr>
          <w:spacing w:val="-12"/>
        </w:rPr>
        <w:t xml:space="preserve"> </w:t>
      </w:r>
      <w:r>
        <w:t>offence(s),</w:t>
      </w:r>
      <w:r>
        <w:rPr>
          <w:spacing w:val="-13"/>
        </w:rPr>
        <w:t xml:space="preserve"> </w:t>
      </w:r>
      <w:r>
        <w:t>and</w:t>
      </w:r>
      <w:r>
        <w:rPr>
          <w:spacing w:val="-13"/>
        </w:rPr>
        <w:t xml:space="preserve"> </w:t>
      </w:r>
      <w:r>
        <w:t>the</w:t>
      </w:r>
      <w:r>
        <w:rPr>
          <w:spacing w:val="-13"/>
        </w:rPr>
        <w:t xml:space="preserve"> </w:t>
      </w:r>
      <w:r>
        <w:t>explanation(s)</w:t>
      </w:r>
      <w:r>
        <w:rPr>
          <w:spacing w:val="-12"/>
        </w:rPr>
        <w:t xml:space="preserve"> </w:t>
      </w:r>
      <w:r>
        <w:t>offered</w:t>
      </w:r>
      <w:r>
        <w:rPr>
          <w:spacing w:val="-14"/>
        </w:rPr>
        <w:t xml:space="preserve"> </w:t>
      </w:r>
      <w:r>
        <w:t>by</w:t>
      </w:r>
      <w:r>
        <w:rPr>
          <w:spacing w:val="-13"/>
        </w:rPr>
        <w:t xml:space="preserve"> </w:t>
      </w:r>
      <w:r>
        <w:t>the</w:t>
      </w:r>
      <w:r>
        <w:rPr>
          <w:spacing w:val="-13"/>
        </w:rPr>
        <w:t xml:space="preserve"> </w:t>
      </w:r>
      <w:r>
        <w:t xml:space="preserve">person </w:t>
      </w:r>
      <w:r>
        <w:rPr>
          <w:spacing w:val="-2"/>
        </w:rPr>
        <w:t>concerned.</w:t>
      </w:r>
    </w:p>
    <w:p w14:paraId="18D013F8" w14:textId="77777777" w:rsidR="00715A92" w:rsidRDefault="002D67A4">
      <w:pPr>
        <w:pStyle w:val="ListParagraph"/>
        <w:numPr>
          <w:ilvl w:val="0"/>
          <w:numId w:val="1"/>
        </w:numPr>
        <w:tabs>
          <w:tab w:val="left" w:pos="861"/>
        </w:tabs>
        <w:spacing w:line="266" w:lineRule="exact"/>
      </w:pPr>
      <w:r>
        <w:rPr>
          <w:spacing w:val="-2"/>
        </w:rPr>
        <w:t>Whether the applicant's circumstances</w:t>
      </w:r>
      <w:r>
        <w:rPr>
          <w:spacing w:val="-5"/>
        </w:rPr>
        <w:t xml:space="preserve"> </w:t>
      </w:r>
      <w:r>
        <w:rPr>
          <w:spacing w:val="-2"/>
        </w:rPr>
        <w:t>have</w:t>
      </w:r>
      <w:r>
        <w:rPr>
          <w:spacing w:val="-6"/>
        </w:rPr>
        <w:t xml:space="preserve"> </w:t>
      </w:r>
      <w:r>
        <w:rPr>
          <w:spacing w:val="-2"/>
        </w:rPr>
        <w:t>changed</w:t>
      </w:r>
      <w:r>
        <w:rPr>
          <w:spacing w:val="-4"/>
        </w:rPr>
        <w:t xml:space="preserve"> </w:t>
      </w:r>
      <w:r>
        <w:rPr>
          <w:spacing w:val="-2"/>
        </w:rPr>
        <w:t>since</w:t>
      </w:r>
      <w:r>
        <w:rPr>
          <w:spacing w:val="-3"/>
        </w:rPr>
        <w:t xml:space="preserve"> </w:t>
      </w:r>
      <w:r>
        <w:rPr>
          <w:spacing w:val="-2"/>
        </w:rPr>
        <w:t>the</w:t>
      </w:r>
      <w:r>
        <w:rPr>
          <w:spacing w:val="-4"/>
        </w:rPr>
        <w:t xml:space="preserve"> </w:t>
      </w:r>
      <w:r>
        <w:rPr>
          <w:spacing w:val="-2"/>
        </w:rPr>
        <w:t>offending</w:t>
      </w:r>
      <w:r>
        <w:rPr>
          <w:spacing w:val="-1"/>
        </w:rPr>
        <w:t xml:space="preserve"> </w:t>
      </w:r>
      <w:proofErr w:type="spellStart"/>
      <w:r>
        <w:rPr>
          <w:spacing w:val="-2"/>
        </w:rPr>
        <w:t>behaviour</w:t>
      </w:r>
      <w:proofErr w:type="spellEnd"/>
      <w:r>
        <w:rPr>
          <w:spacing w:val="-2"/>
        </w:rPr>
        <w:t>.</w:t>
      </w:r>
    </w:p>
    <w:p w14:paraId="019ACA6B" w14:textId="77777777" w:rsidR="00715A92" w:rsidRDefault="002D67A4">
      <w:pPr>
        <w:pStyle w:val="BodyText"/>
        <w:spacing w:before="118"/>
        <w:ind w:left="140" w:right="224"/>
      </w:pPr>
      <w:r>
        <w:t>We</w:t>
      </w:r>
      <w:r>
        <w:rPr>
          <w:spacing w:val="-3"/>
        </w:rPr>
        <w:t xml:space="preserve"> </w:t>
      </w:r>
      <w:r>
        <w:t>will</w:t>
      </w:r>
      <w:r>
        <w:rPr>
          <w:spacing w:val="-5"/>
        </w:rPr>
        <w:t xml:space="preserve"> </w:t>
      </w:r>
      <w:r>
        <w:t>not</w:t>
      </w:r>
      <w:r>
        <w:rPr>
          <w:spacing w:val="-4"/>
        </w:rPr>
        <w:t xml:space="preserve"> </w:t>
      </w:r>
      <w:r>
        <w:t>undertake</w:t>
      </w:r>
      <w:r>
        <w:rPr>
          <w:spacing w:val="-6"/>
        </w:rPr>
        <w:t xml:space="preserve"> </w:t>
      </w:r>
      <w:r>
        <w:t>a</w:t>
      </w:r>
      <w:r>
        <w:rPr>
          <w:spacing w:val="-4"/>
        </w:rPr>
        <w:t xml:space="preserve"> </w:t>
      </w:r>
      <w:r>
        <w:t>DBS</w:t>
      </w:r>
      <w:r>
        <w:rPr>
          <w:spacing w:val="-5"/>
        </w:rPr>
        <w:t xml:space="preserve"> </w:t>
      </w:r>
      <w:r>
        <w:t>check</w:t>
      </w:r>
      <w:r>
        <w:rPr>
          <w:spacing w:val="-3"/>
        </w:rPr>
        <w:t xml:space="preserve"> </w:t>
      </w:r>
      <w:r>
        <w:t>unless</w:t>
      </w:r>
      <w:r>
        <w:rPr>
          <w:spacing w:val="-5"/>
        </w:rPr>
        <w:t xml:space="preserve"> </w:t>
      </w:r>
      <w:r>
        <w:t>an</w:t>
      </w:r>
      <w:r>
        <w:rPr>
          <w:spacing w:val="-3"/>
        </w:rPr>
        <w:t xml:space="preserve"> </w:t>
      </w:r>
      <w:r>
        <w:t>offer</w:t>
      </w:r>
      <w:r>
        <w:rPr>
          <w:spacing w:val="-3"/>
        </w:rPr>
        <w:t xml:space="preserve"> </w:t>
      </w:r>
      <w:r>
        <w:t>of</w:t>
      </w:r>
      <w:r>
        <w:rPr>
          <w:spacing w:val="-3"/>
        </w:rPr>
        <w:t xml:space="preserve"> </w:t>
      </w:r>
      <w:r>
        <w:t>employment</w:t>
      </w:r>
      <w:r>
        <w:rPr>
          <w:spacing w:val="-6"/>
        </w:rPr>
        <w:t xml:space="preserve"> </w:t>
      </w:r>
      <w:r>
        <w:t>is</w:t>
      </w:r>
      <w:r>
        <w:rPr>
          <w:spacing w:val="-5"/>
        </w:rPr>
        <w:t xml:space="preserve"> </w:t>
      </w:r>
      <w:r>
        <w:t>made.</w:t>
      </w:r>
      <w:r>
        <w:rPr>
          <w:spacing w:val="40"/>
        </w:rPr>
        <w:t xml:space="preserve"> </w:t>
      </w:r>
      <w:r>
        <w:t>It</w:t>
      </w:r>
      <w:r>
        <w:rPr>
          <w:spacing w:val="-5"/>
        </w:rPr>
        <w:t xml:space="preserve"> </w:t>
      </w:r>
      <w:r>
        <w:t>is</w:t>
      </w:r>
      <w:r>
        <w:rPr>
          <w:spacing w:val="-5"/>
        </w:rPr>
        <w:t xml:space="preserve"> </w:t>
      </w:r>
      <w:r>
        <w:t>important</w:t>
      </w:r>
      <w:r>
        <w:rPr>
          <w:spacing w:val="-8"/>
        </w:rPr>
        <w:t xml:space="preserve"> </w:t>
      </w:r>
      <w:r>
        <w:t>that applicants</w:t>
      </w:r>
      <w:r>
        <w:rPr>
          <w:spacing w:val="-8"/>
        </w:rPr>
        <w:t xml:space="preserve"> </w:t>
      </w:r>
      <w:r>
        <w:t>understand</w:t>
      </w:r>
      <w:r>
        <w:rPr>
          <w:spacing w:val="-11"/>
        </w:rPr>
        <w:t xml:space="preserve"> </w:t>
      </w:r>
      <w:r>
        <w:t>that</w:t>
      </w:r>
      <w:r>
        <w:rPr>
          <w:spacing w:val="-10"/>
        </w:rPr>
        <w:t xml:space="preserve"> </w:t>
      </w:r>
      <w:r>
        <w:t>failure</w:t>
      </w:r>
      <w:r>
        <w:rPr>
          <w:spacing w:val="-13"/>
        </w:rPr>
        <w:t xml:space="preserve"> </w:t>
      </w:r>
      <w:r>
        <w:t>to</w:t>
      </w:r>
      <w:r>
        <w:rPr>
          <w:spacing w:val="-8"/>
        </w:rPr>
        <w:t xml:space="preserve"> </w:t>
      </w:r>
      <w:r>
        <w:t>disclose</w:t>
      </w:r>
      <w:r>
        <w:rPr>
          <w:spacing w:val="-12"/>
        </w:rPr>
        <w:t xml:space="preserve"> </w:t>
      </w:r>
      <w:r>
        <w:t>any</w:t>
      </w:r>
      <w:r>
        <w:rPr>
          <w:spacing w:val="-10"/>
        </w:rPr>
        <w:t xml:space="preserve"> </w:t>
      </w:r>
      <w:r>
        <w:t>convictions,</w:t>
      </w:r>
      <w:r>
        <w:rPr>
          <w:spacing w:val="-10"/>
        </w:rPr>
        <w:t xml:space="preserve"> </w:t>
      </w:r>
      <w:r>
        <w:t>cautions,</w:t>
      </w:r>
      <w:r>
        <w:rPr>
          <w:spacing w:val="-10"/>
        </w:rPr>
        <w:t xml:space="preserve"> </w:t>
      </w:r>
      <w:r>
        <w:t>reprimands</w:t>
      </w:r>
      <w:r>
        <w:rPr>
          <w:spacing w:val="-8"/>
        </w:rPr>
        <w:t xml:space="preserve"> </w:t>
      </w:r>
      <w:r>
        <w:t>or</w:t>
      </w:r>
      <w:r>
        <w:rPr>
          <w:spacing w:val="-12"/>
        </w:rPr>
        <w:t xml:space="preserve"> </w:t>
      </w:r>
      <w:r>
        <w:t>final</w:t>
      </w:r>
      <w:r>
        <w:rPr>
          <w:spacing w:val="-11"/>
        </w:rPr>
        <w:t xml:space="preserve"> </w:t>
      </w:r>
      <w:r>
        <w:t>warnings that are not “protected” could result in withdrawing an employment offer, or later disciplinary proceedings</w:t>
      </w:r>
      <w:r>
        <w:rPr>
          <w:spacing w:val="-3"/>
        </w:rPr>
        <w:t xml:space="preserve"> </w:t>
      </w:r>
      <w:r>
        <w:t>or dismissal.</w:t>
      </w:r>
      <w:r>
        <w:rPr>
          <w:spacing w:val="80"/>
        </w:rPr>
        <w:t xml:space="preserve"> </w:t>
      </w:r>
      <w:r>
        <w:t>For further</w:t>
      </w:r>
      <w:r>
        <w:rPr>
          <w:spacing w:val="-1"/>
        </w:rPr>
        <w:t xml:space="preserve"> </w:t>
      </w:r>
      <w:r>
        <w:t>information</w:t>
      </w:r>
      <w:r>
        <w:rPr>
          <w:spacing w:val="-3"/>
        </w:rPr>
        <w:t xml:space="preserve"> </w:t>
      </w:r>
      <w:r>
        <w:t>on which disclosures</w:t>
      </w:r>
      <w:r>
        <w:rPr>
          <w:spacing w:val="-1"/>
        </w:rPr>
        <w:t xml:space="preserve"> </w:t>
      </w:r>
      <w:r>
        <w:t>are</w:t>
      </w:r>
      <w:r>
        <w:rPr>
          <w:spacing w:val="-3"/>
        </w:rPr>
        <w:t xml:space="preserve"> </w:t>
      </w:r>
      <w:r>
        <w:t xml:space="preserve">considered “protected” and thus may be “filtered” from a disclosure, please visit </w:t>
      </w:r>
      <w:hyperlink r:id="rId12">
        <w:r>
          <w:rPr>
            <w:color w:val="0000FF"/>
            <w:spacing w:val="-2"/>
            <w:u w:val="single" w:color="0000FF"/>
          </w:rPr>
          <w:t>https://www.gov.uk/government/publications/dbs-filtering-guidance/dbs-filtering-guide</w:t>
        </w:r>
      </w:hyperlink>
    </w:p>
    <w:sectPr w:rsidR="00715A92">
      <w:pgSz w:w="11910" w:h="16840"/>
      <w:pgMar w:top="980" w:right="992" w:bottom="420" w:left="992" w:header="0" w:footer="2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08457" w14:textId="77777777" w:rsidR="00B73F5A" w:rsidRDefault="00B73F5A">
      <w:r>
        <w:separator/>
      </w:r>
    </w:p>
  </w:endnote>
  <w:endnote w:type="continuationSeparator" w:id="0">
    <w:p w14:paraId="3995CC64" w14:textId="77777777" w:rsidR="00B73F5A" w:rsidRDefault="00B73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o">
    <w:panose1 w:val="020F0502020204030203"/>
    <w:charset w:val="00"/>
    <w:family w:val="swiss"/>
    <w:pitch w:val="variable"/>
    <w:sig w:usb0="E10002FF" w:usb1="5000ECFF" w:usb2="00000021" w:usb3="00000000" w:csb0="0000019F" w:csb1="00000000"/>
  </w:font>
  <w:font w:name="Rockwell">
    <w:panose1 w:val="020606030202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263C7" w14:textId="77777777" w:rsidR="00715A92" w:rsidRDefault="002D67A4">
    <w:pPr>
      <w:pStyle w:val="BodyText"/>
      <w:spacing w:line="14" w:lineRule="auto"/>
      <w:rPr>
        <w:sz w:val="20"/>
      </w:rPr>
    </w:pPr>
    <w:r>
      <w:rPr>
        <w:noProof/>
        <w:sz w:val="20"/>
      </w:rPr>
      <mc:AlternateContent>
        <mc:Choice Requires="wps">
          <w:drawing>
            <wp:anchor distT="0" distB="0" distL="0" distR="0" simplePos="0" relativeHeight="487269376" behindDoc="1" locked="0" layoutInCell="1" allowOverlap="1" wp14:anchorId="720378BE" wp14:editId="0A3BFD73">
              <wp:simplePos x="0" y="0"/>
              <wp:positionH relativeFrom="page">
                <wp:posOffset>0</wp:posOffset>
              </wp:positionH>
              <wp:positionV relativeFrom="page">
                <wp:posOffset>10418365</wp:posOffset>
              </wp:positionV>
              <wp:extent cx="7560945" cy="27432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274320"/>
                      </a:xfrm>
                      <a:custGeom>
                        <a:avLst/>
                        <a:gdLst/>
                        <a:ahLst/>
                        <a:cxnLst/>
                        <a:rect l="l" t="t" r="r" b="b"/>
                        <a:pathLst>
                          <a:path w="7560945" h="274320">
                            <a:moveTo>
                              <a:pt x="7560564" y="0"/>
                            </a:moveTo>
                            <a:lnTo>
                              <a:pt x="0" y="0"/>
                            </a:lnTo>
                            <a:lnTo>
                              <a:pt x="0" y="274018"/>
                            </a:lnTo>
                            <a:lnTo>
                              <a:pt x="7560564" y="274018"/>
                            </a:lnTo>
                            <a:lnTo>
                              <a:pt x="7560564" y="0"/>
                            </a:lnTo>
                            <a:close/>
                          </a:path>
                        </a:pathLst>
                      </a:custGeom>
                      <a:solidFill>
                        <a:srgbClr val="8DC53E"/>
                      </a:solidFill>
                    </wps:spPr>
                    <wps:bodyPr wrap="square" lIns="0" tIns="0" rIns="0" bIns="0" rtlCol="0">
                      <a:prstTxWarp prst="textNoShape">
                        <a:avLst/>
                      </a:prstTxWarp>
                      <a:noAutofit/>
                    </wps:bodyPr>
                  </wps:wsp>
                </a:graphicData>
              </a:graphic>
            </wp:anchor>
          </w:drawing>
        </mc:Choice>
        <mc:Fallback>
          <w:pict>
            <v:shape w14:anchorId="3BC04E62" id="Graphic 1" o:spid="_x0000_s1026" style="position:absolute;margin-left:0;margin-top:820.35pt;width:595.35pt;height:21.6pt;z-index:-16047104;visibility:visible;mso-wrap-style:square;mso-wrap-distance-left:0;mso-wrap-distance-top:0;mso-wrap-distance-right:0;mso-wrap-distance-bottom:0;mso-position-horizontal:absolute;mso-position-horizontal-relative:page;mso-position-vertical:absolute;mso-position-vertical-relative:page;v-text-anchor:top" coordsize="7560945,274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" path="m7560564,l,,,274018r7560564,l7560564,xe" fillcolor="#8dc53e" stroked="f">
              <v:path arrowok="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CE499" w14:textId="77777777" w:rsidR="00B73F5A" w:rsidRDefault="00B73F5A">
      <w:r>
        <w:separator/>
      </w:r>
    </w:p>
  </w:footnote>
  <w:footnote w:type="continuationSeparator" w:id="0">
    <w:p w14:paraId="72AD6498" w14:textId="77777777" w:rsidR="00B73F5A" w:rsidRDefault="00B73F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56C0F"/>
    <w:multiLevelType w:val="hybridMultilevel"/>
    <w:tmpl w:val="801C51A4"/>
    <w:lvl w:ilvl="0" w:tplc="6BF03F60">
      <w:numFmt w:val="bullet"/>
      <w:lvlText w:val=""/>
      <w:lvlJc w:val="left"/>
      <w:pPr>
        <w:ind w:left="830" w:hanging="360"/>
      </w:pPr>
      <w:rPr>
        <w:rFonts w:ascii="Symbol" w:eastAsia="Symbol" w:hAnsi="Symbol" w:cs="Symbol" w:hint="default"/>
        <w:b w:val="0"/>
        <w:bCs w:val="0"/>
        <w:i w:val="0"/>
        <w:iCs w:val="0"/>
        <w:spacing w:val="0"/>
        <w:w w:val="100"/>
        <w:sz w:val="22"/>
        <w:szCs w:val="22"/>
        <w:lang w:val="en-US" w:eastAsia="en-US" w:bidi="ar-SA"/>
      </w:rPr>
    </w:lvl>
    <w:lvl w:ilvl="1" w:tplc="B3DCADA4">
      <w:numFmt w:val="bullet"/>
      <w:lvlText w:val="•"/>
      <w:lvlJc w:val="left"/>
      <w:pPr>
        <w:ind w:left="1718" w:hanging="360"/>
      </w:pPr>
      <w:rPr>
        <w:rFonts w:hint="default"/>
        <w:lang w:val="en-US" w:eastAsia="en-US" w:bidi="ar-SA"/>
      </w:rPr>
    </w:lvl>
    <w:lvl w:ilvl="2" w:tplc="EDDA6FAC">
      <w:numFmt w:val="bullet"/>
      <w:lvlText w:val="•"/>
      <w:lvlJc w:val="left"/>
      <w:pPr>
        <w:ind w:left="2596" w:hanging="360"/>
      </w:pPr>
      <w:rPr>
        <w:rFonts w:hint="default"/>
        <w:lang w:val="en-US" w:eastAsia="en-US" w:bidi="ar-SA"/>
      </w:rPr>
    </w:lvl>
    <w:lvl w:ilvl="3" w:tplc="B4E2C370">
      <w:numFmt w:val="bullet"/>
      <w:lvlText w:val="•"/>
      <w:lvlJc w:val="left"/>
      <w:pPr>
        <w:ind w:left="3474" w:hanging="360"/>
      </w:pPr>
      <w:rPr>
        <w:rFonts w:hint="default"/>
        <w:lang w:val="en-US" w:eastAsia="en-US" w:bidi="ar-SA"/>
      </w:rPr>
    </w:lvl>
    <w:lvl w:ilvl="4" w:tplc="2F2CFF2C">
      <w:numFmt w:val="bullet"/>
      <w:lvlText w:val="•"/>
      <w:lvlJc w:val="left"/>
      <w:pPr>
        <w:ind w:left="4352" w:hanging="360"/>
      </w:pPr>
      <w:rPr>
        <w:rFonts w:hint="default"/>
        <w:lang w:val="en-US" w:eastAsia="en-US" w:bidi="ar-SA"/>
      </w:rPr>
    </w:lvl>
    <w:lvl w:ilvl="5" w:tplc="C37261F8">
      <w:numFmt w:val="bullet"/>
      <w:lvlText w:val="•"/>
      <w:lvlJc w:val="left"/>
      <w:pPr>
        <w:ind w:left="5230" w:hanging="360"/>
      </w:pPr>
      <w:rPr>
        <w:rFonts w:hint="default"/>
        <w:lang w:val="en-US" w:eastAsia="en-US" w:bidi="ar-SA"/>
      </w:rPr>
    </w:lvl>
    <w:lvl w:ilvl="6" w:tplc="D632D5BA">
      <w:numFmt w:val="bullet"/>
      <w:lvlText w:val="•"/>
      <w:lvlJc w:val="left"/>
      <w:pPr>
        <w:ind w:left="6108" w:hanging="360"/>
      </w:pPr>
      <w:rPr>
        <w:rFonts w:hint="default"/>
        <w:lang w:val="en-US" w:eastAsia="en-US" w:bidi="ar-SA"/>
      </w:rPr>
    </w:lvl>
    <w:lvl w:ilvl="7" w:tplc="F45E5AD2">
      <w:numFmt w:val="bullet"/>
      <w:lvlText w:val="•"/>
      <w:lvlJc w:val="left"/>
      <w:pPr>
        <w:ind w:left="6986" w:hanging="360"/>
      </w:pPr>
      <w:rPr>
        <w:rFonts w:hint="default"/>
        <w:lang w:val="en-US" w:eastAsia="en-US" w:bidi="ar-SA"/>
      </w:rPr>
    </w:lvl>
    <w:lvl w:ilvl="8" w:tplc="812850D6">
      <w:numFmt w:val="bullet"/>
      <w:lvlText w:val="•"/>
      <w:lvlJc w:val="left"/>
      <w:pPr>
        <w:ind w:left="7864" w:hanging="360"/>
      </w:pPr>
      <w:rPr>
        <w:rFonts w:hint="default"/>
        <w:lang w:val="en-US" w:eastAsia="en-US" w:bidi="ar-SA"/>
      </w:rPr>
    </w:lvl>
  </w:abstractNum>
  <w:abstractNum w:abstractNumId="1" w15:restartNumberingAfterBreak="0">
    <w:nsid w:val="36790FD4"/>
    <w:multiLevelType w:val="hybridMultilevel"/>
    <w:tmpl w:val="CFDEFBA2"/>
    <w:lvl w:ilvl="0" w:tplc="1CA2D956">
      <w:numFmt w:val="bullet"/>
      <w:lvlText w:val=""/>
      <w:lvlJc w:val="left"/>
      <w:pPr>
        <w:ind w:left="826" w:hanging="360"/>
      </w:pPr>
      <w:rPr>
        <w:rFonts w:ascii="Symbol" w:eastAsia="Symbol" w:hAnsi="Symbol" w:cs="Symbol" w:hint="default"/>
        <w:b w:val="0"/>
        <w:bCs w:val="0"/>
        <w:i w:val="0"/>
        <w:iCs w:val="0"/>
        <w:spacing w:val="0"/>
        <w:w w:val="100"/>
        <w:sz w:val="22"/>
        <w:szCs w:val="22"/>
        <w:lang w:val="en-US" w:eastAsia="en-US" w:bidi="ar-SA"/>
      </w:rPr>
    </w:lvl>
    <w:lvl w:ilvl="1" w:tplc="443AEEEE">
      <w:numFmt w:val="bullet"/>
      <w:lvlText w:val="•"/>
      <w:lvlJc w:val="left"/>
      <w:pPr>
        <w:ind w:left="1700" w:hanging="360"/>
      </w:pPr>
      <w:rPr>
        <w:rFonts w:hint="default"/>
        <w:lang w:val="en-US" w:eastAsia="en-US" w:bidi="ar-SA"/>
      </w:rPr>
    </w:lvl>
    <w:lvl w:ilvl="2" w:tplc="A2541AA8">
      <w:numFmt w:val="bullet"/>
      <w:lvlText w:val="•"/>
      <w:lvlJc w:val="left"/>
      <w:pPr>
        <w:ind w:left="2580" w:hanging="360"/>
      </w:pPr>
      <w:rPr>
        <w:rFonts w:hint="default"/>
        <w:lang w:val="en-US" w:eastAsia="en-US" w:bidi="ar-SA"/>
      </w:rPr>
    </w:lvl>
    <w:lvl w:ilvl="3" w:tplc="1C229204">
      <w:numFmt w:val="bullet"/>
      <w:lvlText w:val="•"/>
      <w:lvlJc w:val="left"/>
      <w:pPr>
        <w:ind w:left="3460" w:hanging="360"/>
      </w:pPr>
      <w:rPr>
        <w:rFonts w:hint="default"/>
        <w:lang w:val="en-US" w:eastAsia="en-US" w:bidi="ar-SA"/>
      </w:rPr>
    </w:lvl>
    <w:lvl w:ilvl="4" w:tplc="4210DBB8">
      <w:numFmt w:val="bullet"/>
      <w:lvlText w:val="•"/>
      <w:lvlJc w:val="left"/>
      <w:pPr>
        <w:ind w:left="4340" w:hanging="360"/>
      </w:pPr>
      <w:rPr>
        <w:rFonts w:hint="default"/>
        <w:lang w:val="en-US" w:eastAsia="en-US" w:bidi="ar-SA"/>
      </w:rPr>
    </w:lvl>
    <w:lvl w:ilvl="5" w:tplc="B9FEF91C">
      <w:numFmt w:val="bullet"/>
      <w:lvlText w:val="•"/>
      <w:lvlJc w:val="left"/>
      <w:pPr>
        <w:ind w:left="5220" w:hanging="360"/>
      </w:pPr>
      <w:rPr>
        <w:rFonts w:hint="default"/>
        <w:lang w:val="en-US" w:eastAsia="en-US" w:bidi="ar-SA"/>
      </w:rPr>
    </w:lvl>
    <w:lvl w:ilvl="6" w:tplc="36EEC5B2">
      <w:numFmt w:val="bullet"/>
      <w:lvlText w:val="•"/>
      <w:lvlJc w:val="left"/>
      <w:pPr>
        <w:ind w:left="6100" w:hanging="360"/>
      </w:pPr>
      <w:rPr>
        <w:rFonts w:hint="default"/>
        <w:lang w:val="en-US" w:eastAsia="en-US" w:bidi="ar-SA"/>
      </w:rPr>
    </w:lvl>
    <w:lvl w:ilvl="7" w:tplc="EFBA663E">
      <w:numFmt w:val="bullet"/>
      <w:lvlText w:val="•"/>
      <w:lvlJc w:val="left"/>
      <w:pPr>
        <w:ind w:left="6980" w:hanging="360"/>
      </w:pPr>
      <w:rPr>
        <w:rFonts w:hint="default"/>
        <w:lang w:val="en-US" w:eastAsia="en-US" w:bidi="ar-SA"/>
      </w:rPr>
    </w:lvl>
    <w:lvl w:ilvl="8" w:tplc="DED08534">
      <w:numFmt w:val="bullet"/>
      <w:lvlText w:val="•"/>
      <w:lvlJc w:val="left"/>
      <w:pPr>
        <w:ind w:left="7860" w:hanging="360"/>
      </w:pPr>
      <w:rPr>
        <w:rFonts w:hint="default"/>
        <w:lang w:val="en-US" w:eastAsia="en-US" w:bidi="ar-SA"/>
      </w:rPr>
    </w:lvl>
  </w:abstractNum>
  <w:abstractNum w:abstractNumId="2" w15:restartNumberingAfterBreak="0">
    <w:nsid w:val="51EF7D8C"/>
    <w:multiLevelType w:val="hybridMultilevel"/>
    <w:tmpl w:val="889C59CC"/>
    <w:lvl w:ilvl="0" w:tplc="576AEBC4">
      <w:numFmt w:val="bullet"/>
      <w:lvlText w:val=""/>
      <w:lvlJc w:val="left"/>
      <w:pPr>
        <w:ind w:left="823" w:hanging="356"/>
      </w:pPr>
      <w:rPr>
        <w:rFonts w:ascii="Symbol" w:eastAsia="Symbol" w:hAnsi="Symbol" w:cs="Symbol" w:hint="default"/>
        <w:b w:val="0"/>
        <w:bCs w:val="0"/>
        <w:i w:val="0"/>
        <w:iCs w:val="0"/>
        <w:spacing w:val="0"/>
        <w:w w:val="100"/>
        <w:sz w:val="22"/>
        <w:szCs w:val="22"/>
        <w:lang w:val="en-US" w:eastAsia="en-US" w:bidi="ar-SA"/>
      </w:rPr>
    </w:lvl>
    <w:lvl w:ilvl="1" w:tplc="58C27258">
      <w:numFmt w:val="bullet"/>
      <w:lvlText w:val="•"/>
      <w:lvlJc w:val="left"/>
      <w:pPr>
        <w:ind w:left="1700" w:hanging="356"/>
      </w:pPr>
      <w:rPr>
        <w:rFonts w:hint="default"/>
        <w:lang w:val="en-US" w:eastAsia="en-US" w:bidi="ar-SA"/>
      </w:rPr>
    </w:lvl>
    <w:lvl w:ilvl="2" w:tplc="1E5C1FF2">
      <w:numFmt w:val="bullet"/>
      <w:lvlText w:val="•"/>
      <w:lvlJc w:val="left"/>
      <w:pPr>
        <w:ind w:left="2580" w:hanging="356"/>
      </w:pPr>
      <w:rPr>
        <w:rFonts w:hint="default"/>
        <w:lang w:val="en-US" w:eastAsia="en-US" w:bidi="ar-SA"/>
      </w:rPr>
    </w:lvl>
    <w:lvl w:ilvl="3" w:tplc="CE3C7BA0">
      <w:numFmt w:val="bullet"/>
      <w:lvlText w:val="•"/>
      <w:lvlJc w:val="left"/>
      <w:pPr>
        <w:ind w:left="3460" w:hanging="356"/>
      </w:pPr>
      <w:rPr>
        <w:rFonts w:hint="default"/>
        <w:lang w:val="en-US" w:eastAsia="en-US" w:bidi="ar-SA"/>
      </w:rPr>
    </w:lvl>
    <w:lvl w:ilvl="4" w:tplc="1F58EAC8">
      <w:numFmt w:val="bullet"/>
      <w:lvlText w:val="•"/>
      <w:lvlJc w:val="left"/>
      <w:pPr>
        <w:ind w:left="4340" w:hanging="356"/>
      </w:pPr>
      <w:rPr>
        <w:rFonts w:hint="default"/>
        <w:lang w:val="en-US" w:eastAsia="en-US" w:bidi="ar-SA"/>
      </w:rPr>
    </w:lvl>
    <w:lvl w:ilvl="5" w:tplc="A50EAB96">
      <w:numFmt w:val="bullet"/>
      <w:lvlText w:val="•"/>
      <w:lvlJc w:val="left"/>
      <w:pPr>
        <w:ind w:left="5220" w:hanging="356"/>
      </w:pPr>
      <w:rPr>
        <w:rFonts w:hint="default"/>
        <w:lang w:val="en-US" w:eastAsia="en-US" w:bidi="ar-SA"/>
      </w:rPr>
    </w:lvl>
    <w:lvl w:ilvl="6" w:tplc="3B6CF548">
      <w:numFmt w:val="bullet"/>
      <w:lvlText w:val="•"/>
      <w:lvlJc w:val="left"/>
      <w:pPr>
        <w:ind w:left="6100" w:hanging="356"/>
      </w:pPr>
      <w:rPr>
        <w:rFonts w:hint="default"/>
        <w:lang w:val="en-US" w:eastAsia="en-US" w:bidi="ar-SA"/>
      </w:rPr>
    </w:lvl>
    <w:lvl w:ilvl="7" w:tplc="8C0E88A4">
      <w:numFmt w:val="bullet"/>
      <w:lvlText w:val="•"/>
      <w:lvlJc w:val="left"/>
      <w:pPr>
        <w:ind w:left="6980" w:hanging="356"/>
      </w:pPr>
      <w:rPr>
        <w:rFonts w:hint="default"/>
        <w:lang w:val="en-US" w:eastAsia="en-US" w:bidi="ar-SA"/>
      </w:rPr>
    </w:lvl>
    <w:lvl w:ilvl="8" w:tplc="99747400">
      <w:numFmt w:val="bullet"/>
      <w:lvlText w:val="•"/>
      <w:lvlJc w:val="left"/>
      <w:pPr>
        <w:ind w:left="7860" w:hanging="356"/>
      </w:pPr>
      <w:rPr>
        <w:rFonts w:hint="default"/>
        <w:lang w:val="en-US" w:eastAsia="en-US" w:bidi="ar-SA"/>
      </w:rPr>
    </w:lvl>
  </w:abstractNum>
  <w:abstractNum w:abstractNumId="3" w15:restartNumberingAfterBreak="0">
    <w:nsid w:val="5D6F2EAD"/>
    <w:multiLevelType w:val="hybridMultilevel"/>
    <w:tmpl w:val="C5A00CAA"/>
    <w:lvl w:ilvl="0" w:tplc="32FE8ECE">
      <w:numFmt w:val="bullet"/>
      <w:lvlText w:val=""/>
      <w:lvlJc w:val="left"/>
      <w:pPr>
        <w:ind w:left="861" w:hanging="360"/>
      </w:pPr>
      <w:rPr>
        <w:rFonts w:ascii="Symbol" w:eastAsia="Symbol" w:hAnsi="Symbol" w:cs="Symbol" w:hint="default"/>
        <w:b w:val="0"/>
        <w:bCs w:val="0"/>
        <w:i w:val="0"/>
        <w:iCs w:val="0"/>
        <w:spacing w:val="0"/>
        <w:w w:val="100"/>
        <w:sz w:val="22"/>
        <w:szCs w:val="22"/>
        <w:lang w:val="en-US" w:eastAsia="en-US" w:bidi="ar-SA"/>
      </w:rPr>
    </w:lvl>
    <w:lvl w:ilvl="1" w:tplc="17B28D82">
      <w:numFmt w:val="bullet"/>
      <w:lvlText w:val="•"/>
      <w:lvlJc w:val="left"/>
      <w:pPr>
        <w:ind w:left="1766" w:hanging="360"/>
      </w:pPr>
      <w:rPr>
        <w:rFonts w:hint="default"/>
        <w:lang w:val="en-US" w:eastAsia="en-US" w:bidi="ar-SA"/>
      </w:rPr>
    </w:lvl>
    <w:lvl w:ilvl="2" w:tplc="36223CE0">
      <w:numFmt w:val="bullet"/>
      <w:lvlText w:val="•"/>
      <w:lvlJc w:val="left"/>
      <w:pPr>
        <w:ind w:left="2672" w:hanging="360"/>
      </w:pPr>
      <w:rPr>
        <w:rFonts w:hint="default"/>
        <w:lang w:val="en-US" w:eastAsia="en-US" w:bidi="ar-SA"/>
      </w:rPr>
    </w:lvl>
    <w:lvl w:ilvl="3" w:tplc="DDF82906">
      <w:numFmt w:val="bullet"/>
      <w:lvlText w:val="•"/>
      <w:lvlJc w:val="left"/>
      <w:pPr>
        <w:ind w:left="3578" w:hanging="360"/>
      </w:pPr>
      <w:rPr>
        <w:rFonts w:hint="default"/>
        <w:lang w:val="en-US" w:eastAsia="en-US" w:bidi="ar-SA"/>
      </w:rPr>
    </w:lvl>
    <w:lvl w:ilvl="4" w:tplc="30FEEA78">
      <w:numFmt w:val="bullet"/>
      <w:lvlText w:val="•"/>
      <w:lvlJc w:val="left"/>
      <w:pPr>
        <w:ind w:left="4484" w:hanging="360"/>
      </w:pPr>
      <w:rPr>
        <w:rFonts w:hint="default"/>
        <w:lang w:val="en-US" w:eastAsia="en-US" w:bidi="ar-SA"/>
      </w:rPr>
    </w:lvl>
    <w:lvl w:ilvl="5" w:tplc="BCD257B4">
      <w:numFmt w:val="bullet"/>
      <w:lvlText w:val="•"/>
      <w:lvlJc w:val="left"/>
      <w:pPr>
        <w:ind w:left="5391" w:hanging="360"/>
      </w:pPr>
      <w:rPr>
        <w:rFonts w:hint="default"/>
        <w:lang w:val="en-US" w:eastAsia="en-US" w:bidi="ar-SA"/>
      </w:rPr>
    </w:lvl>
    <w:lvl w:ilvl="6" w:tplc="F8127780">
      <w:numFmt w:val="bullet"/>
      <w:lvlText w:val="•"/>
      <w:lvlJc w:val="left"/>
      <w:pPr>
        <w:ind w:left="6297" w:hanging="360"/>
      </w:pPr>
      <w:rPr>
        <w:rFonts w:hint="default"/>
        <w:lang w:val="en-US" w:eastAsia="en-US" w:bidi="ar-SA"/>
      </w:rPr>
    </w:lvl>
    <w:lvl w:ilvl="7" w:tplc="07BAEBB2">
      <w:numFmt w:val="bullet"/>
      <w:lvlText w:val="•"/>
      <w:lvlJc w:val="left"/>
      <w:pPr>
        <w:ind w:left="7203" w:hanging="360"/>
      </w:pPr>
      <w:rPr>
        <w:rFonts w:hint="default"/>
        <w:lang w:val="en-US" w:eastAsia="en-US" w:bidi="ar-SA"/>
      </w:rPr>
    </w:lvl>
    <w:lvl w:ilvl="8" w:tplc="AA0E9070">
      <w:numFmt w:val="bullet"/>
      <w:lvlText w:val="•"/>
      <w:lvlJc w:val="left"/>
      <w:pPr>
        <w:ind w:left="8109" w:hanging="360"/>
      </w:pPr>
      <w:rPr>
        <w:rFonts w:hint="default"/>
        <w:lang w:val="en-US" w:eastAsia="en-US" w:bidi="ar-SA"/>
      </w:rPr>
    </w:lvl>
  </w:abstractNum>
  <w:num w:numId="1" w16cid:durableId="1877546668">
    <w:abstractNumId w:val="3"/>
  </w:num>
  <w:num w:numId="2" w16cid:durableId="953292222">
    <w:abstractNumId w:val="2"/>
  </w:num>
  <w:num w:numId="3" w16cid:durableId="2825436">
    <w:abstractNumId w:val="1"/>
  </w:num>
  <w:num w:numId="4" w16cid:durableId="107048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A92"/>
    <w:rsid w:val="00162201"/>
    <w:rsid w:val="00164700"/>
    <w:rsid w:val="002D67A4"/>
    <w:rsid w:val="002D6C65"/>
    <w:rsid w:val="0045447D"/>
    <w:rsid w:val="00573EA0"/>
    <w:rsid w:val="006F5E9F"/>
    <w:rsid w:val="00715A92"/>
    <w:rsid w:val="008A32A2"/>
    <w:rsid w:val="008C6AF3"/>
    <w:rsid w:val="008E7EAC"/>
    <w:rsid w:val="009527BA"/>
    <w:rsid w:val="00B5066B"/>
    <w:rsid w:val="00B73F5A"/>
    <w:rsid w:val="00B97C81"/>
    <w:rsid w:val="00EB6304"/>
    <w:rsid w:val="00F71B06"/>
    <w:rsid w:val="00FF14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F6F06"/>
  <w15:docId w15:val="{22C1D56A-EF46-4473-8F38-84383951F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ato" w:eastAsia="Lato" w:hAnsi="Lato" w:cs="Lato"/>
    </w:rPr>
  </w:style>
  <w:style w:type="paragraph" w:styleId="Heading1">
    <w:name w:val="heading 1"/>
    <w:basedOn w:val="Normal"/>
    <w:uiPriority w:val="9"/>
    <w:qFormat/>
    <w:pPr>
      <w:spacing w:before="1"/>
      <w:ind w:left="140"/>
      <w:outlineLvl w:val="0"/>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61" w:hanging="360"/>
    </w:pPr>
  </w:style>
  <w:style w:type="paragraph" w:customStyle="1" w:styleId="TableParagraph">
    <w:name w:val="Table Paragraph"/>
    <w:basedOn w:val="Normal"/>
    <w:uiPriority w:val="1"/>
    <w:qFormat/>
  </w:style>
  <w:style w:type="paragraph" w:styleId="Revision">
    <w:name w:val="Revision"/>
    <w:hidden/>
    <w:uiPriority w:val="99"/>
    <w:semiHidden/>
    <w:rsid w:val="009527BA"/>
    <w:pPr>
      <w:widowControl/>
      <w:autoSpaceDE/>
      <w:autoSpaceDN/>
    </w:pPr>
    <w:rPr>
      <w:rFonts w:ascii="Lato" w:eastAsia="Lato" w:hAnsi="Lato" w:cs="La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bexley.gov.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gov.uk/government/publications/dbs-filtering-guidance/dbs-filtering-gui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bexley.gov.uk/"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2724</Words>
  <Characters>15533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London Borough of Bexley</Company>
  <LinksUpToDate>false</LinksUpToDate>
  <CharactersWithSpaces>18221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Davenport, Joe</dc:creator>
  <cp:lastModifiedBy>Amoako, Kwasi</cp:lastModifiedBy>
  <cp:revision>2</cp:revision>
  <dcterms:created xsi:type="dcterms:W3CDTF">2026-08-10T11:52:00Z</dcterms:created>
  <dcterms:modified xsi:type="dcterms:W3CDTF">2026-08-10T11:52:00Z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2021-05-19T00:00:00Z</vt:filetime>
  </property>
  <property fmtid="{D5CDD505-2E9C-101B-9397-08002B2CF9AE}" pid="3" name="Creator">
    <vt:lpwstr>Microsoft® Word for Office 365</vt:lpwstr>
  </property>
  <property fmtid="{D5CDD505-2E9C-101B-9397-08002B2CF9AE}" pid="4" name="LastSaved">
    <vt:filetime>2026-06-18T00:00:00Z</vt:filetime>
  </property>
  <property fmtid="{D5CDD505-2E9C-101B-9397-08002B2CF9AE}" pid="5" name="Producer">
    <vt:lpwstr>Microsoft® Word for Office 365</vt:lpwstr>
  </property>
</Properties>
</file>