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114E64DD" w14:textId="276DFA9C" w:rsidR="00B11C1A" w:rsidRPr="003C3F9B" w:rsidRDefault="00B11C1A" w:rsidP="447523BA">
      <w:pPr>
        <w:rPr>
          <w:rFonts w:ascii="Segoe UI" w:eastAsia="Segoe UI" w:hAnsi="Segoe UI" w:cs="Segoe UI"/>
          <w:b/>
          <w:bCs/>
        </w:rPr>
      </w:pPr>
      <w:r w:rsidRPr="003C3F9B">
        <w:rPr>
          <w:b/>
          <w:bCs/>
        </w:rPr>
        <w:t>Management Group</w:t>
      </w:r>
      <w:r w:rsidRPr="5A525036">
        <w:t>:</w:t>
      </w:r>
      <w:r w:rsidR="00875D31" w:rsidRPr="5A525036">
        <w:t xml:space="preserve"> Place </w:t>
      </w:r>
      <w:r>
        <w:br/>
      </w:r>
      <w:r w:rsidRPr="003C3F9B">
        <w:rPr>
          <w:b/>
          <w:bCs/>
        </w:rPr>
        <w:t>Department/Section:</w:t>
      </w:r>
      <w:r w:rsidR="00875D31" w:rsidRPr="5A525036">
        <w:t xml:space="preserve"> Neighbourhoods </w:t>
      </w:r>
      <w:r>
        <w:br/>
      </w:r>
      <w:r w:rsidRPr="003C3F9B">
        <w:rPr>
          <w:b/>
          <w:bCs/>
        </w:rPr>
        <w:t>Job Title:</w:t>
      </w:r>
      <w:r w:rsidR="758BA26B" w:rsidRPr="003C3F9B">
        <w:t xml:space="preserve"> </w:t>
      </w:r>
      <w:r w:rsidR="758BA26B" w:rsidRPr="003C3F9B">
        <w:rPr>
          <w:rFonts w:ascii="Segoe UI" w:eastAsia="Segoe UI" w:hAnsi="Segoe UI" w:cs="Segoe UI"/>
          <w:sz w:val="24"/>
          <w:szCs w:val="24"/>
        </w:rPr>
        <w:t>CCTV Coordinator</w:t>
      </w:r>
      <w:r>
        <w:br/>
      </w:r>
      <w:r w:rsidRPr="003C3F9B">
        <w:rPr>
          <w:b/>
          <w:bCs/>
        </w:rPr>
        <w:t>Reports to</w:t>
      </w:r>
      <w:r w:rsidR="00875D31" w:rsidRPr="003C3F9B">
        <w:rPr>
          <w:b/>
          <w:bCs/>
        </w:rPr>
        <w:t>:</w:t>
      </w:r>
      <w:r w:rsidR="00875D31" w:rsidRPr="447523BA">
        <w:t xml:space="preserve"> </w:t>
      </w:r>
      <w:r w:rsidR="6C6D9EB9" w:rsidRPr="447523BA">
        <w:t xml:space="preserve"> Community Safety Manager </w:t>
      </w:r>
      <w:r>
        <w:br/>
      </w:r>
      <w:r w:rsidRPr="003C3F9B">
        <w:rPr>
          <w:b/>
          <w:bCs/>
        </w:rPr>
        <w:t>Grade:</w:t>
      </w:r>
      <w:r>
        <w:tab/>
      </w:r>
      <w:r w:rsidR="003C3F9B">
        <w:t>Bexley13</w:t>
      </w:r>
    </w:p>
    <w:p w14:paraId="6148D7C3" w14:textId="71F424C7" w:rsidR="00B11C1A" w:rsidRDefault="00B11C1A" w:rsidP="447523BA">
      <w:pPr>
        <w:pStyle w:val="Heading3"/>
      </w:pPr>
      <w:r w:rsidRPr="447523BA">
        <w:t>Purpose of the job</w:t>
      </w:r>
    </w:p>
    <w:p w14:paraId="74AB9E80" w14:textId="3117DB26" w:rsidR="00875D31" w:rsidRDefault="00875D31" w:rsidP="447523BA">
      <w:pPr>
        <w:rPr>
          <w:spacing w:val="-3"/>
        </w:rPr>
      </w:pPr>
      <w:r w:rsidRPr="5A525036">
        <w:t xml:space="preserve">Protects public safety and assists in the reduction and detection of crime, reducing the fear of crime, disorder and antisocial behaviour by managing the council’s contract for the maintenance and provision of </w:t>
      </w:r>
      <w:proofErr w:type="gramStart"/>
      <w:r w:rsidRPr="5A525036">
        <w:t>CCTV  hardware</w:t>
      </w:r>
      <w:proofErr w:type="gramEnd"/>
      <w:r w:rsidRPr="5A525036">
        <w:t xml:space="preserve"> and software services, maintenance and development. </w:t>
      </w:r>
    </w:p>
    <w:p w14:paraId="2BFC6631" w14:textId="214C6FF4" w:rsidR="00875D31" w:rsidRDefault="00875D31" w:rsidP="447523BA">
      <w:r w:rsidRPr="447523BA">
        <w:t xml:space="preserve">Support the development, implementation </w:t>
      </w:r>
      <w:r w:rsidR="2B6678C7" w:rsidRPr="447523BA">
        <w:t>and management</w:t>
      </w:r>
      <w:r w:rsidRPr="447523BA">
        <w:t xml:space="preserve"> of </w:t>
      </w:r>
      <w:r w:rsidR="76EC78D7" w:rsidRPr="447523BA">
        <w:t>the governance</w:t>
      </w:r>
      <w:r w:rsidRPr="447523BA">
        <w:t xml:space="preserve"> systems to ensure adherence to the </w:t>
      </w:r>
      <w:r w:rsidR="008707CB" w:rsidRPr="447523BA">
        <w:t xml:space="preserve">Surveillance Camera </w:t>
      </w:r>
      <w:r w:rsidRPr="447523BA">
        <w:t>Code of Practise</w:t>
      </w:r>
      <w:r w:rsidR="2F241669" w:rsidRPr="447523BA">
        <w:t xml:space="preserve"> and other legal and </w:t>
      </w:r>
      <w:r w:rsidR="1A9373DF" w:rsidRPr="447523BA">
        <w:t>regulatory</w:t>
      </w:r>
      <w:r w:rsidR="2F241669" w:rsidRPr="447523BA">
        <w:t xml:space="preserve"> </w:t>
      </w:r>
      <w:r w:rsidR="3E4ACE12" w:rsidRPr="447523BA">
        <w:t>compliance,</w:t>
      </w:r>
      <w:r w:rsidR="3E8329CB" w:rsidRPr="447523BA">
        <w:t xml:space="preserve"> </w:t>
      </w:r>
      <w:r w:rsidRPr="447523BA">
        <w:t>liaising with relevant stakeholders such as the MET Police, CSO</w:t>
      </w:r>
      <w:r w:rsidR="00741349" w:rsidRPr="447523BA">
        <w:t>P</w:t>
      </w:r>
      <w:r w:rsidRPr="447523BA">
        <w:t xml:space="preserve"> and the </w:t>
      </w:r>
      <w:r w:rsidR="0213B66D" w:rsidRPr="447523BA">
        <w:t>Community Safety</w:t>
      </w:r>
      <w:r w:rsidR="00741349" w:rsidRPr="447523BA">
        <w:t xml:space="preserve"> Boards. </w:t>
      </w:r>
      <w:r>
        <w:rPr>
          <w:spacing w:val="-3"/>
        </w:rPr>
        <w:t xml:space="preserve"> </w:t>
      </w:r>
    </w:p>
    <w:p w14:paraId="5A443683" w14:textId="48BE38F8" w:rsidR="70FFB124" w:rsidRDefault="15B4FE65" w:rsidP="447523BA">
      <w:r w:rsidRPr="003C3F9B">
        <w:rPr>
          <w:spacing w:val="-3"/>
        </w:rPr>
        <w:t>Analyse and review data</w:t>
      </w:r>
      <w:r w:rsidR="16A7A6CF" w:rsidRPr="003C3F9B">
        <w:rPr>
          <w:spacing w:val="-3"/>
        </w:rPr>
        <w:t xml:space="preserve">, </w:t>
      </w:r>
      <w:r w:rsidRPr="003C3F9B">
        <w:t xml:space="preserve">crime </w:t>
      </w:r>
      <w:r w:rsidR="4C13B8FF" w:rsidRPr="003C3F9B">
        <w:rPr>
          <w:spacing w:val="-3"/>
        </w:rPr>
        <w:t>statistics and</w:t>
      </w:r>
      <w:r w:rsidR="3E9B4F7F" w:rsidRPr="003C3F9B">
        <w:rPr>
          <w:spacing w:val="-3"/>
        </w:rPr>
        <w:t xml:space="preserve"> requests </w:t>
      </w:r>
      <w:r w:rsidRPr="003C3F9B">
        <w:rPr>
          <w:spacing w:val="-3"/>
        </w:rPr>
        <w:t>to understand if CCTV provis</w:t>
      </w:r>
      <w:r w:rsidR="238154C5" w:rsidRPr="003C3F9B">
        <w:t xml:space="preserve">ion </w:t>
      </w:r>
      <w:r w:rsidR="3F6CADB6" w:rsidRPr="003C3F9B">
        <w:t>is in</w:t>
      </w:r>
      <w:r w:rsidRPr="003C3F9B">
        <w:t xml:space="preserve"> </w:t>
      </w:r>
      <w:r w:rsidR="785E581A" w:rsidRPr="003C3F9B">
        <w:rPr>
          <w:spacing w:val="-3"/>
        </w:rPr>
        <w:t>the areas</w:t>
      </w:r>
      <w:r w:rsidRPr="003C3F9B">
        <w:t xml:space="preserve"> of </w:t>
      </w:r>
      <w:r w:rsidR="4E1CF2FB" w:rsidRPr="003C3F9B">
        <w:rPr>
          <w:spacing w:val="-3"/>
        </w:rPr>
        <w:t>high risk</w:t>
      </w:r>
      <w:r w:rsidR="4E1CF2FB" w:rsidRPr="003C3F9B">
        <w:t xml:space="preserve"> and harm</w:t>
      </w:r>
      <w:r w:rsidR="06AA8F5C" w:rsidRPr="003C3F9B">
        <w:rPr>
          <w:spacing w:val="-3"/>
        </w:rPr>
        <w:t xml:space="preserve"> and make recommendations to the Community Safety Manager and HOS for any change</w:t>
      </w:r>
      <w:r w:rsidR="003C3F9B" w:rsidRPr="003C3F9B">
        <w:rPr>
          <w:spacing w:val="-3"/>
        </w:rPr>
        <w:t>.</w:t>
      </w:r>
    </w:p>
    <w:p w14:paraId="2C237C46" w14:textId="021138B5" w:rsidR="00B11C1A" w:rsidRDefault="00B11C1A" w:rsidP="447523BA">
      <w:pPr>
        <w:pStyle w:val="Heading3"/>
      </w:pPr>
      <w:r w:rsidRPr="447523BA">
        <w:t xml:space="preserve">Principal accountabilities </w:t>
      </w:r>
    </w:p>
    <w:p w14:paraId="0EC88EC0" w14:textId="77777777" w:rsidR="00B11C1A" w:rsidRPr="00154848" w:rsidRDefault="00B11C1A" w:rsidP="447523BA">
      <w:pPr>
        <w:rPr>
          <w:b/>
          <w:bCs/>
          <w:u w:val="single"/>
        </w:rPr>
      </w:pPr>
      <w:r w:rsidRPr="447523BA">
        <w:rPr>
          <w:b/>
          <w:bCs/>
          <w:u w:val="single"/>
        </w:rPr>
        <w:t>Strategy</w:t>
      </w:r>
    </w:p>
    <w:p w14:paraId="4124A1D4" w14:textId="1F16F5A3" w:rsidR="00B11C1A" w:rsidRDefault="00BD07AC" w:rsidP="447523BA">
      <w:pPr>
        <w:rPr>
          <w:spacing w:val="-3"/>
        </w:rPr>
      </w:pPr>
      <w:r w:rsidRPr="5A525036">
        <w:t xml:space="preserve">Analyse and review data, crime </w:t>
      </w:r>
      <w:r w:rsidR="3890FF47" w:rsidRPr="5A525036">
        <w:t>stats and</w:t>
      </w:r>
      <w:r w:rsidRPr="5A525036">
        <w:t xml:space="preserve"> requests to understand if CCTV provision is </w:t>
      </w:r>
      <w:r w:rsidR="00EF333A" w:rsidRPr="5A525036">
        <w:t xml:space="preserve">meeting strategic objectives and located </w:t>
      </w:r>
      <w:r w:rsidRPr="5A525036">
        <w:t xml:space="preserve">in </w:t>
      </w:r>
      <w:r w:rsidR="0F8F9A05" w:rsidRPr="5A525036">
        <w:t>the areas</w:t>
      </w:r>
      <w:r w:rsidRPr="5A525036">
        <w:t xml:space="preserve"> of high risk and harm and make recommendations to the Community Safety Manager and HOS for any changes</w:t>
      </w:r>
      <w:r w:rsidR="00EF333A" w:rsidRPr="5A525036">
        <w:t xml:space="preserve">. </w:t>
      </w:r>
    </w:p>
    <w:p w14:paraId="322351CC" w14:textId="2CB01B34" w:rsidR="00B36342" w:rsidRDefault="00B36342" w:rsidP="447523BA">
      <w:r w:rsidRPr="5A525036">
        <w:t xml:space="preserve">To </w:t>
      </w:r>
      <w:r w:rsidR="002364B0" w:rsidRPr="5A525036">
        <w:t xml:space="preserve">produce </w:t>
      </w:r>
      <w:r w:rsidR="00EE2BFD" w:rsidRPr="5A525036">
        <w:t xml:space="preserve">progress </w:t>
      </w:r>
      <w:r w:rsidR="002364B0" w:rsidRPr="5A525036">
        <w:t xml:space="preserve">reports for Cabinet Member, Leaders briefing and overview and </w:t>
      </w:r>
      <w:r w:rsidR="00EE2BFD" w:rsidRPr="5A525036">
        <w:t xml:space="preserve">Scrutiny groups and attend </w:t>
      </w:r>
      <w:r w:rsidR="00622781" w:rsidRPr="5A525036">
        <w:t xml:space="preserve">those meetings with the HOS. </w:t>
      </w:r>
      <w:r w:rsidR="00EE2BFD" w:rsidRPr="5A525036">
        <w:t xml:space="preserve"> </w:t>
      </w:r>
      <w:r w:rsidR="002364B0" w:rsidRPr="5A525036">
        <w:t xml:space="preserve"> </w:t>
      </w:r>
    </w:p>
    <w:p w14:paraId="664616F5" w14:textId="77777777" w:rsidR="00B11C1A" w:rsidRPr="00154848" w:rsidRDefault="00B11C1A" w:rsidP="447523BA">
      <w:pPr>
        <w:rPr>
          <w:b/>
          <w:bCs/>
          <w:u w:val="single"/>
        </w:rPr>
      </w:pPr>
      <w:r w:rsidRPr="447523BA">
        <w:rPr>
          <w:b/>
          <w:bCs/>
          <w:u w:val="single"/>
        </w:rPr>
        <w:t>Direction</w:t>
      </w:r>
    </w:p>
    <w:p w14:paraId="49D63AFE" w14:textId="1182C348" w:rsidR="00253B5D" w:rsidRPr="003C3F9B" w:rsidRDefault="00493077" w:rsidP="003C3F9B">
      <w:pPr>
        <w:pStyle w:val="TableParagraph"/>
        <w:tabs>
          <w:tab w:val="left" w:pos="825"/>
        </w:tabs>
        <w:spacing w:line="252" w:lineRule="exact"/>
        <w:ind w:left="0"/>
        <w:rPr>
          <w:rFonts w:ascii="Lato" w:hAnsi="Lato"/>
        </w:rPr>
      </w:pPr>
      <w:r w:rsidRPr="003C3F9B">
        <w:rPr>
          <w:rFonts w:ascii="Lato" w:hAnsi="Lato"/>
        </w:rPr>
        <w:t>Responsible for the</w:t>
      </w:r>
      <w:r w:rsidR="76142356" w:rsidRPr="003C3F9B">
        <w:rPr>
          <w:rFonts w:ascii="Lato" w:hAnsi="Lato"/>
        </w:rPr>
        <w:t xml:space="preserve"> </w:t>
      </w:r>
      <w:proofErr w:type="gramStart"/>
      <w:r w:rsidR="76142356" w:rsidRPr="003C3F9B">
        <w:rPr>
          <w:rFonts w:ascii="Lato" w:hAnsi="Lato"/>
        </w:rPr>
        <w:t xml:space="preserve">day to </w:t>
      </w:r>
      <w:r w:rsidR="20E34318" w:rsidRPr="003C3F9B">
        <w:rPr>
          <w:rFonts w:ascii="Lato" w:hAnsi="Lato"/>
        </w:rPr>
        <w:t>day</w:t>
      </w:r>
      <w:proofErr w:type="gramEnd"/>
      <w:r w:rsidR="20E34318" w:rsidRPr="003C3F9B">
        <w:rPr>
          <w:rFonts w:ascii="Lato" w:hAnsi="Lato"/>
        </w:rPr>
        <w:t xml:space="preserve"> management</w:t>
      </w:r>
      <w:r w:rsidRPr="003C3F9B">
        <w:rPr>
          <w:rFonts w:ascii="Lato" w:hAnsi="Lato"/>
        </w:rPr>
        <w:t xml:space="preserve"> and monitoring of the CCTV service maintenance contract</w:t>
      </w:r>
      <w:r w:rsidR="00F11F49" w:rsidRPr="003C3F9B">
        <w:rPr>
          <w:rFonts w:ascii="Lato" w:hAnsi="Lato"/>
        </w:rPr>
        <w:t>,</w:t>
      </w:r>
      <w:r w:rsidRPr="003C3F9B">
        <w:rPr>
          <w:rFonts w:ascii="Lato" w:hAnsi="Lato"/>
        </w:rPr>
        <w:t xml:space="preserve"> </w:t>
      </w:r>
      <w:r w:rsidR="00741349" w:rsidRPr="003C3F9B">
        <w:rPr>
          <w:rFonts w:ascii="Lato" w:hAnsi="Lato"/>
        </w:rPr>
        <w:t>compliance</w:t>
      </w:r>
      <w:r w:rsidR="00741349" w:rsidRPr="003C3F9B">
        <w:rPr>
          <w:rFonts w:ascii="Lato" w:hAnsi="Lato"/>
          <w:spacing w:val="-7"/>
        </w:rPr>
        <w:t xml:space="preserve"> </w:t>
      </w:r>
      <w:r w:rsidR="00741349" w:rsidRPr="003C3F9B">
        <w:rPr>
          <w:rFonts w:ascii="Lato" w:hAnsi="Lato"/>
        </w:rPr>
        <w:t>&amp;</w:t>
      </w:r>
      <w:r w:rsidR="00741349" w:rsidRPr="003C3F9B">
        <w:rPr>
          <w:rFonts w:ascii="Lato" w:hAnsi="Lato"/>
          <w:spacing w:val="-7"/>
        </w:rPr>
        <w:t xml:space="preserve"> </w:t>
      </w:r>
      <w:r w:rsidR="00741349" w:rsidRPr="003C3F9B">
        <w:rPr>
          <w:rFonts w:ascii="Lato" w:hAnsi="Lato"/>
        </w:rPr>
        <w:t>performance</w:t>
      </w:r>
      <w:r w:rsidR="00741349" w:rsidRPr="003C3F9B">
        <w:rPr>
          <w:rFonts w:ascii="Lato" w:hAnsi="Lato"/>
          <w:spacing w:val="-11"/>
        </w:rPr>
        <w:t xml:space="preserve"> </w:t>
      </w:r>
      <w:r w:rsidR="00741349" w:rsidRPr="003C3F9B">
        <w:rPr>
          <w:rFonts w:ascii="Lato" w:hAnsi="Lato"/>
          <w:spacing w:val="-2"/>
        </w:rPr>
        <w:t>management</w:t>
      </w:r>
    </w:p>
    <w:p w14:paraId="002CAA6E" w14:textId="77777777" w:rsidR="00253B5D" w:rsidRPr="003C3F9B" w:rsidRDefault="00253B5D" w:rsidP="003C3F9B">
      <w:pPr>
        <w:pStyle w:val="TableParagraph"/>
        <w:tabs>
          <w:tab w:val="left" w:pos="825"/>
        </w:tabs>
        <w:spacing w:line="252" w:lineRule="exact"/>
        <w:ind w:left="0"/>
        <w:rPr>
          <w:rFonts w:ascii="Lato" w:hAnsi="Lato"/>
          <w:spacing w:val="-2"/>
        </w:rPr>
      </w:pPr>
    </w:p>
    <w:p w14:paraId="4FADE54B" w14:textId="738EC6D7" w:rsidR="00B11C1A" w:rsidRPr="003C3F9B" w:rsidRDefault="00253B5D" w:rsidP="003C3F9B">
      <w:pPr>
        <w:pStyle w:val="TableParagraph"/>
        <w:tabs>
          <w:tab w:val="left" w:pos="825"/>
        </w:tabs>
        <w:spacing w:line="252" w:lineRule="exact"/>
        <w:ind w:left="0"/>
        <w:rPr>
          <w:rFonts w:ascii="Lato" w:hAnsi="Lato"/>
          <w:spacing w:val="-2"/>
        </w:rPr>
      </w:pPr>
      <w:r w:rsidRPr="003C3F9B">
        <w:rPr>
          <w:rFonts w:ascii="Lato" w:hAnsi="Lato"/>
          <w:spacing w:val="-2"/>
        </w:rPr>
        <w:t>Ongoing development of CCT</w:t>
      </w:r>
      <w:r w:rsidRPr="003C3F9B">
        <w:rPr>
          <w:rFonts w:ascii="Lato" w:hAnsi="Lato"/>
        </w:rPr>
        <w:t>V Operational procedures</w:t>
      </w:r>
      <w:r w:rsidR="00EF333A" w:rsidRPr="003C3F9B">
        <w:rPr>
          <w:rFonts w:ascii="Lato" w:hAnsi="Lato"/>
        </w:rPr>
        <w:t xml:space="preserve"> and </w:t>
      </w:r>
      <w:r w:rsidR="5EE7A977" w:rsidRPr="003C3F9B">
        <w:rPr>
          <w:rFonts w:ascii="Lato" w:hAnsi="Lato"/>
        </w:rPr>
        <w:t>guidelines to</w:t>
      </w:r>
      <w:r w:rsidR="005414D1" w:rsidRPr="003C3F9B">
        <w:rPr>
          <w:rFonts w:ascii="Lato" w:hAnsi="Lato"/>
        </w:rPr>
        <w:t xml:space="preserve"> </w:t>
      </w:r>
      <w:r w:rsidR="00CB6760" w:rsidRPr="003C3F9B">
        <w:rPr>
          <w:rFonts w:ascii="Lato" w:hAnsi="Lato"/>
        </w:rPr>
        <w:t xml:space="preserve">ensure the effective </w:t>
      </w:r>
      <w:r w:rsidR="005414D1" w:rsidRPr="003C3F9B">
        <w:rPr>
          <w:rFonts w:ascii="Lato" w:hAnsi="Lato"/>
        </w:rPr>
        <w:t xml:space="preserve">operation of the service and </w:t>
      </w:r>
      <w:r w:rsidR="00BB5897" w:rsidRPr="003C3F9B">
        <w:rPr>
          <w:rFonts w:ascii="Lato" w:hAnsi="Lato"/>
        </w:rPr>
        <w:t xml:space="preserve">to </w:t>
      </w:r>
      <w:r w:rsidR="005414D1" w:rsidRPr="003C3F9B">
        <w:rPr>
          <w:rFonts w:ascii="Lato" w:hAnsi="Lato"/>
        </w:rPr>
        <w:t xml:space="preserve">ensure all those partners or Council </w:t>
      </w:r>
      <w:r w:rsidR="00BB5897" w:rsidRPr="003C3F9B">
        <w:rPr>
          <w:rFonts w:ascii="Lato" w:hAnsi="Lato"/>
        </w:rPr>
        <w:t>staff accessing</w:t>
      </w:r>
      <w:r w:rsidRPr="003C3F9B">
        <w:rPr>
          <w:rFonts w:ascii="Lato" w:hAnsi="Lato"/>
          <w:spacing w:val="-2"/>
        </w:rPr>
        <w:t xml:space="preserve"> the system</w:t>
      </w:r>
      <w:r w:rsidR="005414D1" w:rsidRPr="003C3F9B">
        <w:rPr>
          <w:rFonts w:ascii="Lato" w:hAnsi="Lato"/>
          <w:spacing w:val="-2"/>
        </w:rPr>
        <w:t xml:space="preserve"> are trained and proficient in operational practice and </w:t>
      </w:r>
      <w:r w:rsidR="62DEC411" w:rsidRPr="003C3F9B">
        <w:rPr>
          <w:rFonts w:ascii="Lato" w:hAnsi="Lato"/>
          <w:spacing w:val="-2"/>
        </w:rPr>
        <w:t>d</w:t>
      </w:r>
      <w:r w:rsidRPr="003C3F9B">
        <w:rPr>
          <w:rFonts w:ascii="Lato" w:hAnsi="Lato"/>
          <w:spacing w:val="-2"/>
        </w:rPr>
        <w:t xml:space="preserve">ata </w:t>
      </w:r>
      <w:r w:rsidR="005414D1" w:rsidRPr="003C3F9B">
        <w:rPr>
          <w:rFonts w:ascii="Lato" w:hAnsi="Lato"/>
          <w:spacing w:val="-2"/>
        </w:rPr>
        <w:t>control</w:t>
      </w:r>
    </w:p>
    <w:p w14:paraId="5CED44FA" w14:textId="77777777" w:rsidR="00943BC7" w:rsidRPr="003C3F9B" w:rsidRDefault="00943BC7" w:rsidP="003C3F9B">
      <w:pPr>
        <w:pStyle w:val="TableParagraph"/>
        <w:tabs>
          <w:tab w:val="left" w:pos="825"/>
        </w:tabs>
        <w:spacing w:line="252" w:lineRule="exact"/>
        <w:ind w:left="0"/>
        <w:rPr>
          <w:rFonts w:ascii="Lato" w:hAnsi="Lato"/>
          <w:spacing w:val="-2"/>
        </w:rPr>
      </w:pPr>
    </w:p>
    <w:p w14:paraId="0E9CA48B" w14:textId="7054BDE1" w:rsidR="00C27B27" w:rsidRPr="003C3F9B" w:rsidRDefault="00C27B27" w:rsidP="003C3F9B">
      <w:pPr>
        <w:pStyle w:val="TableParagraph"/>
        <w:tabs>
          <w:tab w:val="left" w:pos="825"/>
        </w:tabs>
        <w:spacing w:line="252" w:lineRule="exact"/>
        <w:ind w:left="0"/>
        <w:rPr>
          <w:rFonts w:ascii="Lato" w:hAnsi="Lato"/>
          <w:spacing w:val="-2"/>
        </w:rPr>
      </w:pPr>
      <w:r w:rsidRPr="003C3F9B">
        <w:rPr>
          <w:rFonts w:ascii="Lato" w:hAnsi="Lato"/>
        </w:rPr>
        <w:t xml:space="preserve">To support </w:t>
      </w:r>
      <w:r w:rsidR="00943BC7" w:rsidRPr="003C3F9B">
        <w:rPr>
          <w:rFonts w:ascii="Lato" w:hAnsi="Lato"/>
        </w:rPr>
        <w:t>the future commissioning</w:t>
      </w:r>
      <w:r w:rsidR="1F69DDDC" w:rsidRPr="003C3F9B">
        <w:rPr>
          <w:rFonts w:ascii="Lato" w:hAnsi="Lato"/>
        </w:rPr>
        <w:t xml:space="preserve"> / </w:t>
      </w:r>
      <w:r w:rsidR="00943BC7" w:rsidRPr="003C3F9B">
        <w:rPr>
          <w:rFonts w:ascii="Lato" w:hAnsi="Lato"/>
        </w:rPr>
        <w:t>procurement of the service</w:t>
      </w:r>
      <w:r w:rsidR="638177AC" w:rsidRPr="003C3F9B">
        <w:rPr>
          <w:rFonts w:ascii="Lato" w:hAnsi="Lato"/>
        </w:rPr>
        <w:t xml:space="preserve"> </w:t>
      </w:r>
      <w:r w:rsidR="009D7424" w:rsidRPr="003C3F9B">
        <w:rPr>
          <w:rFonts w:ascii="Lato" w:hAnsi="Lato"/>
        </w:rPr>
        <w:t xml:space="preserve">providers </w:t>
      </w:r>
      <w:r w:rsidR="435D8FAD" w:rsidRPr="003C3F9B">
        <w:rPr>
          <w:rFonts w:ascii="Lato" w:hAnsi="Lato"/>
        </w:rPr>
        <w:t>in line</w:t>
      </w:r>
      <w:r w:rsidR="00943BC7" w:rsidRPr="003C3F9B">
        <w:rPr>
          <w:rFonts w:ascii="Lato" w:hAnsi="Lato"/>
        </w:rPr>
        <w:t xml:space="preserve"> with </w:t>
      </w:r>
      <w:r w:rsidR="5481023D" w:rsidRPr="003C3F9B">
        <w:rPr>
          <w:rFonts w:ascii="Lato" w:hAnsi="Lato"/>
        </w:rPr>
        <w:t>contractual periods</w:t>
      </w:r>
      <w:r w:rsidR="00943BC7" w:rsidRPr="003C3F9B">
        <w:rPr>
          <w:rFonts w:ascii="Lato" w:hAnsi="Lato"/>
        </w:rPr>
        <w:t xml:space="preserve"> </w:t>
      </w:r>
      <w:r w:rsidR="009D7424" w:rsidRPr="003C3F9B">
        <w:rPr>
          <w:rFonts w:ascii="Lato" w:hAnsi="Lato"/>
        </w:rPr>
        <w:t xml:space="preserve">and requirements </w:t>
      </w:r>
    </w:p>
    <w:p w14:paraId="5388BBF3" w14:textId="5245EAD6" w:rsidR="00622781" w:rsidRPr="003C3F9B" w:rsidRDefault="00622781" w:rsidP="003C3F9B">
      <w:pPr>
        <w:pStyle w:val="TableParagraph"/>
        <w:tabs>
          <w:tab w:val="left" w:pos="825"/>
        </w:tabs>
        <w:spacing w:line="252" w:lineRule="exact"/>
        <w:ind w:left="0"/>
        <w:rPr>
          <w:rFonts w:ascii="Lato" w:hAnsi="Lato"/>
        </w:rPr>
      </w:pPr>
    </w:p>
    <w:p w14:paraId="36CCE875" w14:textId="23C678C7" w:rsidR="00670BB1" w:rsidRPr="003C3F9B" w:rsidRDefault="003B02FF" w:rsidP="003C3F9B">
      <w:pPr>
        <w:pStyle w:val="TableParagraph"/>
        <w:tabs>
          <w:tab w:val="left" w:pos="825"/>
        </w:tabs>
        <w:spacing w:line="252" w:lineRule="exact"/>
        <w:ind w:left="0"/>
        <w:rPr>
          <w:rFonts w:ascii="Lato" w:hAnsi="Lato"/>
        </w:rPr>
      </w:pPr>
      <w:r w:rsidRPr="003C3F9B">
        <w:rPr>
          <w:rFonts w:ascii="Lato" w:hAnsi="Lato"/>
        </w:rPr>
        <w:t xml:space="preserve">To provide reports and </w:t>
      </w:r>
      <w:r w:rsidR="002A673A" w:rsidRPr="003C3F9B">
        <w:rPr>
          <w:rFonts w:ascii="Lato" w:hAnsi="Lato"/>
        </w:rPr>
        <w:t xml:space="preserve">identify potential risks </w:t>
      </w:r>
      <w:r w:rsidRPr="003C3F9B">
        <w:rPr>
          <w:rFonts w:ascii="Lato" w:hAnsi="Lato"/>
        </w:rPr>
        <w:t xml:space="preserve">to </w:t>
      </w:r>
      <w:r w:rsidR="0069667C" w:rsidRPr="003C3F9B">
        <w:rPr>
          <w:rFonts w:ascii="Lato" w:hAnsi="Lato"/>
        </w:rPr>
        <w:t>the HOS\</w:t>
      </w:r>
      <w:r w:rsidR="00670BB1" w:rsidRPr="003C3F9B">
        <w:rPr>
          <w:rFonts w:ascii="Lato" w:hAnsi="Lato"/>
        </w:rPr>
        <w:t xml:space="preserve">MPS\CSOP and </w:t>
      </w:r>
      <w:r w:rsidRPr="003C3F9B">
        <w:rPr>
          <w:rFonts w:ascii="Lato" w:hAnsi="Lato"/>
        </w:rPr>
        <w:t xml:space="preserve">Community Safety </w:t>
      </w:r>
      <w:r w:rsidR="00670BB1" w:rsidRPr="003C3F9B">
        <w:rPr>
          <w:rFonts w:ascii="Lato" w:hAnsi="Lato"/>
        </w:rPr>
        <w:t>Executive</w:t>
      </w:r>
      <w:r w:rsidRPr="003C3F9B">
        <w:rPr>
          <w:rFonts w:ascii="Lato" w:hAnsi="Lato"/>
        </w:rPr>
        <w:t xml:space="preserve"> Board </w:t>
      </w:r>
      <w:r w:rsidR="00670BB1" w:rsidRPr="003C3F9B">
        <w:rPr>
          <w:rFonts w:ascii="Lato" w:hAnsi="Lato"/>
        </w:rPr>
        <w:t xml:space="preserve"> </w:t>
      </w:r>
    </w:p>
    <w:p w14:paraId="1EF961C8" w14:textId="77777777" w:rsidR="00253B5D" w:rsidRPr="003C3F9B" w:rsidRDefault="00253B5D" w:rsidP="447523BA">
      <w:pPr>
        <w:pStyle w:val="TableParagraph"/>
        <w:tabs>
          <w:tab w:val="left" w:pos="825"/>
        </w:tabs>
        <w:spacing w:line="252" w:lineRule="exact"/>
        <w:ind w:left="825"/>
        <w:rPr>
          <w:rFonts w:ascii="Lato" w:hAnsi="Lato"/>
        </w:rPr>
      </w:pPr>
    </w:p>
    <w:p w14:paraId="511F5952" w14:textId="77777777" w:rsidR="00B11C1A" w:rsidRPr="00154848" w:rsidRDefault="00B11C1A" w:rsidP="447523BA">
      <w:pPr>
        <w:rPr>
          <w:b/>
          <w:bCs/>
          <w:u w:val="single"/>
        </w:rPr>
      </w:pPr>
      <w:r w:rsidRPr="447523BA">
        <w:rPr>
          <w:b/>
          <w:bCs/>
          <w:u w:val="single"/>
        </w:rPr>
        <w:t>Implementation</w:t>
      </w:r>
    </w:p>
    <w:p w14:paraId="4B9E2147" w14:textId="489DA866" w:rsidR="00253B5D" w:rsidRPr="003C3F9B" w:rsidRDefault="00493077" w:rsidP="003C3F9B">
      <w:pPr>
        <w:rPr>
          <w:rFonts w:ascii="Arial" w:hAnsi="Arial" w:cs="Arial"/>
        </w:rPr>
      </w:pPr>
      <w:r w:rsidRPr="003C3F9B">
        <w:rPr>
          <w:rFonts w:ascii="Arial" w:hAnsi="Arial" w:cs="Arial"/>
        </w:rPr>
        <w:t xml:space="preserve">Ensuring </w:t>
      </w:r>
      <w:r w:rsidR="005414D1" w:rsidRPr="003C3F9B">
        <w:rPr>
          <w:rFonts w:ascii="Arial" w:hAnsi="Arial" w:cs="Arial"/>
        </w:rPr>
        <w:t>the deployment</w:t>
      </w:r>
      <w:r w:rsidR="00253B5D" w:rsidRPr="003C3F9B">
        <w:rPr>
          <w:rFonts w:ascii="Arial" w:hAnsi="Arial" w:cs="Arial"/>
        </w:rPr>
        <w:t xml:space="preserve"> of mobile cameras in line with the council’s governance arrangements </w:t>
      </w:r>
    </w:p>
    <w:p w14:paraId="2BF70811" w14:textId="06A61C50" w:rsidR="00253B5D" w:rsidRPr="003C3F9B" w:rsidRDefault="00253B5D" w:rsidP="003C3F9B">
      <w:pPr>
        <w:rPr>
          <w:rFonts w:ascii="Arial" w:hAnsi="Arial" w:cs="Arial"/>
        </w:rPr>
      </w:pPr>
      <w:r w:rsidRPr="003C3F9B">
        <w:rPr>
          <w:rFonts w:ascii="Arial" w:hAnsi="Arial" w:cs="Arial"/>
        </w:rPr>
        <w:t>Ensuring all cameras are operational, serviced and able to undertake all functions</w:t>
      </w:r>
      <w:r w:rsidR="00396911" w:rsidRPr="003C3F9B">
        <w:rPr>
          <w:rFonts w:ascii="Arial" w:hAnsi="Arial" w:cs="Arial"/>
        </w:rPr>
        <w:t xml:space="preserve"> </w:t>
      </w:r>
      <w:proofErr w:type="spellStart"/>
      <w:r w:rsidRPr="003C3F9B">
        <w:rPr>
          <w:rFonts w:ascii="Arial" w:hAnsi="Arial" w:cs="Arial"/>
        </w:rPr>
        <w:t>e.g</w:t>
      </w:r>
      <w:proofErr w:type="spellEnd"/>
      <w:r w:rsidRPr="003C3F9B">
        <w:rPr>
          <w:rFonts w:ascii="Arial" w:hAnsi="Arial" w:cs="Arial"/>
        </w:rPr>
        <w:t xml:space="preserve"> pan, tilt and zoom etc.</w:t>
      </w:r>
    </w:p>
    <w:p w14:paraId="1659249F" w14:textId="17F956D7" w:rsidR="00253B5D" w:rsidRPr="00493077" w:rsidRDefault="00A936DA" w:rsidP="003C3F9B">
      <w:pPr>
        <w:pStyle w:val="ListParagraph"/>
        <w:ind w:left="0"/>
        <w:rPr>
          <w:rFonts w:ascii="Arial" w:hAnsi="Arial" w:cs="Arial"/>
          <w:color w:val="auto"/>
        </w:rPr>
      </w:pPr>
      <w:r w:rsidRPr="5A525036">
        <w:rPr>
          <w:rFonts w:ascii="Arial" w:hAnsi="Arial" w:cs="Arial"/>
          <w:color w:val="auto"/>
        </w:rPr>
        <w:lastRenderedPageBreak/>
        <w:t xml:space="preserve">Able to operate the system </w:t>
      </w:r>
      <w:r w:rsidR="005414D1" w:rsidRPr="5A525036">
        <w:rPr>
          <w:rFonts w:ascii="Arial" w:hAnsi="Arial" w:cs="Arial"/>
          <w:color w:val="auto"/>
        </w:rPr>
        <w:t>and respond</w:t>
      </w:r>
      <w:r w:rsidR="00253B5D" w:rsidRPr="5A525036">
        <w:rPr>
          <w:rFonts w:ascii="Arial" w:hAnsi="Arial" w:cs="Arial"/>
          <w:color w:val="auto"/>
        </w:rPr>
        <w:t xml:space="preserve"> to requests for viewing and recording of footage </w:t>
      </w:r>
    </w:p>
    <w:p w14:paraId="06893E3F" w14:textId="77777777" w:rsidR="003C3F9B" w:rsidRDefault="003C3F9B" w:rsidP="003C3F9B">
      <w:pPr>
        <w:pStyle w:val="ListParagraph"/>
        <w:ind w:left="0"/>
        <w:rPr>
          <w:rFonts w:ascii="Arial" w:hAnsi="Arial" w:cs="Arial"/>
          <w:color w:val="auto"/>
        </w:rPr>
      </w:pPr>
    </w:p>
    <w:p w14:paraId="70B6A1E4" w14:textId="6F2F597F" w:rsidR="00253B5D" w:rsidRPr="00493077" w:rsidRDefault="00493077" w:rsidP="003C3F9B">
      <w:pPr>
        <w:pStyle w:val="ListParagraph"/>
        <w:ind w:left="0"/>
        <w:rPr>
          <w:rFonts w:ascii="Arial" w:hAnsi="Arial" w:cs="Arial"/>
          <w:color w:val="auto"/>
        </w:rPr>
      </w:pPr>
      <w:r w:rsidRPr="5A525036">
        <w:rPr>
          <w:rFonts w:ascii="Arial" w:hAnsi="Arial" w:cs="Arial"/>
          <w:color w:val="auto"/>
        </w:rPr>
        <w:t>Identify</w:t>
      </w:r>
      <w:r w:rsidR="00253B5D" w:rsidRPr="5A525036">
        <w:rPr>
          <w:rFonts w:ascii="Arial" w:hAnsi="Arial" w:cs="Arial"/>
          <w:color w:val="auto"/>
        </w:rPr>
        <w:t xml:space="preserve"> improvements and legislative updates and compliance to service or procedures </w:t>
      </w:r>
    </w:p>
    <w:p w14:paraId="1A526C35" w14:textId="56575DCF" w:rsidR="00253B5D" w:rsidRPr="00493077" w:rsidRDefault="00253B5D" w:rsidP="003C3F9B">
      <w:pPr>
        <w:pStyle w:val="ListParagraph"/>
        <w:ind w:left="0"/>
        <w:rPr>
          <w:rFonts w:ascii="Arial" w:hAnsi="Arial" w:cs="Arial"/>
          <w:color w:val="auto"/>
        </w:rPr>
      </w:pPr>
      <w:r w:rsidRPr="5A525036">
        <w:rPr>
          <w:rFonts w:ascii="Arial" w:hAnsi="Arial" w:cs="Arial"/>
          <w:color w:val="auto"/>
        </w:rPr>
        <w:t>e.g. CCTV Codes of Practice, Data Protection, Human Rights and Regulation of</w:t>
      </w:r>
    </w:p>
    <w:p w14:paraId="670DE513" w14:textId="77777777" w:rsidR="00253B5D" w:rsidRPr="00493077" w:rsidRDefault="00253B5D" w:rsidP="003C3F9B">
      <w:pPr>
        <w:pStyle w:val="ListParagraph"/>
        <w:ind w:left="0"/>
        <w:rPr>
          <w:rFonts w:ascii="Arial" w:hAnsi="Arial" w:cs="Arial"/>
          <w:color w:val="auto"/>
        </w:rPr>
      </w:pPr>
      <w:r w:rsidRPr="5A525036">
        <w:rPr>
          <w:rFonts w:ascii="Arial" w:hAnsi="Arial" w:cs="Arial"/>
          <w:color w:val="auto"/>
        </w:rPr>
        <w:t>Investigatory Powers Acts; General Data Protection Regulations; the CCTV Commissioner.</w:t>
      </w:r>
    </w:p>
    <w:p w14:paraId="745B688E" w14:textId="77777777" w:rsidR="003C3F9B" w:rsidRDefault="003C3F9B" w:rsidP="003C3F9B">
      <w:pPr>
        <w:pStyle w:val="ListParagraph"/>
        <w:ind w:left="0"/>
        <w:rPr>
          <w:rFonts w:ascii="Arial" w:hAnsi="Arial" w:cs="Arial"/>
          <w:color w:val="auto"/>
        </w:rPr>
      </w:pPr>
    </w:p>
    <w:p w14:paraId="1B19F01B" w14:textId="5A25B9F2" w:rsidR="00253B5D" w:rsidRDefault="00253B5D" w:rsidP="003C3F9B">
      <w:pPr>
        <w:pStyle w:val="ListParagraph"/>
        <w:ind w:left="0"/>
        <w:rPr>
          <w:rFonts w:ascii="Arial" w:hAnsi="Arial" w:cs="Arial"/>
          <w:color w:val="auto"/>
        </w:rPr>
      </w:pPr>
      <w:r w:rsidRPr="5A525036">
        <w:rPr>
          <w:rFonts w:ascii="Arial" w:hAnsi="Arial" w:cs="Arial"/>
          <w:color w:val="auto"/>
        </w:rPr>
        <w:t xml:space="preserve">Analysis of data and </w:t>
      </w:r>
      <w:r w:rsidR="00493077" w:rsidRPr="5A525036">
        <w:rPr>
          <w:rFonts w:ascii="Arial" w:hAnsi="Arial" w:cs="Arial"/>
          <w:color w:val="auto"/>
        </w:rPr>
        <w:t>evidence to</w:t>
      </w:r>
      <w:r w:rsidRPr="5A525036">
        <w:rPr>
          <w:rFonts w:ascii="Arial" w:hAnsi="Arial" w:cs="Arial"/>
          <w:color w:val="auto"/>
        </w:rPr>
        <w:t xml:space="preserve"> ensure </w:t>
      </w:r>
      <w:r w:rsidR="00A936DA" w:rsidRPr="5A525036">
        <w:rPr>
          <w:rFonts w:ascii="Arial" w:hAnsi="Arial" w:cs="Arial"/>
          <w:color w:val="auto"/>
        </w:rPr>
        <w:t>cameras</w:t>
      </w:r>
      <w:r w:rsidRPr="5A525036">
        <w:rPr>
          <w:rFonts w:ascii="Arial" w:hAnsi="Arial" w:cs="Arial"/>
          <w:color w:val="auto"/>
        </w:rPr>
        <w:t xml:space="preserve"> continue to be deployed against the council’s objectives </w:t>
      </w:r>
    </w:p>
    <w:p w14:paraId="7AAA61AA" w14:textId="77777777" w:rsidR="003C3F9B" w:rsidRPr="00493077" w:rsidRDefault="003C3F9B" w:rsidP="003C3F9B">
      <w:pPr>
        <w:pStyle w:val="ListParagraph"/>
        <w:ind w:left="0"/>
        <w:rPr>
          <w:rFonts w:ascii="Arial" w:hAnsi="Arial" w:cs="Arial"/>
          <w:color w:val="auto"/>
        </w:rPr>
      </w:pPr>
    </w:p>
    <w:p w14:paraId="5946B578" w14:textId="09A3E685" w:rsidR="00782D74" w:rsidRDefault="00782D74" w:rsidP="003C3F9B">
      <w:pPr>
        <w:pStyle w:val="ListParagraph"/>
        <w:ind w:left="0"/>
        <w:rPr>
          <w:rFonts w:ascii="Arial" w:hAnsi="Arial" w:cs="Arial"/>
          <w:color w:val="auto"/>
        </w:rPr>
      </w:pPr>
      <w:r w:rsidRPr="5A525036">
        <w:rPr>
          <w:rFonts w:ascii="Arial" w:hAnsi="Arial" w:cs="Arial"/>
          <w:color w:val="auto"/>
        </w:rPr>
        <w:t>Responsible for identifying and implementing changes to working practices which will enhance</w:t>
      </w:r>
      <w:r w:rsidR="00C8438B" w:rsidRPr="5A525036">
        <w:rPr>
          <w:rFonts w:ascii="Arial" w:hAnsi="Arial" w:cs="Arial"/>
          <w:color w:val="auto"/>
        </w:rPr>
        <w:t xml:space="preserve"> </w:t>
      </w:r>
      <w:r w:rsidRPr="5A525036">
        <w:rPr>
          <w:rFonts w:ascii="Arial" w:hAnsi="Arial" w:cs="Arial"/>
          <w:color w:val="auto"/>
        </w:rPr>
        <w:t>the service provided.</w:t>
      </w:r>
    </w:p>
    <w:p w14:paraId="24EC9F7B" w14:textId="77777777" w:rsidR="003C3F9B" w:rsidRPr="00C8438B" w:rsidRDefault="003C3F9B" w:rsidP="003C3F9B">
      <w:pPr>
        <w:pStyle w:val="ListParagraph"/>
        <w:ind w:left="0"/>
        <w:rPr>
          <w:rFonts w:ascii="Arial" w:hAnsi="Arial" w:cs="Arial"/>
          <w:color w:val="auto"/>
        </w:rPr>
      </w:pPr>
    </w:p>
    <w:p w14:paraId="434C111B" w14:textId="710311E6" w:rsidR="005414D1" w:rsidRDefault="005414D1" w:rsidP="003C3F9B">
      <w:pPr>
        <w:pStyle w:val="ListParagraph"/>
        <w:ind w:left="0"/>
        <w:rPr>
          <w:rFonts w:ascii="Arial" w:hAnsi="Arial" w:cs="Arial"/>
          <w:color w:val="auto"/>
        </w:rPr>
      </w:pPr>
      <w:r w:rsidRPr="5A525036">
        <w:rPr>
          <w:rFonts w:ascii="Arial" w:hAnsi="Arial" w:cs="Arial"/>
          <w:color w:val="auto"/>
        </w:rPr>
        <w:t>Prepare reports and make presentations to various internal and partnership groups</w:t>
      </w:r>
    </w:p>
    <w:p w14:paraId="670CCB5F" w14:textId="77777777" w:rsidR="003C3F9B" w:rsidRDefault="003C3F9B" w:rsidP="003C3F9B">
      <w:pPr>
        <w:pStyle w:val="ListParagraph"/>
        <w:ind w:left="0"/>
        <w:rPr>
          <w:rFonts w:ascii="Arial" w:hAnsi="Arial" w:cs="Arial"/>
          <w:color w:val="auto"/>
        </w:rPr>
      </w:pPr>
    </w:p>
    <w:p w14:paraId="619520AA" w14:textId="24AEF57F" w:rsidR="00782D74" w:rsidRPr="00493077" w:rsidRDefault="00493077" w:rsidP="003C3F9B">
      <w:pPr>
        <w:pStyle w:val="ListParagraph"/>
        <w:ind w:left="0"/>
        <w:rPr>
          <w:rFonts w:ascii="Arial" w:hAnsi="Arial" w:cs="Arial"/>
          <w:color w:val="auto"/>
        </w:rPr>
      </w:pPr>
      <w:r w:rsidRPr="5A525036">
        <w:rPr>
          <w:rFonts w:ascii="Arial" w:hAnsi="Arial" w:cs="Arial"/>
          <w:color w:val="auto"/>
        </w:rPr>
        <w:t>All o</w:t>
      </w:r>
      <w:r w:rsidR="00782D74" w:rsidRPr="5A525036">
        <w:rPr>
          <w:rFonts w:ascii="Arial" w:hAnsi="Arial" w:cs="Arial"/>
          <w:color w:val="auto"/>
        </w:rPr>
        <w:t>perational</w:t>
      </w:r>
      <w:r w:rsidRPr="5A525036">
        <w:rPr>
          <w:rFonts w:ascii="Arial" w:hAnsi="Arial" w:cs="Arial"/>
          <w:color w:val="auto"/>
        </w:rPr>
        <w:t xml:space="preserve"> </w:t>
      </w:r>
      <w:r w:rsidR="005414D1" w:rsidRPr="5A525036">
        <w:rPr>
          <w:rFonts w:ascii="Arial" w:hAnsi="Arial" w:cs="Arial"/>
          <w:color w:val="auto"/>
        </w:rPr>
        <w:t>and administration</w:t>
      </w:r>
      <w:r w:rsidRPr="5A525036">
        <w:rPr>
          <w:rFonts w:ascii="Arial" w:hAnsi="Arial" w:cs="Arial"/>
          <w:color w:val="auto"/>
        </w:rPr>
        <w:t xml:space="preserve"> needs of the s</w:t>
      </w:r>
      <w:r w:rsidR="00782D74" w:rsidRPr="5A525036">
        <w:rPr>
          <w:rFonts w:ascii="Arial" w:hAnsi="Arial" w:cs="Arial"/>
          <w:color w:val="auto"/>
        </w:rPr>
        <w:t>ystem</w:t>
      </w:r>
      <w:r w:rsidRPr="5A525036">
        <w:rPr>
          <w:rFonts w:ascii="Arial" w:hAnsi="Arial" w:cs="Arial"/>
          <w:color w:val="auto"/>
        </w:rPr>
        <w:t xml:space="preserve">, to ensure connectivity is effective and within budget </w:t>
      </w:r>
      <w:r w:rsidR="005414D1" w:rsidRPr="5A525036">
        <w:rPr>
          <w:rFonts w:ascii="Arial" w:hAnsi="Arial" w:cs="Arial"/>
          <w:color w:val="auto"/>
        </w:rPr>
        <w:t>parameters,</w:t>
      </w:r>
      <w:r w:rsidRPr="5A525036">
        <w:rPr>
          <w:rFonts w:ascii="Arial" w:hAnsi="Arial" w:cs="Arial"/>
          <w:color w:val="auto"/>
        </w:rPr>
        <w:t xml:space="preserve"> including internet line providers, fibre and mobile connectivity  </w:t>
      </w:r>
      <w:r w:rsidR="00782D74" w:rsidRPr="5A525036">
        <w:rPr>
          <w:rFonts w:ascii="Arial" w:hAnsi="Arial" w:cs="Arial"/>
          <w:color w:val="auto"/>
        </w:rPr>
        <w:t xml:space="preserve"> </w:t>
      </w:r>
    </w:p>
    <w:p w14:paraId="4C67099B" w14:textId="77777777" w:rsidR="003C3F9B" w:rsidRDefault="003C3F9B" w:rsidP="003C3F9B">
      <w:pPr>
        <w:pStyle w:val="ListParagraph"/>
        <w:ind w:left="0"/>
        <w:rPr>
          <w:rFonts w:ascii="Arial" w:hAnsi="Arial" w:cs="Arial"/>
          <w:color w:val="auto"/>
        </w:rPr>
      </w:pPr>
    </w:p>
    <w:p w14:paraId="4281DEF0" w14:textId="70E2EB3A" w:rsidR="00782D74" w:rsidRPr="00493077" w:rsidRDefault="00782D74" w:rsidP="003C3F9B">
      <w:pPr>
        <w:pStyle w:val="ListParagraph"/>
        <w:ind w:left="0"/>
        <w:rPr>
          <w:rFonts w:ascii="Arial" w:hAnsi="Arial" w:cs="Arial"/>
          <w:color w:val="auto"/>
        </w:rPr>
      </w:pPr>
      <w:r w:rsidRPr="5A525036">
        <w:rPr>
          <w:rFonts w:ascii="Arial" w:hAnsi="Arial" w:cs="Arial"/>
          <w:color w:val="auto"/>
        </w:rPr>
        <w:t>Dealing with the demands and expectations of the police</w:t>
      </w:r>
      <w:r w:rsidR="00493077" w:rsidRPr="5A525036">
        <w:rPr>
          <w:rFonts w:ascii="Arial" w:hAnsi="Arial" w:cs="Arial"/>
          <w:color w:val="auto"/>
        </w:rPr>
        <w:t xml:space="preserve"> and </w:t>
      </w:r>
      <w:r w:rsidR="005414D1" w:rsidRPr="5A525036">
        <w:rPr>
          <w:rFonts w:ascii="Arial" w:hAnsi="Arial" w:cs="Arial"/>
          <w:color w:val="auto"/>
        </w:rPr>
        <w:t>council members</w:t>
      </w:r>
      <w:r w:rsidR="00253B5D" w:rsidRPr="5A525036">
        <w:rPr>
          <w:rFonts w:ascii="Arial" w:hAnsi="Arial" w:cs="Arial"/>
          <w:color w:val="auto"/>
        </w:rPr>
        <w:t xml:space="preserve"> </w:t>
      </w:r>
      <w:r w:rsidRPr="5A525036">
        <w:rPr>
          <w:rFonts w:ascii="Arial" w:hAnsi="Arial" w:cs="Arial"/>
          <w:color w:val="auto"/>
        </w:rPr>
        <w:t>at short notice and balancing</w:t>
      </w:r>
      <w:r w:rsidR="00493077" w:rsidRPr="5A525036">
        <w:rPr>
          <w:rFonts w:ascii="Arial" w:hAnsi="Arial" w:cs="Arial"/>
          <w:color w:val="auto"/>
        </w:rPr>
        <w:t xml:space="preserve"> priorities </w:t>
      </w:r>
      <w:r w:rsidRPr="5A525036">
        <w:rPr>
          <w:rFonts w:ascii="Arial" w:hAnsi="Arial" w:cs="Arial"/>
          <w:color w:val="auto"/>
        </w:rPr>
        <w:t xml:space="preserve"> </w:t>
      </w:r>
    </w:p>
    <w:p w14:paraId="1588F14F" w14:textId="77777777" w:rsidR="003C3F9B" w:rsidRDefault="003C3F9B" w:rsidP="003C3F9B">
      <w:pPr>
        <w:pStyle w:val="ListParagraph"/>
        <w:ind w:left="0"/>
        <w:rPr>
          <w:rFonts w:ascii="Arial" w:hAnsi="Arial" w:cs="Arial"/>
          <w:color w:val="auto"/>
        </w:rPr>
      </w:pPr>
    </w:p>
    <w:p w14:paraId="328EC514" w14:textId="27E84AC3" w:rsidR="00782D74" w:rsidRPr="00493077" w:rsidRDefault="003808CA" w:rsidP="003C3F9B">
      <w:pPr>
        <w:pStyle w:val="ListParagraph"/>
        <w:ind w:left="0"/>
        <w:rPr>
          <w:rFonts w:ascii="Arial" w:hAnsi="Arial" w:cs="Arial"/>
          <w:color w:val="auto"/>
        </w:rPr>
      </w:pPr>
      <w:r w:rsidRPr="5A525036">
        <w:rPr>
          <w:rFonts w:ascii="Arial" w:hAnsi="Arial" w:cs="Arial"/>
          <w:color w:val="auto"/>
        </w:rPr>
        <w:t xml:space="preserve">Develop training </w:t>
      </w:r>
      <w:r w:rsidR="00A11058" w:rsidRPr="5A525036">
        <w:rPr>
          <w:rFonts w:ascii="Arial" w:hAnsi="Arial" w:cs="Arial"/>
          <w:color w:val="auto"/>
        </w:rPr>
        <w:t>tools and e</w:t>
      </w:r>
      <w:r w:rsidR="00782D74" w:rsidRPr="5A525036">
        <w:rPr>
          <w:rFonts w:ascii="Arial" w:hAnsi="Arial" w:cs="Arial"/>
          <w:color w:val="auto"/>
        </w:rPr>
        <w:t xml:space="preserve">nsures that </w:t>
      </w:r>
      <w:r w:rsidR="00493077" w:rsidRPr="5A525036">
        <w:rPr>
          <w:rFonts w:ascii="Arial" w:hAnsi="Arial" w:cs="Arial"/>
          <w:color w:val="auto"/>
        </w:rPr>
        <w:t xml:space="preserve">those viewing </w:t>
      </w:r>
      <w:r w:rsidR="005414D1" w:rsidRPr="5A525036">
        <w:rPr>
          <w:rFonts w:ascii="Arial" w:hAnsi="Arial" w:cs="Arial"/>
          <w:color w:val="auto"/>
        </w:rPr>
        <w:t>CCTV follow</w:t>
      </w:r>
      <w:r w:rsidR="00782D74" w:rsidRPr="5A525036">
        <w:rPr>
          <w:rFonts w:ascii="Arial" w:hAnsi="Arial" w:cs="Arial"/>
          <w:color w:val="auto"/>
        </w:rPr>
        <w:t xml:space="preserve"> correct procedures including compliance with </w:t>
      </w:r>
      <w:r w:rsidR="005414D1" w:rsidRPr="5A525036">
        <w:rPr>
          <w:rFonts w:ascii="Arial" w:hAnsi="Arial" w:cs="Arial"/>
          <w:color w:val="auto"/>
        </w:rPr>
        <w:t xml:space="preserve">data management </w:t>
      </w:r>
      <w:r w:rsidR="001E3837" w:rsidRPr="5A525036">
        <w:rPr>
          <w:rFonts w:ascii="Arial" w:hAnsi="Arial" w:cs="Arial"/>
          <w:color w:val="auto"/>
        </w:rPr>
        <w:t xml:space="preserve">and audit </w:t>
      </w:r>
      <w:r w:rsidR="00E95CC4" w:rsidRPr="5A525036">
        <w:rPr>
          <w:rFonts w:ascii="Arial" w:hAnsi="Arial" w:cs="Arial"/>
          <w:color w:val="auto"/>
        </w:rPr>
        <w:t xml:space="preserve">usage to test </w:t>
      </w:r>
      <w:r w:rsidR="006E56FB" w:rsidRPr="5A525036">
        <w:rPr>
          <w:rFonts w:ascii="Arial" w:hAnsi="Arial" w:cs="Arial"/>
          <w:color w:val="auto"/>
        </w:rPr>
        <w:t xml:space="preserve">compliance. </w:t>
      </w:r>
    </w:p>
    <w:p w14:paraId="2A2B6131" w14:textId="69B5A3E0" w:rsidR="00782D74" w:rsidRDefault="00493077" w:rsidP="003C3F9B">
      <w:pPr>
        <w:pStyle w:val="ListParagraph"/>
        <w:ind w:left="0"/>
        <w:rPr>
          <w:rFonts w:ascii="Arial" w:hAnsi="Arial" w:cs="Arial"/>
          <w:color w:val="auto"/>
        </w:rPr>
      </w:pPr>
      <w:r w:rsidRPr="5A525036">
        <w:rPr>
          <w:rFonts w:ascii="Arial" w:hAnsi="Arial" w:cs="Arial"/>
          <w:color w:val="auto"/>
        </w:rPr>
        <w:t xml:space="preserve">Management, development of Memorandums of Understanding and </w:t>
      </w:r>
      <w:r w:rsidR="00782D74" w:rsidRPr="5A525036">
        <w:rPr>
          <w:rFonts w:ascii="Arial" w:hAnsi="Arial" w:cs="Arial"/>
          <w:color w:val="auto"/>
        </w:rPr>
        <w:t>sharing protocols</w:t>
      </w:r>
    </w:p>
    <w:p w14:paraId="6C728269" w14:textId="77777777" w:rsidR="003C3F9B" w:rsidRPr="00493077" w:rsidRDefault="003C3F9B" w:rsidP="003C3F9B">
      <w:pPr>
        <w:pStyle w:val="ListParagraph"/>
        <w:ind w:left="0"/>
        <w:rPr>
          <w:rFonts w:ascii="Arial" w:hAnsi="Arial" w:cs="Arial"/>
          <w:color w:val="auto"/>
        </w:rPr>
      </w:pPr>
    </w:p>
    <w:p w14:paraId="56ABAAAE" w14:textId="7D272AAF" w:rsidR="00782D74" w:rsidRPr="003C3F9B" w:rsidRDefault="00782D74" w:rsidP="003C3F9B">
      <w:pPr>
        <w:pStyle w:val="ListParagraph"/>
        <w:ind w:left="0"/>
        <w:rPr>
          <w:rFonts w:ascii="Arial" w:hAnsi="Arial" w:cs="Arial"/>
          <w:color w:val="auto"/>
        </w:rPr>
      </w:pPr>
      <w:r w:rsidRPr="003C3F9B">
        <w:rPr>
          <w:rFonts w:ascii="Arial" w:hAnsi="Arial" w:cs="Arial"/>
          <w:color w:val="auto"/>
        </w:rPr>
        <w:t xml:space="preserve">Dealing with </w:t>
      </w:r>
      <w:r w:rsidR="00493077" w:rsidRPr="003C3F9B">
        <w:rPr>
          <w:rFonts w:ascii="Arial" w:hAnsi="Arial" w:cs="Arial"/>
          <w:color w:val="auto"/>
        </w:rPr>
        <w:t xml:space="preserve">all </w:t>
      </w:r>
      <w:proofErr w:type="gramStart"/>
      <w:r w:rsidR="005414D1" w:rsidRPr="003C3F9B">
        <w:rPr>
          <w:rFonts w:ascii="Arial" w:hAnsi="Arial" w:cs="Arial"/>
          <w:color w:val="auto"/>
        </w:rPr>
        <w:t>day to day</w:t>
      </w:r>
      <w:proofErr w:type="gramEnd"/>
      <w:r w:rsidR="005414D1" w:rsidRPr="003C3F9B">
        <w:rPr>
          <w:rFonts w:ascii="Arial" w:hAnsi="Arial" w:cs="Arial"/>
          <w:color w:val="auto"/>
        </w:rPr>
        <w:t xml:space="preserve"> issues/queries </w:t>
      </w:r>
      <w:r w:rsidR="00493077" w:rsidRPr="003C3F9B">
        <w:rPr>
          <w:rFonts w:ascii="Arial" w:hAnsi="Arial" w:cs="Arial"/>
          <w:color w:val="auto"/>
        </w:rPr>
        <w:t xml:space="preserve">requests for footage, </w:t>
      </w:r>
      <w:r w:rsidR="06C925BE" w:rsidRPr="003C3F9B">
        <w:rPr>
          <w:rFonts w:ascii="Arial" w:hAnsi="Arial" w:cs="Arial"/>
          <w:color w:val="auto"/>
        </w:rPr>
        <w:t>FOI’s,</w:t>
      </w:r>
      <w:r w:rsidR="00493077" w:rsidRPr="003C3F9B">
        <w:rPr>
          <w:rFonts w:ascii="Arial" w:hAnsi="Arial" w:cs="Arial"/>
          <w:color w:val="auto"/>
        </w:rPr>
        <w:t xml:space="preserve"> </w:t>
      </w:r>
      <w:r w:rsidRPr="003C3F9B">
        <w:rPr>
          <w:rFonts w:ascii="Arial" w:hAnsi="Arial" w:cs="Arial"/>
          <w:color w:val="auto"/>
        </w:rPr>
        <w:t xml:space="preserve">formal complaints </w:t>
      </w:r>
      <w:r w:rsidR="00493077" w:rsidRPr="003C3F9B">
        <w:rPr>
          <w:rFonts w:ascii="Arial" w:hAnsi="Arial" w:cs="Arial"/>
          <w:color w:val="auto"/>
        </w:rPr>
        <w:t xml:space="preserve">and members enquiries, </w:t>
      </w:r>
    </w:p>
    <w:p w14:paraId="62103739" w14:textId="77777777" w:rsidR="003C3F9B" w:rsidRPr="005414D1" w:rsidRDefault="003C3F9B" w:rsidP="003C3F9B">
      <w:pPr>
        <w:pStyle w:val="ListParagraph"/>
        <w:ind w:left="0"/>
        <w:rPr>
          <w:rFonts w:ascii="Arial" w:hAnsi="Arial" w:cs="Arial"/>
          <w:color w:val="auto"/>
        </w:rPr>
      </w:pPr>
    </w:p>
    <w:p w14:paraId="60759378" w14:textId="77777777" w:rsidR="00782D74" w:rsidRPr="00493077" w:rsidRDefault="00782D74" w:rsidP="003C3F9B">
      <w:pPr>
        <w:pStyle w:val="ListParagraph"/>
        <w:ind w:left="0"/>
        <w:rPr>
          <w:rFonts w:ascii="Arial" w:hAnsi="Arial" w:cs="Arial"/>
          <w:color w:val="auto"/>
        </w:rPr>
      </w:pPr>
      <w:r w:rsidRPr="5A525036">
        <w:rPr>
          <w:rFonts w:ascii="Arial" w:hAnsi="Arial" w:cs="Arial"/>
          <w:color w:val="auto"/>
        </w:rPr>
        <w:t>Carries out any other duties that may reasonably fall within the general nature and responsibility</w:t>
      </w:r>
    </w:p>
    <w:p w14:paraId="19A74D5F" w14:textId="515F915B" w:rsidR="00782D74" w:rsidRDefault="00782D74" w:rsidP="003C3F9B">
      <w:pPr>
        <w:pStyle w:val="ListParagraph"/>
        <w:ind w:left="0"/>
        <w:rPr>
          <w:rFonts w:ascii="Arial" w:hAnsi="Arial" w:cs="Arial"/>
          <w:color w:val="auto"/>
        </w:rPr>
      </w:pPr>
      <w:r w:rsidRPr="5A525036">
        <w:rPr>
          <w:rFonts w:ascii="Arial" w:hAnsi="Arial" w:cs="Arial"/>
          <w:color w:val="auto"/>
        </w:rPr>
        <w:t xml:space="preserve">of the post as required by the </w:t>
      </w:r>
      <w:r w:rsidR="09BE9558" w:rsidRPr="5A525036">
        <w:rPr>
          <w:rFonts w:ascii="Arial" w:hAnsi="Arial" w:cs="Arial"/>
          <w:color w:val="auto"/>
        </w:rPr>
        <w:t xml:space="preserve">service managers. </w:t>
      </w:r>
    </w:p>
    <w:p w14:paraId="1F06FE0B" w14:textId="77777777" w:rsidR="003C3F9B" w:rsidRPr="00493077" w:rsidRDefault="003C3F9B" w:rsidP="003C3F9B">
      <w:pPr>
        <w:pStyle w:val="ListParagraph"/>
        <w:ind w:left="0"/>
        <w:rPr>
          <w:rFonts w:ascii="Arial" w:hAnsi="Arial" w:cs="Arial"/>
          <w:color w:val="auto"/>
        </w:rPr>
      </w:pPr>
    </w:p>
    <w:p w14:paraId="6D9C3535" w14:textId="7BDDD7E0" w:rsidR="00B11C1A" w:rsidRDefault="00782D74" w:rsidP="003C3F9B">
      <w:pPr>
        <w:pStyle w:val="ListParagraph"/>
        <w:ind w:left="0"/>
        <w:rPr>
          <w:rFonts w:ascii="Arial" w:hAnsi="Arial" w:cs="Arial"/>
          <w:color w:val="auto"/>
        </w:rPr>
      </w:pPr>
      <w:r w:rsidRPr="5A525036">
        <w:rPr>
          <w:rFonts w:ascii="Arial" w:hAnsi="Arial" w:cs="Arial"/>
          <w:color w:val="auto"/>
        </w:rPr>
        <w:t>Updating records &amp; system administration</w:t>
      </w:r>
      <w:r w:rsidR="00493077" w:rsidRPr="5A525036">
        <w:rPr>
          <w:rFonts w:ascii="Arial" w:hAnsi="Arial" w:cs="Arial"/>
          <w:color w:val="auto"/>
        </w:rPr>
        <w:t xml:space="preserve"> </w:t>
      </w:r>
    </w:p>
    <w:p w14:paraId="78E51FAA" w14:textId="26ADE1B5" w:rsidR="00B11C1A" w:rsidRDefault="00B11C1A" w:rsidP="447523BA">
      <w:pPr>
        <w:rPr>
          <w:rFonts w:ascii="Arial" w:hAnsi="Arial" w:cs="Arial"/>
        </w:rPr>
      </w:pPr>
      <w:r w:rsidRPr="5A525036">
        <w:rPr>
          <w:b/>
          <w:bCs/>
        </w:rPr>
        <w:t>Organisational Control and Development</w:t>
      </w:r>
      <w:r w:rsidRPr="5A525036">
        <w:t xml:space="preserve"> </w:t>
      </w:r>
    </w:p>
    <w:p w14:paraId="3A66DA4E" w14:textId="776C86E5" w:rsidR="00B11C1A" w:rsidRDefault="00B11C1A" w:rsidP="447523BA">
      <w:pPr>
        <w:pStyle w:val="ListParagraph"/>
        <w:numPr>
          <w:ilvl w:val="0"/>
          <w:numId w:val="10"/>
        </w:numPr>
        <w:rPr>
          <w:color w:val="auto"/>
        </w:rPr>
      </w:pPr>
      <w:r w:rsidRPr="447523BA">
        <w:rPr>
          <w:color w:val="auto"/>
        </w:rPr>
        <w:t>To keep under review and develop the structures, procedures and working methods for which the post holder is responsible to ensure an integrated, effective and efficient approach to the delivery of services.</w:t>
      </w:r>
    </w:p>
    <w:p w14:paraId="08FBA734" w14:textId="668960D2" w:rsidR="00B11C1A" w:rsidRDefault="00B11C1A" w:rsidP="447523BA">
      <w:pPr>
        <w:pStyle w:val="ListParagraph"/>
        <w:numPr>
          <w:ilvl w:val="0"/>
          <w:numId w:val="10"/>
        </w:numPr>
        <w:rPr>
          <w:color w:val="auto"/>
        </w:rPr>
      </w:pPr>
      <w:r w:rsidRPr="447523BA">
        <w:rPr>
          <w:color w:val="auto"/>
        </w:rPr>
        <w:t>To ensure that working practices and processes are developed that maximise the use of new technology to ensure efficient and effective delivery of services to residents.</w:t>
      </w:r>
    </w:p>
    <w:p w14:paraId="242C8731" w14:textId="02E5E68B" w:rsidR="00B11C1A" w:rsidRDefault="00B11C1A" w:rsidP="447523BA">
      <w:r w:rsidRPr="447523BA">
        <w:rPr>
          <w:b/>
          <w:bCs/>
        </w:rPr>
        <w:t>Personal Effectiveness</w:t>
      </w:r>
      <w:r w:rsidRPr="447523BA">
        <w:t xml:space="preserve"> </w:t>
      </w:r>
    </w:p>
    <w:p w14:paraId="6C751967" w14:textId="37C99254" w:rsidR="00B11C1A" w:rsidRDefault="00B11C1A" w:rsidP="447523BA">
      <w:pPr>
        <w:pStyle w:val="ListParagraph"/>
        <w:numPr>
          <w:ilvl w:val="0"/>
          <w:numId w:val="12"/>
        </w:numPr>
        <w:rPr>
          <w:color w:val="auto"/>
        </w:rPr>
      </w:pPr>
      <w:r w:rsidRPr="447523BA">
        <w:rPr>
          <w:color w:val="auto"/>
        </w:rPr>
        <w:t>To present timely and relevant advice and information to Members and to ensure that Group Leaders are briefed on major and sensitive issues.</w:t>
      </w:r>
    </w:p>
    <w:p w14:paraId="6AD22D8D" w14:textId="1F67ECAD" w:rsidR="00B11C1A" w:rsidRDefault="00B11C1A" w:rsidP="447523BA">
      <w:pPr>
        <w:pStyle w:val="ListParagraph"/>
        <w:numPr>
          <w:ilvl w:val="0"/>
          <w:numId w:val="12"/>
        </w:numPr>
        <w:rPr>
          <w:color w:val="auto"/>
        </w:rPr>
      </w:pPr>
      <w:r w:rsidRPr="447523BA">
        <w:rPr>
          <w:color w:val="auto"/>
        </w:rPr>
        <w:t>To deal promptly with all matters requiring the post holder’s personal attention.</w:t>
      </w:r>
    </w:p>
    <w:p w14:paraId="546B438B" w14:textId="27F8DF60" w:rsidR="00B11C1A" w:rsidRDefault="00B11C1A" w:rsidP="447523BA">
      <w:pPr>
        <w:pStyle w:val="ListParagraph"/>
        <w:numPr>
          <w:ilvl w:val="0"/>
          <w:numId w:val="12"/>
        </w:numPr>
        <w:rPr>
          <w:color w:val="auto"/>
        </w:rPr>
      </w:pPr>
      <w:r w:rsidRPr="447523BA">
        <w:rPr>
          <w:color w:val="auto"/>
        </w:rPr>
        <w:lastRenderedPageBreak/>
        <w:t xml:space="preserve">To be fully conversant with relevant statutory provisions and the Council’s constitution, processes and procedures; to develop the full range of managerial and professional skills and knowledge to satisfy the requirements of the post. </w:t>
      </w:r>
    </w:p>
    <w:p w14:paraId="6B264DEE" w14:textId="3F795762" w:rsidR="00B11C1A" w:rsidRDefault="00B11C1A" w:rsidP="447523BA">
      <w:pPr>
        <w:pStyle w:val="ListParagraph"/>
        <w:numPr>
          <w:ilvl w:val="0"/>
          <w:numId w:val="12"/>
        </w:numPr>
        <w:rPr>
          <w:color w:val="auto"/>
        </w:rPr>
      </w:pPr>
      <w:r w:rsidRPr="447523BA">
        <w:rPr>
          <w:color w:val="auto"/>
        </w:rPr>
        <w:t>To establish and develop effective working relationships and productive partnerships with all the relevant partners, including those in e.g. education, health, social services, Independent and voluntary sectors.</w:t>
      </w:r>
    </w:p>
    <w:p w14:paraId="563E9B69" w14:textId="48CA1586" w:rsidR="009B335F" w:rsidRDefault="009B335F" w:rsidP="009B335F">
      <w:r>
        <w:br w:type="page"/>
      </w:r>
    </w:p>
    <w:p w14:paraId="186C216D" w14:textId="0F407E1E" w:rsidR="00B11C1A" w:rsidRDefault="00B11C1A" w:rsidP="00746DDC">
      <w:pPr>
        <w:pStyle w:val="Heading2"/>
      </w:pPr>
      <w:r>
        <w:lastRenderedPageBreak/>
        <w:t>Person Specification</w:t>
      </w:r>
    </w:p>
    <w:p w14:paraId="074B0135" w14:textId="77777777" w:rsidR="00B11C1A" w:rsidRDefault="00B11C1A" w:rsidP="0078085C"/>
    <w:p w14:paraId="45E452F9" w14:textId="086AF2B8" w:rsidR="00B11C1A" w:rsidRDefault="00B11C1A" w:rsidP="005B7E7F">
      <w:pPr>
        <w:spacing w:after="0"/>
      </w:pPr>
      <w:r w:rsidRPr="003C3F9B">
        <w:rPr>
          <w:b/>
          <w:bCs/>
        </w:rPr>
        <w:t>Management Group:</w:t>
      </w:r>
      <w:r w:rsidR="003C3F9B">
        <w:t xml:space="preserve"> Place</w:t>
      </w:r>
      <w:r w:rsidR="00A63397">
        <w:br/>
      </w:r>
      <w:r w:rsidRPr="003C3F9B">
        <w:rPr>
          <w:b/>
          <w:bCs/>
        </w:rPr>
        <w:t>Department/Section</w:t>
      </w:r>
      <w:r>
        <w:t>:</w:t>
      </w:r>
      <w:r w:rsidR="003C3F9B">
        <w:t xml:space="preserve"> Neighbourhoods</w:t>
      </w:r>
      <w:r w:rsidR="00A63397">
        <w:br/>
      </w:r>
      <w:r w:rsidRPr="003C3F9B">
        <w:rPr>
          <w:b/>
          <w:bCs/>
        </w:rPr>
        <w:t>Job Title:</w:t>
      </w:r>
      <w:r w:rsidR="003C3F9B">
        <w:t xml:space="preserve"> CCTV Co-ordinator</w:t>
      </w:r>
    </w:p>
    <w:p w14:paraId="34CC968C" w14:textId="68B85F7A" w:rsidR="005B7E7F" w:rsidRDefault="005B7E7F" w:rsidP="5A525036">
      <w:pPr>
        <w:spacing w:after="0"/>
        <w:rPr>
          <w:color w:val="FF0000"/>
        </w:rPr>
      </w:pPr>
      <w:r w:rsidRPr="003C3F9B">
        <w:rPr>
          <w:b/>
          <w:bCs/>
        </w:rPr>
        <w:t>Job Family:</w:t>
      </w:r>
      <w:r>
        <w:t xml:space="preserve"> </w:t>
      </w:r>
      <w:r w:rsidR="003C3F9B">
        <w:t>Professional 2</w:t>
      </w:r>
    </w:p>
    <w:p w14:paraId="18C712F2" w14:textId="0433B233" w:rsidR="00B11C1A" w:rsidRDefault="00B11C1A" w:rsidP="00B11C1A"/>
    <w:tbl>
      <w:tblPr>
        <w:tblStyle w:val="PlainTable2"/>
        <w:tblW w:w="0" w:type="auto"/>
        <w:tblInd w:w="0" w:type="dxa"/>
        <w:tblLayout w:type="fixed"/>
        <w:tblLook w:val="04A0" w:firstRow="1" w:lastRow="0" w:firstColumn="1" w:lastColumn="0" w:noHBand="0" w:noVBand="1"/>
      </w:tblPr>
      <w:tblGrid>
        <w:gridCol w:w="5385"/>
        <w:gridCol w:w="1278"/>
        <w:gridCol w:w="2693"/>
      </w:tblGrid>
      <w:tr w:rsidR="007625E7" w14:paraId="07EFA256" w14:textId="77777777" w:rsidTr="654DE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DA33018" w14:textId="3B2B6E23" w:rsidR="007625E7" w:rsidRDefault="007625E7" w:rsidP="00B11C1A">
            <w:r>
              <w:t>Selection Criteria</w:t>
            </w:r>
          </w:p>
        </w:tc>
        <w:tc>
          <w:tcPr>
            <w:tcW w:w="1278" w:type="dxa"/>
          </w:tcPr>
          <w:p w14:paraId="1878C4E4" w14:textId="40CB0D7E" w:rsidR="007625E7" w:rsidRDefault="007625E7" w:rsidP="00B11C1A">
            <w:pPr>
              <w:cnfStyle w:val="100000000000" w:firstRow="1" w:lastRow="0" w:firstColumn="0" w:lastColumn="0" w:oddVBand="0" w:evenVBand="0" w:oddHBand="0" w:evenHBand="0" w:firstRowFirstColumn="0" w:firstRowLastColumn="0" w:lastRowFirstColumn="0" w:lastRowLastColumn="0"/>
            </w:pPr>
            <w:r>
              <w:t>Essential/Desirable</w:t>
            </w:r>
            <w:r w:rsidR="00A63397">
              <w:t xml:space="preserve"> (E/D)</w:t>
            </w:r>
          </w:p>
        </w:tc>
        <w:tc>
          <w:tcPr>
            <w:tcW w:w="2693" w:type="dxa"/>
          </w:tcPr>
          <w:p w14:paraId="6C260CD5" w14:textId="04F3F211" w:rsidR="007625E7" w:rsidRDefault="007625E7" w:rsidP="00B11C1A">
            <w:pPr>
              <w:cnfStyle w:val="100000000000" w:firstRow="1" w:lastRow="0" w:firstColumn="0" w:lastColumn="0" w:oddVBand="0" w:evenVBand="0" w:oddHBand="0" w:evenHBand="0" w:firstRowFirstColumn="0" w:firstRowLastColumn="0" w:lastRowFirstColumn="0" w:lastRowLastColumn="0"/>
            </w:pPr>
            <w:r>
              <w:t>Method of Assessment (see key)</w:t>
            </w:r>
          </w:p>
        </w:tc>
      </w:tr>
      <w:tr w:rsidR="007625E7" w14:paraId="05335EF8" w14:textId="77777777" w:rsidTr="654DE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F2A6256" w14:textId="1BD007C0" w:rsidR="00A63397" w:rsidRPr="00A63397" w:rsidRDefault="00DD7233" w:rsidP="00A63397">
            <w:pPr>
              <w:rPr>
                <w:bCs w:val="0"/>
              </w:rPr>
            </w:pPr>
            <w:r w:rsidRPr="00A63397">
              <w:t xml:space="preserve">(a) Education </w:t>
            </w:r>
            <w:r w:rsidR="00A60494">
              <w:t>and f</w:t>
            </w:r>
            <w:r w:rsidRPr="00A63397">
              <w:t xml:space="preserve">ormal </w:t>
            </w:r>
            <w:r w:rsidR="00A60494">
              <w:t>t</w:t>
            </w:r>
            <w:r w:rsidRPr="00A63397">
              <w:t>raining</w:t>
            </w:r>
          </w:p>
          <w:p w14:paraId="267EE44C" w14:textId="77777777" w:rsidR="00A63397" w:rsidRDefault="00A63397" w:rsidP="00A63397">
            <w:pPr>
              <w:rPr>
                <w:bCs w:val="0"/>
              </w:rPr>
            </w:pPr>
          </w:p>
          <w:p w14:paraId="5D2AEA57" w14:textId="302EDBD6" w:rsidR="009B0273" w:rsidRDefault="00AD55F9" w:rsidP="00A63397">
            <w:pPr>
              <w:rPr>
                <w:b w:val="0"/>
                <w:bCs w:val="0"/>
              </w:rPr>
            </w:pPr>
            <w:r>
              <w:rPr>
                <w:b w:val="0"/>
                <w:bCs w:val="0"/>
              </w:rPr>
              <w:t xml:space="preserve">Educated to degree level </w:t>
            </w:r>
            <w:r w:rsidR="00C734A0">
              <w:rPr>
                <w:b w:val="0"/>
                <w:bCs w:val="0"/>
              </w:rPr>
              <w:t xml:space="preserve"> </w:t>
            </w:r>
            <w:r w:rsidR="009B0273">
              <w:rPr>
                <w:b w:val="0"/>
                <w:bCs w:val="0"/>
              </w:rPr>
              <w:t xml:space="preserve"> </w:t>
            </w:r>
          </w:p>
          <w:p w14:paraId="36C2170D" w14:textId="77777777" w:rsidR="009B0273" w:rsidRDefault="009B0273" w:rsidP="00A63397">
            <w:pPr>
              <w:rPr>
                <w:b w:val="0"/>
              </w:rPr>
            </w:pPr>
          </w:p>
          <w:p w14:paraId="0F336B54" w14:textId="4E481110" w:rsidR="007625E7" w:rsidRPr="009B0273" w:rsidRDefault="007625E7" w:rsidP="00A63397">
            <w:pPr>
              <w:rPr>
                <w:bCs w:val="0"/>
              </w:rPr>
            </w:pPr>
          </w:p>
        </w:tc>
        <w:tc>
          <w:tcPr>
            <w:tcW w:w="1278" w:type="dxa"/>
          </w:tcPr>
          <w:p w14:paraId="0092590A"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71EF5A41" w14:textId="77777777" w:rsidR="00E80DDC" w:rsidRDefault="00E80DDC" w:rsidP="00B11C1A">
            <w:pPr>
              <w:cnfStyle w:val="000000100000" w:firstRow="0" w:lastRow="0" w:firstColumn="0" w:lastColumn="0" w:oddVBand="0" w:evenVBand="0" w:oddHBand="1" w:evenHBand="0" w:firstRowFirstColumn="0" w:firstRowLastColumn="0" w:lastRowFirstColumn="0" w:lastRowLastColumn="0"/>
            </w:pPr>
          </w:p>
          <w:p w14:paraId="42A91DD4" w14:textId="6DF78A76" w:rsidR="00E80DDC" w:rsidRDefault="00E80DDC" w:rsidP="00B11C1A">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0EE100B0"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0ED571B0" w14:textId="77777777" w:rsidR="003C3F9B" w:rsidRDefault="003C3F9B" w:rsidP="00B11C1A">
            <w:pPr>
              <w:cnfStyle w:val="000000100000" w:firstRow="0" w:lastRow="0" w:firstColumn="0" w:lastColumn="0" w:oddVBand="0" w:evenVBand="0" w:oddHBand="1" w:evenHBand="0" w:firstRowFirstColumn="0" w:firstRowLastColumn="0" w:lastRowFirstColumn="0" w:lastRowLastColumn="0"/>
            </w:pPr>
          </w:p>
          <w:p w14:paraId="6CEA1D36" w14:textId="2D771420" w:rsidR="003C3F9B" w:rsidRDefault="003C3F9B" w:rsidP="00B11C1A">
            <w:pPr>
              <w:cnfStyle w:val="000000100000" w:firstRow="0" w:lastRow="0" w:firstColumn="0" w:lastColumn="0" w:oddVBand="0" w:evenVBand="0" w:oddHBand="1" w:evenHBand="0" w:firstRowFirstColumn="0" w:firstRowLastColumn="0" w:lastRowFirstColumn="0" w:lastRowLastColumn="0"/>
            </w:pPr>
            <w:r>
              <w:t>A</w:t>
            </w:r>
          </w:p>
        </w:tc>
      </w:tr>
      <w:tr w:rsidR="007625E7" w14:paraId="66134587" w14:textId="77777777" w:rsidTr="654DE419">
        <w:tc>
          <w:tcPr>
            <w:cnfStyle w:val="001000000000" w:firstRow="0" w:lastRow="0" w:firstColumn="1" w:lastColumn="0" w:oddVBand="0" w:evenVBand="0" w:oddHBand="0" w:evenHBand="0" w:firstRowFirstColumn="0" w:firstRowLastColumn="0" w:lastRowFirstColumn="0" w:lastRowLastColumn="0"/>
            <w:tcW w:w="5385" w:type="dxa"/>
          </w:tcPr>
          <w:p w14:paraId="1B12F721" w14:textId="4984D910" w:rsidR="000F2B4B" w:rsidRDefault="000F2B4B" w:rsidP="000F2B4B">
            <w:r>
              <w:t xml:space="preserve">(b) Relevant </w:t>
            </w:r>
            <w:r w:rsidR="00A60494">
              <w:t>t</w:t>
            </w:r>
            <w:r>
              <w:t xml:space="preserve">echnical </w:t>
            </w:r>
            <w:r w:rsidR="00A60494">
              <w:t>e</w:t>
            </w:r>
            <w:r>
              <w:t xml:space="preserve">xperience, </w:t>
            </w:r>
            <w:r w:rsidR="00A60494">
              <w:t>k</w:t>
            </w:r>
            <w:r>
              <w:t xml:space="preserve">nowledge &amp; </w:t>
            </w:r>
            <w:r w:rsidR="00A60494">
              <w:t>s</w:t>
            </w:r>
            <w:r>
              <w:t>kills/</w:t>
            </w:r>
            <w:r w:rsidR="00A60494">
              <w:t>a</w:t>
            </w:r>
            <w:r>
              <w:t>bilities</w:t>
            </w:r>
          </w:p>
          <w:p w14:paraId="419F661F" w14:textId="77777777" w:rsidR="000F2B4B" w:rsidRDefault="000F2B4B" w:rsidP="000F2B4B"/>
          <w:p w14:paraId="23BADEF7" w14:textId="77777777" w:rsidR="009B0273" w:rsidRDefault="009B0273" w:rsidP="000F2B4B">
            <w:pPr>
              <w:rPr>
                <w:bCs w:val="0"/>
              </w:rPr>
            </w:pPr>
            <w:r>
              <w:rPr>
                <w:b w:val="0"/>
              </w:rPr>
              <w:t xml:space="preserve">Experience and ability to manage contractors and provide </w:t>
            </w:r>
            <w:proofErr w:type="spellStart"/>
            <w:r>
              <w:rPr>
                <w:b w:val="0"/>
              </w:rPr>
              <w:t>feed back</w:t>
            </w:r>
            <w:proofErr w:type="spellEnd"/>
            <w:r>
              <w:rPr>
                <w:b w:val="0"/>
              </w:rPr>
              <w:t xml:space="preserve"> on their performance </w:t>
            </w:r>
          </w:p>
          <w:p w14:paraId="06704373" w14:textId="77777777" w:rsidR="009B0273" w:rsidRDefault="009B0273" w:rsidP="000F2B4B">
            <w:pPr>
              <w:rPr>
                <w:bCs w:val="0"/>
              </w:rPr>
            </w:pPr>
          </w:p>
          <w:p w14:paraId="5CAFD5C7" w14:textId="3C1B92A8" w:rsidR="00AA67C0" w:rsidRDefault="00AA67C0" w:rsidP="000F2B4B">
            <w:r>
              <w:rPr>
                <w:b w:val="0"/>
                <w:bCs w:val="0"/>
              </w:rPr>
              <w:t xml:space="preserve">Knowledge and experience of working in </w:t>
            </w:r>
            <w:r w:rsidR="00905197">
              <w:rPr>
                <w:b w:val="0"/>
                <w:bCs w:val="0"/>
              </w:rPr>
              <w:t>a community</w:t>
            </w:r>
            <w:r>
              <w:rPr>
                <w:b w:val="0"/>
                <w:bCs w:val="0"/>
              </w:rPr>
              <w:t xml:space="preserve"> safety environment\role \team  </w:t>
            </w:r>
          </w:p>
          <w:p w14:paraId="02F28329" w14:textId="77777777" w:rsidR="00AA67C0" w:rsidRDefault="00AA67C0" w:rsidP="000F2B4B">
            <w:pPr>
              <w:rPr>
                <w:bCs w:val="0"/>
              </w:rPr>
            </w:pPr>
          </w:p>
          <w:p w14:paraId="1B06E8B6" w14:textId="77777777" w:rsidR="007F2F3A" w:rsidRDefault="007F2F3A" w:rsidP="000F2B4B">
            <w:pPr>
              <w:rPr>
                <w:bCs w:val="0"/>
              </w:rPr>
            </w:pPr>
            <w:r>
              <w:rPr>
                <w:b w:val="0"/>
              </w:rPr>
              <w:t>Experience of reviewing and analysing data</w:t>
            </w:r>
          </w:p>
          <w:p w14:paraId="512817D4" w14:textId="77777777" w:rsidR="007F2F3A" w:rsidRDefault="007F2F3A" w:rsidP="000F2B4B">
            <w:pPr>
              <w:rPr>
                <w:bCs w:val="0"/>
              </w:rPr>
            </w:pPr>
          </w:p>
          <w:p w14:paraId="53F86EA3" w14:textId="731A4077" w:rsidR="00AA67C0" w:rsidRDefault="007F2F3A" w:rsidP="000F2B4B">
            <w:pPr>
              <w:rPr>
                <w:bCs w:val="0"/>
              </w:rPr>
            </w:pPr>
            <w:r>
              <w:rPr>
                <w:b w:val="0"/>
              </w:rPr>
              <w:t xml:space="preserve"> </w:t>
            </w:r>
            <w:r w:rsidR="00AA67C0">
              <w:rPr>
                <w:b w:val="0"/>
              </w:rPr>
              <w:t xml:space="preserve">Experience of developing\implementing operational procedures and practises </w:t>
            </w:r>
          </w:p>
          <w:p w14:paraId="63CCB69F" w14:textId="1EF50921" w:rsidR="00905197" w:rsidRDefault="00905197" w:rsidP="654DE419"/>
          <w:p w14:paraId="616F6E1F" w14:textId="4C39E32B" w:rsidR="00AA67C0" w:rsidRDefault="00AA67C0" w:rsidP="000F2B4B">
            <w:pPr>
              <w:rPr>
                <w:bCs w:val="0"/>
              </w:rPr>
            </w:pPr>
            <w:r>
              <w:rPr>
                <w:b w:val="0"/>
              </w:rPr>
              <w:t xml:space="preserve">Experience of working in partnership and with stakeholders to achieve joint outcomes </w:t>
            </w:r>
          </w:p>
          <w:p w14:paraId="06ABD50F" w14:textId="77777777" w:rsidR="009B0273" w:rsidRDefault="009B0273" w:rsidP="000F2B4B">
            <w:pPr>
              <w:rPr>
                <w:bCs w:val="0"/>
              </w:rPr>
            </w:pPr>
          </w:p>
          <w:p w14:paraId="3AF58C1A" w14:textId="2E828084" w:rsidR="00AA67C0" w:rsidRDefault="00AA67C0" w:rsidP="000F2B4B">
            <w:r>
              <w:rPr>
                <w:b w:val="0"/>
                <w:bCs w:val="0"/>
              </w:rPr>
              <w:t xml:space="preserve">Able to prioritise </w:t>
            </w:r>
            <w:r w:rsidR="00905197">
              <w:rPr>
                <w:b w:val="0"/>
                <w:bCs w:val="0"/>
              </w:rPr>
              <w:t>effectively and</w:t>
            </w:r>
            <w:r>
              <w:rPr>
                <w:b w:val="0"/>
                <w:bCs w:val="0"/>
              </w:rPr>
              <w:t xml:space="preserve"> </w:t>
            </w:r>
            <w:r w:rsidR="00905197">
              <w:rPr>
                <w:b w:val="0"/>
                <w:bCs w:val="0"/>
              </w:rPr>
              <w:t>to recognise</w:t>
            </w:r>
            <w:r>
              <w:rPr>
                <w:b w:val="0"/>
                <w:bCs w:val="0"/>
              </w:rPr>
              <w:t xml:space="preserve"> and </w:t>
            </w:r>
            <w:r w:rsidR="007F2F3A">
              <w:rPr>
                <w:b w:val="0"/>
                <w:bCs w:val="0"/>
              </w:rPr>
              <w:t>mitigate</w:t>
            </w:r>
            <w:r>
              <w:rPr>
                <w:b w:val="0"/>
                <w:bCs w:val="0"/>
              </w:rPr>
              <w:t xml:space="preserve"> risks</w:t>
            </w:r>
          </w:p>
          <w:p w14:paraId="2CB78FE5" w14:textId="77777777" w:rsidR="00AA67C0" w:rsidRDefault="00AA67C0" w:rsidP="00AA67C0">
            <w:pPr>
              <w:rPr>
                <w:bCs w:val="0"/>
              </w:rPr>
            </w:pPr>
            <w:r>
              <w:rPr>
                <w:b w:val="0"/>
              </w:rPr>
              <w:t xml:space="preserve"> </w:t>
            </w:r>
          </w:p>
          <w:p w14:paraId="739BBA5A" w14:textId="77777777" w:rsidR="007F2F3A" w:rsidRDefault="007F2F3A" w:rsidP="00AA67C0">
            <w:pPr>
              <w:rPr>
                <w:bCs w:val="0"/>
              </w:rPr>
            </w:pPr>
            <w:r>
              <w:rPr>
                <w:b w:val="0"/>
              </w:rPr>
              <w:t xml:space="preserve">Experience of preparing reports and making presentation on complex issues </w:t>
            </w:r>
          </w:p>
          <w:p w14:paraId="651287C8" w14:textId="77777777" w:rsidR="007F2F3A" w:rsidRDefault="007F2F3A" w:rsidP="00AA67C0">
            <w:pPr>
              <w:rPr>
                <w:bCs w:val="0"/>
              </w:rPr>
            </w:pPr>
          </w:p>
          <w:p w14:paraId="2FFF778B" w14:textId="5D715FCA" w:rsidR="00AA67C0" w:rsidRDefault="007F2F3A" w:rsidP="00AA67C0">
            <w:pPr>
              <w:rPr>
                <w:bCs w:val="0"/>
              </w:rPr>
            </w:pPr>
            <w:r>
              <w:rPr>
                <w:b w:val="0"/>
              </w:rPr>
              <w:t>Excellent o</w:t>
            </w:r>
            <w:r w:rsidR="00AA67C0">
              <w:rPr>
                <w:b w:val="0"/>
              </w:rPr>
              <w:t xml:space="preserve">rganisational and administrative experience  </w:t>
            </w:r>
          </w:p>
          <w:p w14:paraId="1608E937" w14:textId="77777777" w:rsidR="00AA67C0" w:rsidRDefault="00AA67C0" w:rsidP="000F2B4B">
            <w:pPr>
              <w:rPr>
                <w:bCs w:val="0"/>
              </w:rPr>
            </w:pPr>
          </w:p>
          <w:p w14:paraId="2137CAEF" w14:textId="216BEDFB" w:rsidR="00AA67C0" w:rsidRDefault="00AA67C0" w:rsidP="000F2B4B">
            <w:pPr>
              <w:rPr>
                <w:b w:val="0"/>
                <w:bCs w:val="0"/>
              </w:rPr>
            </w:pPr>
            <w:r>
              <w:rPr>
                <w:b w:val="0"/>
                <w:bCs w:val="0"/>
              </w:rPr>
              <w:t xml:space="preserve">Excellent </w:t>
            </w:r>
            <w:r w:rsidR="004629E1">
              <w:rPr>
                <w:b w:val="0"/>
                <w:bCs w:val="0"/>
              </w:rPr>
              <w:t xml:space="preserve">written and verbal </w:t>
            </w:r>
            <w:r w:rsidR="006C45A5">
              <w:rPr>
                <w:b w:val="0"/>
                <w:bCs w:val="0"/>
              </w:rPr>
              <w:t xml:space="preserve">communication skills </w:t>
            </w:r>
          </w:p>
          <w:p w14:paraId="0DD26417" w14:textId="77777777" w:rsidR="007F2F3A" w:rsidRDefault="007F2F3A" w:rsidP="000F2B4B">
            <w:pPr>
              <w:rPr>
                <w:bCs w:val="0"/>
              </w:rPr>
            </w:pPr>
          </w:p>
          <w:p w14:paraId="52BC37A6" w14:textId="73A4A171" w:rsidR="007F2F3A" w:rsidRDefault="007F2F3A" w:rsidP="000F2B4B">
            <w:pPr>
              <w:rPr>
                <w:bCs w:val="0"/>
              </w:rPr>
            </w:pPr>
            <w:r w:rsidRPr="007F2F3A">
              <w:rPr>
                <w:b w:val="0"/>
              </w:rPr>
              <w:t xml:space="preserve">Good level of experience of using software </w:t>
            </w:r>
            <w:r>
              <w:rPr>
                <w:b w:val="0"/>
              </w:rPr>
              <w:t xml:space="preserve">and systems such as MST, Word, Excel </w:t>
            </w:r>
          </w:p>
          <w:p w14:paraId="21361EEA" w14:textId="77777777" w:rsidR="007F2F3A" w:rsidRDefault="007F2F3A" w:rsidP="000F2B4B">
            <w:pPr>
              <w:rPr>
                <w:bCs w:val="0"/>
              </w:rPr>
            </w:pPr>
          </w:p>
          <w:p w14:paraId="7CB962C4" w14:textId="07AA662C" w:rsidR="007F2F3A" w:rsidRPr="000F2B4B" w:rsidRDefault="007F2F3A" w:rsidP="000F2B4B">
            <w:pPr>
              <w:rPr>
                <w:b w:val="0"/>
              </w:rPr>
            </w:pPr>
            <w:r>
              <w:rPr>
                <w:b w:val="0"/>
              </w:rPr>
              <w:t>Experience of managing budgets</w:t>
            </w:r>
          </w:p>
          <w:p w14:paraId="57BC6004" w14:textId="77777777" w:rsidR="000F2B4B" w:rsidRPr="000F2B4B" w:rsidRDefault="000F2B4B" w:rsidP="000F2B4B">
            <w:pPr>
              <w:rPr>
                <w:b w:val="0"/>
              </w:rPr>
            </w:pPr>
          </w:p>
          <w:p w14:paraId="02EE4045" w14:textId="77777777" w:rsidR="000F2B4B" w:rsidRPr="00B22796" w:rsidRDefault="000F2B4B" w:rsidP="000F2B4B">
            <w:r w:rsidRPr="00B22796">
              <w:t xml:space="preserve">English Language Requirements for Public Sector Workers.  Include these criteria where it is an intrinsic and regular part of the role to speak to members of the </w:t>
            </w:r>
            <w:proofErr w:type="gramStart"/>
            <w:r w:rsidRPr="00B22796">
              <w:t>general public</w:t>
            </w:r>
            <w:proofErr w:type="gramEnd"/>
            <w:r w:rsidRPr="00B22796">
              <w:t xml:space="preserve"> either face-to-face or over the telephone:</w:t>
            </w:r>
          </w:p>
          <w:p w14:paraId="09243AA9" w14:textId="77777777" w:rsidR="000F2B4B" w:rsidRPr="00B22796" w:rsidRDefault="000F2B4B" w:rsidP="000F2B4B"/>
          <w:p w14:paraId="2A0ACCCA" w14:textId="77777777" w:rsidR="00B22796" w:rsidRPr="00B22796" w:rsidRDefault="000F2B4B" w:rsidP="00363296">
            <w:pPr>
              <w:pStyle w:val="ListParagraph"/>
              <w:numPr>
                <w:ilvl w:val="0"/>
                <w:numId w:val="8"/>
              </w:numPr>
            </w:pPr>
            <w:r w:rsidRPr="00B22796">
              <w:t>Ability to speak with confidence and accuracy, using accurate sentence structures and vocabulary.</w:t>
            </w:r>
          </w:p>
          <w:p w14:paraId="06ACA1F1" w14:textId="77777777" w:rsidR="00B22796" w:rsidRPr="00B22796" w:rsidRDefault="000F2B4B" w:rsidP="00363296">
            <w:pPr>
              <w:pStyle w:val="ListParagraph"/>
              <w:numPr>
                <w:ilvl w:val="0"/>
                <w:numId w:val="8"/>
              </w:numPr>
            </w:pPr>
            <w:r w:rsidRPr="00B22796">
              <w:t>Ability to choose the right kind of vocabulary for the situation in hand without a great deal of hesitation.</w:t>
            </w:r>
          </w:p>
          <w:p w14:paraId="7F9E9329" w14:textId="77777777" w:rsidR="00B22796" w:rsidRPr="00B22796" w:rsidRDefault="000F2B4B" w:rsidP="00363296">
            <w:pPr>
              <w:pStyle w:val="ListParagraph"/>
              <w:numPr>
                <w:ilvl w:val="0"/>
                <w:numId w:val="8"/>
              </w:numPr>
            </w:pPr>
            <w:r w:rsidRPr="00B22796">
              <w:t>Ability to listen to customers and understand their needs.</w:t>
            </w:r>
          </w:p>
          <w:p w14:paraId="1ECEFBEE" w14:textId="61406CE6" w:rsidR="007625E7" w:rsidRDefault="000F2B4B" w:rsidP="00363296">
            <w:pPr>
              <w:pStyle w:val="ListParagraph"/>
              <w:numPr>
                <w:ilvl w:val="0"/>
                <w:numId w:val="8"/>
              </w:numPr>
            </w:pPr>
            <w:r w:rsidRPr="00B22796">
              <w:t>Ability to tailor your approach to each conversation appropriate to the customer, responding clearly even in complex situations.</w:t>
            </w:r>
          </w:p>
        </w:tc>
        <w:tc>
          <w:tcPr>
            <w:tcW w:w="1278" w:type="dxa"/>
          </w:tcPr>
          <w:p w14:paraId="4D2DEB9D"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31519023"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7CFB8B28"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357018F2"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r>
              <w:t>E</w:t>
            </w:r>
          </w:p>
          <w:p w14:paraId="627ABC45"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19A8C224"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582F9507"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r>
              <w:t>D</w:t>
            </w:r>
          </w:p>
          <w:p w14:paraId="07EE34AF"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21A09356"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0EE596C8"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r>
              <w:t>D</w:t>
            </w:r>
          </w:p>
          <w:p w14:paraId="695AC032"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2ECA3B8D" w14:textId="1B046EC1" w:rsidR="00AA67C0" w:rsidRDefault="00AA67C0" w:rsidP="654DE419">
            <w:pPr>
              <w:cnfStyle w:val="000000000000" w:firstRow="0" w:lastRow="0" w:firstColumn="0" w:lastColumn="0" w:oddVBand="0" w:evenVBand="0" w:oddHBand="0" w:evenHBand="0" w:firstRowFirstColumn="0" w:firstRowLastColumn="0" w:lastRowFirstColumn="0" w:lastRowLastColumn="0"/>
            </w:pPr>
            <w:r>
              <w:t>D</w:t>
            </w:r>
          </w:p>
          <w:p w14:paraId="7C9F0E24" w14:textId="0BB6977E" w:rsidR="00905197" w:rsidRDefault="00905197" w:rsidP="654DE419">
            <w:pPr>
              <w:cnfStyle w:val="000000000000" w:firstRow="0" w:lastRow="0" w:firstColumn="0" w:lastColumn="0" w:oddVBand="0" w:evenVBand="0" w:oddHBand="0" w:evenHBand="0" w:firstRowFirstColumn="0" w:firstRowLastColumn="0" w:lastRowFirstColumn="0" w:lastRowLastColumn="0"/>
            </w:pPr>
          </w:p>
          <w:p w14:paraId="2E36CC92" w14:textId="77777777" w:rsidR="00905197" w:rsidRDefault="00905197" w:rsidP="00B11C1A">
            <w:pPr>
              <w:cnfStyle w:val="000000000000" w:firstRow="0" w:lastRow="0" w:firstColumn="0" w:lastColumn="0" w:oddVBand="0" w:evenVBand="0" w:oddHBand="0" w:evenHBand="0" w:firstRowFirstColumn="0" w:firstRowLastColumn="0" w:lastRowFirstColumn="0" w:lastRowLastColumn="0"/>
            </w:pPr>
          </w:p>
          <w:p w14:paraId="5D402F1D" w14:textId="77777777" w:rsidR="00905197" w:rsidRDefault="00905197" w:rsidP="00B11C1A">
            <w:pPr>
              <w:cnfStyle w:val="000000000000" w:firstRow="0" w:lastRow="0" w:firstColumn="0" w:lastColumn="0" w:oddVBand="0" w:evenVBand="0" w:oddHBand="0" w:evenHBand="0" w:firstRowFirstColumn="0" w:firstRowLastColumn="0" w:lastRowFirstColumn="0" w:lastRowLastColumn="0"/>
            </w:pPr>
          </w:p>
          <w:p w14:paraId="64E53753" w14:textId="0DE9CBE8" w:rsidR="00AA67C0" w:rsidRDefault="007F2F3A" w:rsidP="00B11C1A">
            <w:pPr>
              <w:cnfStyle w:val="000000000000" w:firstRow="0" w:lastRow="0" w:firstColumn="0" w:lastColumn="0" w:oddVBand="0" w:evenVBand="0" w:oddHBand="0" w:evenHBand="0" w:firstRowFirstColumn="0" w:firstRowLastColumn="0" w:lastRowFirstColumn="0" w:lastRowLastColumn="0"/>
            </w:pPr>
            <w:r>
              <w:t>E</w:t>
            </w:r>
          </w:p>
          <w:p w14:paraId="2F1372B7"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3C618E35" w14:textId="77777777" w:rsidR="007F2F3A" w:rsidRDefault="007F2F3A" w:rsidP="00B11C1A">
            <w:pPr>
              <w:cnfStyle w:val="000000000000" w:firstRow="0" w:lastRow="0" w:firstColumn="0" w:lastColumn="0" w:oddVBand="0" w:evenVBand="0" w:oddHBand="0" w:evenHBand="0" w:firstRowFirstColumn="0" w:firstRowLastColumn="0" w:lastRowFirstColumn="0" w:lastRowLastColumn="0"/>
            </w:pPr>
          </w:p>
          <w:p w14:paraId="3E2CE8EA" w14:textId="6BD097EF" w:rsidR="00AA67C0" w:rsidRDefault="00AA67C0" w:rsidP="00B11C1A">
            <w:pPr>
              <w:cnfStyle w:val="000000000000" w:firstRow="0" w:lastRow="0" w:firstColumn="0" w:lastColumn="0" w:oddVBand="0" w:evenVBand="0" w:oddHBand="0" w:evenHBand="0" w:firstRowFirstColumn="0" w:firstRowLastColumn="0" w:lastRowFirstColumn="0" w:lastRowLastColumn="0"/>
            </w:pPr>
            <w:r>
              <w:t>E</w:t>
            </w:r>
          </w:p>
          <w:p w14:paraId="2554E91D"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3B225347"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7D80FA60"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r>
              <w:t>E</w:t>
            </w:r>
          </w:p>
          <w:p w14:paraId="4D48F4E9"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2BA0B054"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08B3ABF2"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r>
              <w:t>E</w:t>
            </w:r>
          </w:p>
          <w:p w14:paraId="64AE9960"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p>
          <w:p w14:paraId="36035A0D" w14:textId="77777777" w:rsidR="00905197" w:rsidRDefault="00905197" w:rsidP="00B11C1A">
            <w:pPr>
              <w:cnfStyle w:val="000000000000" w:firstRow="0" w:lastRow="0" w:firstColumn="0" w:lastColumn="0" w:oddVBand="0" w:evenVBand="0" w:oddHBand="0" w:evenHBand="0" w:firstRowFirstColumn="0" w:firstRowLastColumn="0" w:lastRowFirstColumn="0" w:lastRowLastColumn="0"/>
            </w:pPr>
          </w:p>
          <w:p w14:paraId="3BE4A3D2" w14:textId="77777777" w:rsidR="00AA67C0" w:rsidRDefault="00AA67C0" w:rsidP="00B11C1A">
            <w:pPr>
              <w:cnfStyle w:val="000000000000" w:firstRow="0" w:lastRow="0" w:firstColumn="0" w:lastColumn="0" w:oddVBand="0" w:evenVBand="0" w:oddHBand="0" w:evenHBand="0" w:firstRowFirstColumn="0" w:firstRowLastColumn="0" w:lastRowFirstColumn="0" w:lastRowLastColumn="0"/>
            </w:pPr>
            <w:r>
              <w:t>E</w:t>
            </w:r>
          </w:p>
          <w:p w14:paraId="7FC216AE" w14:textId="77777777" w:rsidR="007F2F3A" w:rsidRDefault="007F2F3A" w:rsidP="00B11C1A">
            <w:pPr>
              <w:cnfStyle w:val="000000000000" w:firstRow="0" w:lastRow="0" w:firstColumn="0" w:lastColumn="0" w:oddVBand="0" w:evenVBand="0" w:oddHBand="0" w:evenHBand="0" w:firstRowFirstColumn="0" w:firstRowLastColumn="0" w:lastRowFirstColumn="0" w:lastRowLastColumn="0"/>
            </w:pPr>
          </w:p>
          <w:p w14:paraId="195991F1" w14:textId="5D88B222" w:rsidR="007F2F3A" w:rsidRDefault="007F2F3A" w:rsidP="654DE419">
            <w:pPr>
              <w:cnfStyle w:val="000000000000" w:firstRow="0" w:lastRow="0" w:firstColumn="0" w:lastColumn="0" w:oddVBand="0" w:evenVBand="0" w:oddHBand="0" w:evenHBand="0" w:firstRowFirstColumn="0" w:firstRowLastColumn="0" w:lastRowFirstColumn="0" w:lastRowLastColumn="0"/>
            </w:pPr>
            <w:r>
              <w:t>E</w:t>
            </w:r>
          </w:p>
          <w:p w14:paraId="6334304C" w14:textId="77777777" w:rsidR="007F2F3A" w:rsidRDefault="007F2F3A" w:rsidP="00B11C1A">
            <w:pPr>
              <w:cnfStyle w:val="000000000000" w:firstRow="0" w:lastRow="0" w:firstColumn="0" w:lastColumn="0" w:oddVBand="0" w:evenVBand="0" w:oddHBand="0" w:evenHBand="0" w:firstRowFirstColumn="0" w:firstRowLastColumn="0" w:lastRowFirstColumn="0" w:lastRowLastColumn="0"/>
            </w:pPr>
          </w:p>
          <w:p w14:paraId="05A396E8" w14:textId="642DCF17" w:rsidR="007F2F3A" w:rsidRDefault="007F2F3A" w:rsidP="00B11C1A">
            <w:pPr>
              <w:cnfStyle w:val="000000000000" w:firstRow="0" w:lastRow="0" w:firstColumn="0" w:lastColumn="0" w:oddVBand="0" w:evenVBand="0" w:oddHBand="0" w:evenHBand="0" w:firstRowFirstColumn="0" w:firstRowLastColumn="0" w:lastRowFirstColumn="0" w:lastRowLastColumn="0"/>
            </w:pPr>
            <w:r>
              <w:t>D</w:t>
            </w:r>
          </w:p>
        </w:tc>
        <w:tc>
          <w:tcPr>
            <w:tcW w:w="2693" w:type="dxa"/>
          </w:tcPr>
          <w:p w14:paraId="4DB347F2"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1AA87ADE"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26CE5E31"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57C26CE9"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1A082ECC"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33251389"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312AC302"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0AD583D6"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000E60BA"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45575382"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1BA1EE90"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018C8A76"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67A7AD1B"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33CA7AE3"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1D21A65F"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0F19ADC4"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1E2ABF49"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37EF6F62"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3DFB3F88"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0C115B50"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3FE115C9"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5AD15336"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5634AEBD"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7E9FF571"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47D622D0"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6179E86A"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59719C01"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0E7EC4F1"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6E3F9865"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5CC98B5E"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p w14:paraId="4FD99FFE" w14:textId="77777777" w:rsidR="003C3F9B" w:rsidRDefault="003C3F9B" w:rsidP="00B11C1A">
            <w:pPr>
              <w:cnfStyle w:val="000000000000" w:firstRow="0" w:lastRow="0" w:firstColumn="0" w:lastColumn="0" w:oddVBand="0" w:evenVBand="0" w:oddHBand="0" w:evenHBand="0" w:firstRowFirstColumn="0" w:firstRowLastColumn="0" w:lastRowFirstColumn="0" w:lastRowLastColumn="0"/>
            </w:pPr>
          </w:p>
          <w:p w14:paraId="6FE0F3A8" w14:textId="361D206F" w:rsidR="003C3F9B" w:rsidRDefault="003C3F9B" w:rsidP="00B11C1A">
            <w:pPr>
              <w:cnfStyle w:val="000000000000" w:firstRow="0" w:lastRow="0" w:firstColumn="0" w:lastColumn="0" w:oddVBand="0" w:evenVBand="0" w:oddHBand="0" w:evenHBand="0" w:firstRowFirstColumn="0" w:firstRowLastColumn="0" w:lastRowFirstColumn="0" w:lastRowLastColumn="0"/>
            </w:pPr>
            <w:r>
              <w:t>A/I</w:t>
            </w:r>
          </w:p>
        </w:tc>
      </w:tr>
      <w:tr w:rsidR="007625E7" w14:paraId="1A3F5276" w14:textId="77777777" w:rsidTr="654DE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41C58E82" w14:textId="77777777" w:rsidR="008B7AB3" w:rsidRPr="00A60494" w:rsidRDefault="008B7AB3" w:rsidP="008B7AB3">
            <w:r w:rsidRPr="00A60494">
              <w:lastRenderedPageBreak/>
              <w:t>(c)  Other Additional Requirements</w:t>
            </w:r>
          </w:p>
          <w:p w14:paraId="52F8E79E" w14:textId="77777777" w:rsidR="008B7AB3" w:rsidRPr="008B7AB3" w:rsidRDefault="008B7AB3" w:rsidP="008B7AB3">
            <w:pPr>
              <w:rPr>
                <w:b w:val="0"/>
              </w:rPr>
            </w:pPr>
          </w:p>
          <w:p w14:paraId="5F7D060B" w14:textId="77777777" w:rsidR="007F2F3A" w:rsidRDefault="007F2F3A" w:rsidP="008B7AB3">
            <w:pPr>
              <w:rPr>
                <w:bCs w:val="0"/>
              </w:rPr>
            </w:pPr>
          </w:p>
          <w:p w14:paraId="52925759" w14:textId="77777777" w:rsidR="007F2F3A" w:rsidRDefault="007F2F3A" w:rsidP="008B7AB3">
            <w:pPr>
              <w:rPr>
                <w:bCs w:val="0"/>
              </w:rPr>
            </w:pPr>
            <w:r>
              <w:rPr>
                <w:b w:val="0"/>
              </w:rPr>
              <w:t xml:space="preserve">Willing to undertake ad hoc evening\weekend meetings </w:t>
            </w:r>
          </w:p>
          <w:p w14:paraId="0C5F40A3" w14:textId="31930272" w:rsidR="007625E7" w:rsidRDefault="007625E7" w:rsidP="008B7AB3"/>
        </w:tc>
        <w:tc>
          <w:tcPr>
            <w:tcW w:w="1278" w:type="dxa"/>
          </w:tcPr>
          <w:p w14:paraId="5D4E4C6A"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00FBF27C" w14:textId="77777777" w:rsidR="003C3F9B" w:rsidRDefault="003C3F9B" w:rsidP="00B11C1A">
            <w:pPr>
              <w:cnfStyle w:val="000000100000" w:firstRow="0" w:lastRow="0" w:firstColumn="0" w:lastColumn="0" w:oddVBand="0" w:evenVBand="0" w:oddHBand="1" w:evenHBand="0" w:firstRowFirstColumn="0" w:firstRowLastColumn="0" w:lastRowFirstColumn="0" w:lastRowLastColumn="0"/>
            </w:pPr>
          </w:p>
          <w:p w14:paraId="70ABC4B6" w14:textId="77777777" w:rsidR="003C3F9B" w:rsidRDefault="003C3F9B" w:rsidP="00B11C1A">
            <w:pPr>
              <w:cnfStyle w:val="000000100000" w:firstRow="0" w:lastRow="0" w:firstColumn="0" w:lastColumn="0" w:oddVBand="0" w:evenVBand="0" w:oddHBand="1" w:evenHBand="0" w:firstRowFirstColumn="0" w:firstRowLastColumn="0" w:lastRowFirstColumn="0" w:lastRowLastColumn="0"/>
            </w:pPr>
          </w:p>
          <w:p w14:paraId="3D3F529B" w14:textId="08A66BB6" w:rsidR="003C3F9B" w:rsidRDefault="003C3F9B" w:rsidP="00B11C1A">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4150D049"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tc>
      </w:tr>
    </w:tbl>
    <w:p w14:paraId="1A747305" w14:textId="056B046F" w:rsidR="00B11C1A" w:rsidRDefault="00B11C1A" w:rsidP="00B11C1A"/>
    <w:p w14:paraId="7D1C75FA" w14:textId="77777777" w:rsidR="00B11C1A" w:rsidRPr="008B7AB3" w:rsidRDefault="00B11C1A" w:rsidP="00B11C1A">
      <w:pPr>
        <w:rPr>
          <w:b/>
        </w:rPr>
      </w:pPr>
      <w:r w:rsidRPr="008B7AB3">
        <w:rPr>
          <w:b/>
        </w:rPr>
        <w:t xml:space="preserve">KEY: </w:t>
      </w:r>
    </w:p>
    <w:p w14:paraId="3010C7A6" w14:textId="77777777" w:rsidR="00363296" w:rsidRDefault="00B11C1A" w:rsidP="00B11C1A">
      <w:r>
        <w:t>I = Interview</w:t>
      </w:r>
      <w:r w:rsidR="00363296">
        <w:t xml:space="preserve">, </w:t>
      </w:r>
      <w:r>
        <w:t>A = Application Form</w:t>
      </w:r>
      <w:r w:rsidR="00363296">
        <w:t xml:space="preserve">, </w:t>
      </w:r>
      <w:r>
        <w:t>AT = Ability Test</w:t>
      </w:r>
      <w:r w:rsidR="00363296">
        <w:t xml:space="preserve">, </w:t>
      </w:r>
      <w:r>
        <w:t>PQ = Personality Questionnaire</w:t>
      </w:r>
      <w:r w:rsidR="00363296">
        <w:t>,</w:t>
      </w:r>
    </w:p>
    <w:p w14:paraId="7D29ED63" w14:textId="7C731E62" w:rsidR="00B11C1A" w:rsidRDefault="00B11C1A" w:rsidP="00B11C1A">
      <w:r>
        <w:t>P = Presentation</w:t>
      </w:r>
      <w:r w:rsidR="00363296">
        <w:t xml:space="preserve">, </w:t>
      </w:r>
      <w:r>
        <w:t>PE = Practical Exercise</w:t>
      </w:r>
      <w:r w:rsidR="00363296">
        <w:t xml:space="preserve">, </w:t>
      </w:r>
      <w:r>
        <w:t>DBS = Disclosure &amp; Barring Service</w:t>
      </w:r>
      <w:r w:rsidR="00363296">
        <w:t>,</w:t>
      </w:r>
      <w:r>
        <w:t xml:space="preserve"> DL = Driving Licence</w:t>
      </w:r>
    </w:p>
    <w:p w14:paraId="2338504D" w14:textId="4C4BE963" w:rsidR="005B7E7F" w:rsidRDefault="00B11C1A" w:rsidP="00B11C1A">
      <w:r>
        <w:t xml:space="preserve">Applicants will be assessed against these criteria and the following </w:t>
      </w:r>
      <w:r w:rsidR="00363296">
        <w:t>high-performance</w:t>
      </w:r>
      <w:r>
        <w:t xml:space="preserve"> indicators throughout the recruitment process.</w:t>
      </w:r>
    </w:p>
    <w:p w14:paraId="1C1CA319" w14:textId="7EAC86BE" w:rsidR="00B11C1A" w:rsidRDefault="00A63397" w:rsidP="00A63397">
      <w:pPr>
        <w:pStyle w:val="Heading3"/>
      </w:pPr>
      <w:r w:rsidRPr="00A63397">
        <w:lastRenderedPageBreak/>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673BB8" w14:paraId="4A2B6DF5" w14:textId="77777777" w:rsidTr="0067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71BC09D" w14:textId="40998172" w:rsidR="00673BB8" w:rsidRDefault="00673BB8" w:rsidP="00782331">
            <w:r>
              <w:t>Values</w:t>
            </w:r>
          </w:p>
        </w:tc>
        <w:tc>
          <w:tcPr>
            <w:tcW w:w="3970" w:type="dxa"/>
          </w:tcPr>
          <w:p w14:paraId="4EB9012E" w14:textId="3C813CA5" w:rsidR="00673BB8" w:rsidRDefault="00673BB8" w:rsidP="00782331">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2A6F19C1" w14:textId="43178D15" w:rsidR="00673BB8" w:rsidRDefault="00673BB8" w:rsidP="00782331">
            <w:pPr>
              <w:cnfStyle w:val="100000000000" w:firstRow="1" w:lastRow="0" w:firstColumn="0" w:lastColumn="0" w:oddVBand="0" w:evenVBand="0" w:oddHBand="0" w:evenHBand="0" w:firstRowFirstColumn="0" w:firstRowLastColumn="0" w:lastRowFirstColumn="0" w:lastRowLastColumn="0"/>
            </w:pPr>
            <w:r>
              <w:t>Behaviours for managers</w:t>
            </w:r>
          </w:p>
        </w:tc>
      </w:tr>
      <w:tr w:rsidR="00673BB8" w14:paraId="1AA4B4D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F26353A" w14:textId="2C779420" w:rsidR="00673BB8" w:rsidRDefault="00673BB8" w:rsidP="00782331">
            <w:r>
              <w:t>Innovation</w:t>
            </w:r>
          </w:p>
        </w:tc>
        <w:tc>
          <w:tcPr>
            <w:tcW w:w="3970" w:type="dxa"/>
          </w:tcPr>
          <w:p w14:paraId="41532C7F"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2EDEDA15"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36611838"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45EAE5D9"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77D5017B" w14:textId="5F8096F0" w:rsidR="00673BB8" w:rsidRDefault="00E95CC0" w:rsidP="00E95CC0">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203B06BB"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137DEB3C"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60B61238"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43E5DBBD"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41A6BF00" w14:textId="642BC2FD" w:rsidR="00673BB8" w:rsidRDefault="009C13C6" w:rsidP="009C13C6">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673BB8" w14:paraId="3ACDF7ED"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3BBA2D7D" w14:textId="37F76C3A" w:rsidR="00673BB8" w:rsidRDefault="00673BB8" w:rsidP="00782331">
            <w:r>
              <w:t>Leadership</w:t>
            </w:r>
          </w:p>
        </w:tc>
        <w:tc>
          <w:tcPr>
            <w:tcW w:w="3970" w:type="dxa"/>
          </w:tcPr>
          <w:p w14:paraId="4A65F0F5"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43D9D539"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16D5CCF7"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2324F0BB"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706FF3A4" w14:textId="5B33F6F8" w:rsidR="00673BB8" w:rsidRDefault="00E37A5A" w:rsidP="00E37A5A">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6A629241"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6291BE5F"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0C413EE5"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3E169EC0"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11E2D59D" w14:textId="04D4F123" w:rsidR="00673BB8" w:rsidRDefault="00967406" w:rsidP="00967406">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673BB8" w14:paraId="53935160"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AAD065C" w14:textId="2450A523" w:rsidR="00673BB8" w:rsidRDefault="00673BB8" w:rsidP="00782331">
            <w:r>
              <w:t>Collaboration</w:t>
            </w:r>
          </w:p>
        </w:tc>
        <w:tc>
          <w:tcPr>
            <w:tcW w:w="3970" w:type="dxa"/>
          </w:tcPr>
          <w:p w14:paraId="4422242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6CD20D6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51597126"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6F56B052"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2AD9A0EF" w14:textId="6BB71ABE" w:rsidR="00673BB8" w:rsidRDefault="00F85738" w:rsidP="00F85738">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641EFB42"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encourage the feeling that the team is a collective unit with shared goals</w:t>
            </w:r>
          </w:p>
          <w:p w14:paraId="139A0E50"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1823C5CB"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2F67AF19"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79FFBC6C" w14:textId="37B52E52" w:rsidR="00673BB8" w:rsidRDefault="003B21DA" w:rsidP="003B21DA">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673BB8" w14:paraId="5A9541A4"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55A5C42A" w14:textId="57297C39" w:rsidR="00673BB8" w:rsidRDefault="00673BB8" w:rsidP="00782331">
            <w:r>
              <w:lastRenderedPageBreak/>
              <w:t xml:space="preserve">Listening and </w:t>
            </w:r>
            <w:proofErr w:type="gramStart"/>
            <w:r>
              <w:t>Responding</w:t>
            </w:r>
            <w:proofErr w:type="gramEnd"/>
          </w:p>
        </w:tc>
        <w:tc>
          <w:tcPr>
            <w:tcW w:w="3970" w:type="dxa"/>
          </w:tcPr>
          <w:p w14:paraId="7DB3CFE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763CC276"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13FD2361"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7142F31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53635580" w14:textId="30758630" w:rsidR="00673BB8" w:rsidRDefault="002D2FCA" w:rsidP="002D2FCA">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68656685"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seek regular service user feedback and review customer data to shape service improvements </w:t>
            </w:r>
          </w:p>
          <w:p w14:paraId="151AD92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4209890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ask staff for ideas on how to improve our service and how I can improve as a manager, listen to them and act </w:t>
            </w:r>
            <w:proofErr w:type="gramStart"/>
            <w:r>
              <w:t>on  them</w:t>
            </w:r>
            <w:proofErr w:type="gramEnd"/>
          </w:p>
          <w:p w14:paraId="02DAC5E9"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24D3EBF7" w14:textId="1DE7327F" w:rsidR="00673BB8" w:rsidRDefault="004912BD" w:rsidP="004912BD">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673BB8" w14:paraId="5EC9F05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B04046D" w14:textId="2EC2F6A8" w:rsidR="00673BB8" w:rsidRDefault="00673BB8" w:rsidP="00782331">
            <w:r>
              <w:t>Open and Accessible</w:t>
            </w:r>
          </w:p>
        </w:tc>
        <w:tc>
          <w:tcPr>
            <w:tcW w:w="3970" w:type="dxa"/>
          </w:tcPr>
          <w:p w14:paraId="3E926518"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113D0F7B"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6E879947"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monitor customer feedback and level of satisfaction with the service they receive, and use this to improve and pre-empt customer needs</w:t>
            </w:r>
          </w:p>
          <w:p w14:paraId="63103074"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542A86E3" w14:textId="7F1FAF20" w:rsidR="00673BB8" w:rsidRDefault="00C00037" w:rsidP="00C00037">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74D078CC"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am accessible to my service users, customers, staff and Members</w:t>
            </w:r>
          </w:p>
          <w:p w14:paraId="7CB71EC5"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182464BA"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communicate and share a clear vision for the bigger picture as well as specific service areas</w:t>
            </w:r>
          </w:p>
          <w:p w14:paraId="47390278"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7E85A2A1" w14:textId="712099B2" w:rsidR="00673BB8" w:rsidRDefault="00C95A7F" w:rsidP="00C95A7F">
            <w:pPr>
              <w:cnfStyle w:val="000000100000" w:firstRow="0" w:lastRow="0" w:firstColumn="0" w:lastColumn="0" w:oddVBand="0" w:evenVBand="0" w:oddHBand="1" w:evenHBand="0" w:firstRowFirstColumn="0" w:firstRowLastColumn="0" w:lastRowFirstColumn="0" w:lastRowLastColumn="0"/>
            </w:pPr>
            <w:r>
              <w:t>I outline what is expected of individuals and their contribution to the whole, and am consistent in my expectations</w:t>
            </w:r>
          </w:p>
        </w:tc>
      </w:tr>
      <w:tr w:rsidR="00673BB8" w14:paraId="03DA9711"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04160357" w14:textId="1896D5BC" w:rsidR="00673BB8" w:rsidRDefault="00673BB8" w:rsidP="00782331">
            <w:r>
              <w:t>Impact</w:t>
            </w:r>
          </w:p>
        </w:tc>
        <w:tc>
          <w:tcPr>
            <w:tcW w:w="3970" w:type="dxa"/>
          </w:tcPr>
          <w:p w14:paraId="655C98F8"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prioritise my activities and resources to focus on those which have the most impact for residents</w:t>
            </w:r>
          </w:p>
          <w:p w14:paraId="2C65563C"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46AA041A"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take responsibility for making things happen and achieving my objectives</w:t>
            </w:r>
          </w:p>
          <w:p w14:paraId="036C3E27"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5B8AC9E4" w14:textId="2AEB6821" w:rsidR="00673BB8" w:rsidRDefault="00C84331" w:rsidP="00363296">
            <w:pPr>
              <w:cnfStyle w:val="000000000000" w:firstRow="0" w:lastRow="0" w:firstColumn="0" w:lastColumn="0" w:oddVBand="0" w:evenVBand="0" w:oddHBand="0" w:evenHBand="0" w:firstRowFirstColumn="0" w:firstRowLastColumn="0" w:lastRowFirstColumn="0" w:lastRowLastColumn="0"/>
            </w:pPr>
            <w:r>
              <w:t>I make decisions and clear recommendations based on my professional opinion and experience, informed by a range of information and evidence</w:t>
            </w:r>
          </w:p>
        </w:tc>
        <w:tc>
          <w:tcPr>
            <w:tcW w:w="3686" w:type="dxa"/>
          </w:tcPr>
          <w:p w14:paraId="103992A7"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design services that provide value for money and deliver our outcomes, informed by evidence</w:t>
            </w:r>
          </w:p>
          <w:p w14:paraId="0BBBC50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3D830F90"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produce, prioritise and adapt plans to meet changing requirements</w:t>
            </w:r>
          </w:p>
          <w:p w14:paraId="67F8D59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5027BAC1"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set interim goals to achieve notable wins on the way to larger objectives</w:t>
            </w:r>
          </w:p>
          <w:p w14:paraId="1F346C56"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76700CE3" w14:textId="27360916" w:rsidR="00673BB8" w:rsidRDefault="00363296" w:rsidP="00363296">
            <w:pPr>
              <w:cnfStyle w:val="000000000000" w:firstRow="0" w:lastRow="0" w:firstColumn="0" w:lastColumn="0" w:oddVBand="0" w:evenVBand="0" w:oddHBand="0" w:evenHBand="0" w:firstRowFirstColumn="0" w:firstRowLastColumn="0" w:lastRowFirstColumn="0" w:lastRowLastColumn="0"/>
            </w:pPr>
            <w:r>
              <w:t>I deal with poor performance</w:t>
            </w:r>
          </w:p>
        </w:tc>
      </w:tr>
    </w:tbl>
    <w:p w14:paraId="54B097B8" w14:textId="41035D16" w:rsidR="00B11C1A" w:rsidRPr="005B7E7F" w:rsidRDefault="00B11C1A" w:rsidP="00B11C1A">
      <w:pPr>
        <w:rPr>
          <w:i/>
          <w:iCs/>
        </w:rPr>
      </w:pPr>
      <w:r w:rsidRPr="005B7E7F">
        <w:rPr>
          <w:i/>
          <w:iCs/>
        </w:rPr>
        <w:t>These HPI values should not be changed.</w:t>
      </w:r>
    </w:p>
    <w:sectPr w:rsidR="00B11C1A" w:rsidRPr="005B7E7F" w:rsidSect="00D41FC9">
      <w:headerReference w:type="default" r:id="rId11"/>
      <w:footerReference w:type="default" r:id="rId12"/>
      <w:headerReference w:type="first" r:id="rId13"/>
      <w:footerReference w:type="first" r:id="rId14"/>
      <w:type w:val="continuous"/>
      <w:pgSz w:w="11906" w:h="16838"/>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6225" w14:textId="77777777" w:rsidR="00097E76" w:rsidRDefault="00097E76" w:rsidP="004639DC">
      <w:r>
        <w:separator/>
      </w:r>
    </w:p>
    <w:p w14:paraId="3054F1F2" w14:textId="77777777" w:rsidR="00097E76" w:rsidRDefault="00097E76"/>
    <w:p w14:paraId="45D295D9" w14:textId="77777777" w:rsidR="00097E76" w:rsidRDefault="00097E76"/>
    <w:p w14:paraId="3ACB83DE" w14:textId="77777777" w:rsidR="00097E76" w:rsidRDefault="00097E76"/>
  </w:endnote>
  <w:endnote w:type="continuationSeparator" w:id="0">
    <w:p w14:paraId="7998F0CB" w14:textId="77777777" w:rsidR="00097E76" w:rsidRDefault="00097E76" w:rsidP="004639DC">
      <w:r>
        <w:continuationSeparator/>
      </w:r>
    </w:p>
    <w:p w14:paraId="7B5AA550" w14:textId="77777777" w:rsidR="00097E76" w:rsidRDefault="00097E76"/>
    <w:p w14:paraId="5F84DAC8" w14:textId="77777777" w:rsidR="00097E76" w:rsidRDefault="00097E76">
      <w:r>
        <w:t>Insert your document header</w:t>
      </w:r>
    </w:p>
    <w:p w14:paraId="06CA1A14" w14:textId="77777777" w:rsidR="00097E76" w:rsidRDefault="00097E76"/>
    <w:p w14:paraId="12572891" w14:textId="77777777" w:rsidR="00097E76" w:rsidRDefault="00097E76">
      <w:r>
        <w:t>Insert your document header</w:t>
      </w:r>
    </w:p>
    <w:p w14:paraId="34BBF81A" w14:textId="77777777" w:rsidR="00097E76" w:rsidRDefault="00097E76"/>
    <w:p w14:paraId="2A29C47B" w14:textId="77777777" w:rsidR="00097E76" w:rsidRDefault="00097E76" w:rsidP="00F57EE0">
      <w:r>
        <w:t>Insert your document header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ato Black">
    <w:altName w:val="Calibri"/>
    <w:panose1 w:val="020F0A02020204030203"/>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ato Light">
    <w:panose1 w:val="020F0302020204030203"/>
    <w:charset w:val="00"/>
    <w:family w:val="swiss"/>
    <w:pitch w:val="variable"/>
    <w:sig w:usb0="E10002FF" w:usb1="5000ECFF" w:usb2="00000021" w:usb3="00000000" w:csb0="0000019F" w:csb1="00000000"/>
  </w:font>
  <w:font w:name="Roboto Slab">
    <w:panose1 w:val="00000000000000000000"/>
    <w:charset w:val="00"/>
    <w:family w:val="auto"/>
    <w:pitch w:val="variable"/>
    <w:sig w:usb0="000004FF" w:usb1="8000405F" w:usb2="00000022"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hnschrift SemiBold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Bold">
    <w:altName w:val="La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8CC9" w14:textId="591288D3" w:rsidR="00E2167A" w:rsidRDefault="001074A6" w:rsidP="00913A5F">
    <w:pPr>
      <w:pStyle w:val="Footer"/>
      <w:tabs>
        <w:tab w:val="clear" w:pos="4513"/>
        <w:tab w:val="clear" w:pos="9026"/>
        <w:tab w:val="left" w:pos="4605"/>
      </w:tabs>
      <w:jc w:val="center"/>
    </w:pPr>
    <w:r w:rsidRPr="008046AC">
      <w:rPr>
        <w:rFonts w:ascii="Lato Bold" w:hAnsi="Lato Bold"/>
        <w:noProof/>
      </w:rPr>
      <mc:AlternateContent>
        <mc:Choice Requires="wps">
          <w:drawing>
            <wp:anchor distT="0" distB="0" distL="114300" distR="114300" simplePos="0" relativeHeight="251658244" behindDoc="0" locked="1" layoutInCell="1" allowOverlap="1" wp14:anchorId="70F8BD47" wp14:editId="732AC7B0">
              <wp:simplePos x="0" y="0"/>
              <wp:positionH relativeFrom="page">
                <wp:posOffset>540385</wp:posOffset>
              </wp:positionH>
              <wp:positionV relativeFrom="page">
                <wp:posOffset>10308590</wp:posOffset>
              </wp:positionV>
              <wp:extent cx="6479540" cy="45085"/>
              <wp:effectExtent l="0" t="0" r="0" b="0"/>
              <wp:wrapNone/>
              <wp:docPr id="1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799173CB" id="Rectangle 5" o:spid="_x0000_s1026" alt="&quot;&quot;" style="position:absolute;margin-left:42.55pt;margin-top:811.7pt;width:510.2pt;height:3.55pt;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" fillcolor="#00a1b3" stroked="f" strokeweight="2pt">
              <v:textbox inset=",0"/>
              <w10:wrap anchorx="page" anchory="page"/>
              <w10:anchorlock/>
            </v:rect>
          </w:pict>
        </mc:Fallback>
      </mc:AlternateContent>
    </w:r>
    <w:r w:rsidR="000A4B04" w:rsidRPr="008046AC">
      <w:rPr>
        <w:rFonts w:ascii="Lato Bold" w:hAnsi="Lato Bold"/>
      </w:rPr>
      <w:fldChar w:fldCharType="begin"/>
    </w:r>
    <w:r w:rsidR="000A4B04" w:rsidRPr="008046AC">
      <w:rPr>
        <w:rFonts w:ascii="Lato Bold" w:hAnsi="Lato Bold"/>
      </w:rPr>
      <w:instrText xml:space="preserve"> PAGE   \* MERGEFORMAT </w:instrText>
    </w:r>
    <w:r w:rsidR="000A4B04" w:rsidRPr="008046AC">
      <w:rPr>
        <w:rFonts w:ascii="Lato Bold" w:hAnsi="Lato Bold"/>
      </w:rPr>
      <w:fldChar w:fldCharType="separate"/>
    </w:r>
    <w:r w:rsidR="000A4B04">
      <w:rPr>
        <w:rFonts w:ascii="Lato Bold" w:hAnsi="Lato Bold"/>
      </w:rPr>
      <w:t>2</w:t>
    </w:r>
    <w:r w:rsidR="000A4B04" w:rsidRPr="008046AC">
      <w:rPr>
        <w:rFonts w:ascii="Lato Bold" w:hAnsi="Lato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583" w14:textId="5B7EBCEC" w:rsidR="00C1666E" w:rsidRDefault="00B44B5C">
    <w:pPr>
      <w:pStyle w:val="Footer"/>
    </w:pPr>
    <w:r w:rsidRPr="008046AC">
      <w:rPr>
        <w:rFonts w:ascii="Lato Bold" w:hAnsi="Lato Bold"/>
        <w:noProof/>
      </w:rPr>
      <mc:AlternateContent>
        <mc:Choice Requires="wps">
          <w:drawing>
            <wp:anchor distT="0" distB="0" distL="114300" distR="114300" simplePos="0" relativeHeight="251658243" behindDoc="0" locked="1" layoutInCell="1" allowOverlap="1" wp14:anchorId="6B8BC78A" wp14:editId="49C2A59A">
              <wp:simplePos x="0" y="0"/>
              <wp:positionH relativeFrom="page">
                <wp:posOffset>0</wp:posOffset>
              </wp:positionH>
              <wp:positionV relativeFrom="page">
                <wp:posOffset>10306050</wp:posOffset>
              </wp:positionV>
              <wp:extent cx="7552690" cy="506730"/>
              <wp:effectExtent l="0" t="0" r="0" b="7620"/>
              <wp:wrapNone/>
              <wp:docPr id="1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140710A3" id="Rectangle 5" o:spid="_x0000_s1026" alt="&quot;&quot;" style="position:absolute;margin-left:0;margin-top:811.5pt;width:594.7pt;height:39.9pt;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" fillcolor="#00a1b3"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2EA8" w14:textId="77777777" w:rsidR="00097E76" w:rsidRDefault="00097E76" w:rsidP="004639DC">
      <w:r>
        <w:separator/>
      </w:r>
    </w:p>
    <w:p w14:paraId="112FB887" w14:textId="77777777" w:rsidR="00097E76" w:rsidRDefault="00097E76"/>
    <w:p w14:paraId="6EC6D02F" w14:textId="77777777" w:rsidR="00097E76" w:rsidRDefault="00097E76"/>
    <w:p w14:paraId="5C2D7D4E" w14:textId="77777777" w:rsidR="00097E76" w:rsidRDefault="00097E76"/>
  </w:footnote>
  <w:footnote w:type="continuationSeparator" w:id="0">
    <w:p w14:paraId="503D4E3A" w14:textId="77777777" w:rsidR="00097E76" w:rsidRDefault="00097E76" w:rsidP="004639DC">
      <w:r>
        <w:continuationSeparator/>
      </w:r>
    </w:p>
    <w:p w14:paraId="5AEED4C5" w14:textId="77777777" w:rsidR="00097E76" w:rsidRDefault="00097E76"/>
    <w:p w14:paraId="17657145" w14:textId="77777777" w:rsidR="00097E76" w:rsidRDefault="00097E76"/>
    <w:p w14:paraId="29B72688" w14:textId="77777777" w:rsidR="00097E76" w:rsidRDefault="00097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0E8" w14:textId="62592DC5" w:rsidR="006D4DE1" w:rsidRDefault="006D4DE1" w:rsidP="006D4DE1">
    <w:pPr>
      <w:pStyle w:val="Header"/>
      <w:spacing w:before="1000" w:after="0"/>
      <w:jc w:val="right"/>
    </w:pPr>
    <w:r w:rsidRPr="008046AC">
      <w:rPr>
        <w:rFonts w:ascii="Lato Bold" w:hAnsi="Lato Bold"/>
        <w:noProof/>
      </w:rPr>
      <mc:AlternateContent>
        <mc:Choice Requires="wps">
          <w:drawing>
            <wp:anchor distT="0" distB="0" distL="114300" distR="114300" simplePos="0" relativeHeight="251658245" behindDoc="0" locked="1" layoutInCell="1" allowOverlap="1" wp14:anchorId="76C6AF59" wp14:editId="7948A68F">
              <wp:simplePos x="0" y="0"/>
              <wp:positionH relativeFrom="page">
                <wp:posOffset>540385</wp:posOffset>
              </wp:positionH>
              <wp:positionV relativeFrom="page">
                <wp:posOffset>941070</wp:posOffset>
              </wp:positionV>
              <wp:extent cx="6479540" cy="45085"/>
              <wp:effectExtent l="0" t="0" r="0" b="0"/>
              <wp:wrapNone/>
              <wp:docPr id="1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33BA80F7" id="Rectangle 5" o:spid="_x0000_s1026" alt="&quot;&quot;" style="position:absolute;margin-left:42.55pt;margin-top:74.1pt;width:510.2pt;height:3.55pt;flip:y;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" fillcolor="#00a1b3" stroked="f" strokeweight="2pt">
              <v:textbox inset=",0"/>
              <w10:wrap anchorx="page" anchory="page"/>
              <w10:anchorlock/>
            </v:rect>
          </w:pict>
        </mc:Fallback>
      </mc:AlternateContent>
    </w:r>
  </w:p>
  <w:p w14:paraId="67F5D998" w14:textId="77777777" w:rsidR="00E2167A" w:rsidRDefault="00E21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0D8F" w14:textId="509301A9" w:rsidR="00787D61" w:rsidRDefault="00787D61">
    <w:pPr>
      <w:pStyle w:val="Header"/>
    </w:pPr>
    <w:r w:rsidRPr="00787D61">
      <w:rPr>
        <w:noProof/>
      </w:rPr>
      <mc:AlternateContent>
        <mc:Choice Requires="wps">
          <w:drawing>
            <wp:anchor distT="0" distB="0" distL="114300" distR="114300" simplePos="0" relativeHeight="251658242" behindDoc="1" locked="0" layoutInCell="1" allowOverlap="1" wp14:anchorId="720D53FC" wp14:editId="214FBEEC">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0D53FC" id="_x0000_t202" coordsize="21600,21600" o:spt="202" path="m,l,21600r21600,l21600,xe">
              <v:stroke joinstyle="miter"/>
              <v:path gradientshapeok="t" o:connecttype="rect"/>
            </v:shapetype>
            <v:shape id="Text Box 7" o:spid="_x0000_s1026" type="#_x0000_t202" alt="&quot;&quot;" style="position:absolute;margin-left:397.7pt;margin-top:14.6pt;width:112.7pt;height:21.9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" filled="f" stroked="f" strokeweight=".5pt">
              <v:textbox inset="0,0,0,0">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rPr>
      <w:drawing>
        <wp:anchor distT="0" distB="0" distL="114300" distR="114300" simplePos="0" relativeHeight="251658241" behindDoc="1" locked="0" layoutInCell="1" allowOverlap="1" wp14:anchorId="60ABF2BB" wp14:editId="4B3BA200">
          <wp:simplePos x="0" y="0"/>
          <wp:positionH relativeFrom="column">
            <wp:posOffset>3175</wp:posOffset>
          </wp:positionH>
          <wp:positionV relativeFrom="paragraph">
            <wp:posOffset>189865</wp:posOffset>
          </wp:positionV>
          <wp:extent cx="1353185" cy="543560"/>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rPr>
      <mc:AlternateContent>
        <mc:Choice Requires="wps">
          <w:drawing>
            <wp:anchor distT="0" distB="0" distL="114300" distR="114300" simplePos="0" relativeHeight="251658240" behindDoc="1" locked="0" layoutInCell="1" allowOverlap="1" wp14:anchorId="4F2B204A" wp14:editId="0B4646EB">
              <wp:simplePos x="0" y="0"/>
              <wp:positionH relativeFrom="column">
                <wp:posOffset>-539750</wp:posOffset>
              </wp:positionH>
              <wp:positionV relativeFrom="paragraph">
                <wp:posOffset>-67310</wp:posOffset>
              </wp:positionV>
              <wp:extent cx="7552690" cy="982345"/>
              <wp:effectExtent l="0" t="0" r="0"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rgbClr val="00A1B3"/>
                      </a:solidFill>
                      <a:ln w="9525">
                        <a:noFill/>
                        <a:miter lim="800000"/>
                        <a:headEnd/>
                        <a:tailEnd/>
                      </a:ln>
                    </wps:spPr>
                    <wps:txbx>
                      <w:txbxContent>
                        <w:p w14:paraId="0F911EEB" w14:textId="77777777" w:rsidR="00787D61" w:rsidRPr="006100ED" w:rsidRDefault="00787D61" w:rsidP="00787D61">
                          <w:pPr>
                            <w:spacing w:before="240"/>
                            <w:rPr>
                              <w:color w:val="00A1B3"/>
                            </w:rPr>
                          </w:pPr>
                        </w:p>
                      </w:txbxContent>
                    </wps:txbx>
                    <wps:bodyPr rot="0" vert="horz" wrap="square" lIns="0" tIns="0" rIns="0" bIns="0" anchor="t" anchorCtr="0">
                      <a:noAutofit/>
                    </wps:bodyPr>
                  </wps:wsp>
                </a:graphicData>
              </a:graphic>
            </wp:anchor>
          </w:drawing>
        </mc:Choice>
        <mc:Fallback>
          <w:pict>
            <v:shape w14:anchorId="4F2B204A" id="Text Box 2" o:spid="_x0000_s1027" type="#_x0000_t202" alt="&quot;&quot;" style="position:absolute;margin-left:-42.5pt;margin-top:-5.3pt;width:594.7pt;height:7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" fillcolor="#00a1b3" stroked="f">
              <v:textbox inset="0,0,0,0">
                <w:txbxContent>
                  <w:p w14:paraId="0F911EEB" w14:textId="77777777" w:rsidR="00787D61" w:rsidRPr="006100ED" w:rsidRDefault="00787D61" w:rsidP="00787D61">
                    <w:pPr>
                      <w:spacing w:before="240"/>
                      <w:rPr>
                        <w:color w:val="00A1B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1F20BD"/>
    <w:multiLevelType w:val="hybridMultilevel"/>
    <w:tmpl w:val="700E2F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 w15:restartNumberingAfterBreak="0">
    <w:nsid w:val="16E7538B"/>
    <w:multiLevelType w:val="hybridMultilevel"/>
    <w:tmpl w:val="8BF8317E"/>
    <w:lvl w:ilvl="0" w:tplc="3D0C77C4">
      <w:start w:val="1"/>
      <w:numFmt w:val="decimal"/>
      <w:lvlText w:val="%1."/>
      <w:lvlJc w:val="left"/>
      <w:pPr>
        <w:ind w:left="827" w:hanging="360"/>
      </w:pPr>
      <w:rPr>
        <w:rFonts w:ascii="Arial" w:eastAsia="Arial" w:hAnsi="Arial" w:cs="Arial" w:hint="default"/>
        <w:b w:val="0"/>
        <w:bCs w:val="0"/>
        <w:i w:val="0"/>
        <w:iCs w:val="0"/>
        <w:spacing w:val="-1"/>
        <w:w w:val="100"/>
        <w:sz w:val="22"/>
        <w:szCs w:val="22"/>
        <w:lang w:val="en-US" w:eastAsia="en-US" w:bidi="ar-SA"/>
      </w:rPr>
    </w:lvl>
    <w:lvl w:ilvl="1" w:tplc="1846B438">
      <w:numFmt w:val="bullet"/>
      <w:lvlText w:val="•"/>
      <w:lvlJc w:val="left"/>
      <w:pPr>
        <w:ind w:left="1709" w:hanging="360"/>
      </w:pPr>
      <w:rPr>
        <w:lang w:val="en-US" w:eastAsia="en-US" w:bidi="ar-SA"/>
      </w:rPr>
    </w:lvl>
    <w:lvl w:ilvl="2" w:tplc="7046A7F0">
      <w:numFmt w:val="bullet"/>
      <w:lvlText w:val="•"/>
      <w:lvlJc w:val="left"/>
      <w:pPr>
        <w:ind w:left="2598" w:hanging="360"/>
      </w:pPr>
      <w:rPr>
        <w:lang w:val="en-US" w:eastAsia="en-US" w:bidi="ar-SA"/>
      </w:rPr>
    </w:lvl>
    <w:lvl w:ilvl="3" w:tplc="47502862">
      <w:numFmt w:val="bullet"/>
      <w:lvlText w:val="•"/>
      <w:lvlJc w:val="left"/>
      <w:pPr>
        <w:ind w:left="3487" w:hanging="360"/>
      </w:pPr>
      <w:rPr>
        <w:lang w:val="en-US" w:eastAsia="en-US" w:bidi="ar-SA"/>
      </w:rPr>
    </w:lvl>
    <w:lvl w:ilvl="4" w:tplc="8DD21650">
      <w:numFmt w:val="bullet"/>
      <w:lvlText w:val="•"/>
      <w:lvlJc w:val="left"/>
      <w:pPr>
        <w:ind w:left="4376" w:hanging="360"/>
      </w:pPr>
      <w:rPr>
        <w:lang w:val="en-US" w:eastAsia="en-US" w:bidi="ar-SA"/>
      </w:rPr>
    </w:lvl>
    <w:lvl w:ilvl="5" w:tplc="60621054">
      <w:numFmt w:val="bullet"/>
      <w:lvlText w:val="•"/>
      <w:lvlJc w:val="left"/>
      <w:pPr>
        <w:ind w:left="5266" w:hanging="360"/>
      </w:pPr>
      <w:rPr>
        <w:lang w:val="en-US" w:eastAsia="en-US" w:bidi="ar-SA"/>
      </w:rPr>
    </w:lvl>
    <w:lvl w:ilvl="6" w:tplc="BACA91F4">
      <w:numFmt w:val="bullet"/>
      <w:lvlText w:val="•"/>
      <w:lvlJc w:val="left"/>
      <w:pPr>
        <w:ind w:left="6155" w:hanging="360"/>
      </w:pPr>
      <w:rPr>
        <w:lang w:val="en-US" w:eastAsia="en-US" w:bidi="ar-SA"/>
      </w:rPr>
    </w:lvl>
    <w:lvl w:ilvl="7" w:tplc="BDB09CD8">
      <w:numFmt w:val="bullet"/>
      <w:lvlText w:val="•"/>
      <w:lvlJc w:val="left"/>
      <w:pPr>
        <w:ind w:left="7044" w:hanging="360"/>
      </w:pPr>
      <w:rPr>
        <w:lang w:val="en-US" w:eastAsia="en-US" w:bidi="ar-SA"/>
      </w:rPr>
    </w:lvl>
    <w:lvl w:ilvl="8" w:tplc="80640AC2">
      <w:numFmt w:val="bullet"/>
      <w:lvlText w:val="•"/>
      <w:lvlJc w:val="left"/>
      <w:pPr>
        <w:ind w:left="7933" w:hanging="360"/>
      </w:pPr>
      <w:rPr>
        <w:lang w:val="en-US" w:eastAsia="en-US" w:bidi="ar-SA"/>
      </w:rPr>
    </w:lvl>
  </w:abstractNum>
  <w:abstractNum w:abstractNumId="5" w15:restartNumberingAfterBreak="0">
    <w:nsid w:val="1C964CE1"/>
    <w:multiLevelType w:val="hybridMultilevel"/>
    <w:tmpl w:val="5552AC24"/>
    <w:lvl w:ilvl="0" w:tplc="0809000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673F3"/>
    <w:multiLevelType w:val="hybridMultilevel"/>
    <w:tmpl w:val="15606A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E942F4"/>
    <w:multiLevelType w:val="hybridMultilevel"/>
    <w:tmpl w:val="4FEC9E9E"/>
    <w:lvl w:ilvl="0" w:tplc="BCB2AA82">
      <w:start w:val="1"/>
      <w:numFmt w:val="bullet"/>
      <w:lvlText w:val=""/>
      <w:lvlJc w:val="left"/>
      <w:pPr>
        <w:ind w:left="720" w:hanging="360"/>
      </w:pPr>
      <w:rPr>
        <w:rFonts w:ascii="Symbol" w:hAnsi="Symbol" w:hint="default"/>
      </w:rPr>
    </w:lvl>
    <w:lvl w:ilvl="1" w:tplc="C234E834">
      <w:start w:val="1"/>
      <w:numFmt w:val="bullet"/>
      <w:lvlText w:val="o"/>
      <w:lvlJc w:val="left"/>
      <w:pPr>
        <w:ind w:left="1440" w:hanging="360"/>
      </w:pPr>
      <w:rPr>
        <w:rFonts w:ascii="Courier New" w:hAnsi="Courier New" w:hint="default"/>
      </w:rPr>
    </w:lvl>
    <w:lvl w:ilvl="2" w:tplc="A972072A">
      <w:start w:val="1"/>
      <w:numFmt w:val="bullet"/>
      <w:lvlText w:val=""/>
      <w:lvlJc w:val="left"/>
      <w:pPr>
        <w:ind w:left="2160" w:hanging="360"/>
      </w:pPr>
      <w:rPr>
        <w:rFonts w:ascii="Wingdings" w:hAnsi="Wingdings" w:hint="default"/>
      </w:rPr>
    </w:lvl>
    <w:lvl w:ilvl="3" w:tplc="5B0C5108">
      <w:start w:val="1"/>
      <w:numFmt w:val="bullet"/>
      <w:lvlText w:val=""/>
      <w:lvlJc w:val="left"/>
      <w:pPr>
        <w:ind w:left="2880" w:hanging="360"/>
      </w:pPr>
      <w:rPr>
        <w:rFonts w:ascii="Symbol" w:hAnsi="Symbol" w:hint="default"/>
      </w:rPr>
    </w:lvl>
    <w:lvl w:ilvl="4" w:tplc="02BA173E">
      <w:start w:val="1"/>
      <w:numFmt w:val="bullet"/>
      <w:lvlText w:val="o"/>
      <w:lvlJc w:val="left"/>
      <w:pPr>
        <w:ind w:left="3600" w:hanging="360"/>
      </w:pPr>
      <w:rPr>
        <w:rFonts w:ascii="Courier New" w:hAnsi="Courier New" w:hint="default"/>
      </w:rPr>
    </w:lvl>
    <w:lvl w:ilvl="5" w:tplc="1782531C">
      <w:start w:val="1"/>
      <w:numFmt w:val="bullet"/>
      <w:lvlText w:val=""/>
      <w:lvlJc w:val="left"/>
      <w:pPr>
        <w:ind w:left="4320" w:hanging="360"/>
      </w:pPr>
      <w:rPr>
        <w:rFonts w:ascii="Wingdings" w:hAnsi="Wingdings" w:hint="default"/>
      </w:rPr>
    </w:lvl>
    <w:lvl w:ilvl="6" w:tplc="B0C03140">
      <w:start w:val="1"/>
      <w:numFmt w:val="bullet"/>
      <w:lvlText w:val=""/>
      <w:lvlJc w:val="left"/>
      <w:pPr>
        <w:ind w:left="5040" w:hanging="360"/>
      </w:pPr>
      <w:rPr>
        <w:rFonts w:ascii="Symbol" w:hAnsi="Symbol" w:hint="default"/>
      </w:rPr>
    </w:lvl>
    <w:lvl w:ilvl="7" w:tplc="EEACE698">
      <w:start w:val="1"/>
      <w:numFmt w:val="bullet"/>
      <w:lvlText w:val="o"/>
      <w:lvlJc w:val="left"/>
      <w:pPr>
        <w:ind w:left="5760" w:hanging="360"/>
      </w:pPr>
      <w:rPr>
        <w:rFonts w:ascii="Courier New" w:hAnsi="Courier New" w:hint="default"/>
      </w:rPr>
    </w:lvl>
    <w:lvl w:ilvl="8" w:tplc="D5049C04">
      <w:start w:val="1"/>
      <w:numFmt w:val="bullet"/>
      <w:lvlText w:val=""/>
      <w:lvlJc w:val="left"/>
      <w:pPr>
        <w:ind w:left="6480" w:hanging="360"/>
      </w:pPr>
      <w:rPr>
        <w:rFonts w:ascii="Wingdings" w:hAnsi="Wingdings" w:hint="default"/>
      </w:rPr>
    </w:lvl>
  </w:abstractNum>
  <w:abstractNum w:abstractNumId="9" w15:restartNumberingAfterBreak="0">
    <w:nsid w:val="33B26259"/>
    <w:multiLevelType w:val="hybridMultilevel"/>
    <w:tmpl w:val="9D70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3A923DA7"/>
    <w:multiLevelType w:val="hybridMultilevel"/>
    <w:tmpl w:val="D916C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31326"/>
    <w:multiLevelType w:val="hybridMultilevel"/>
    <w:tmpl w:val="59FEFEC0"/>
    <w:lvl w:ilvl="0" w:tplc="08090017">
      <w:start w:val="1"/>
      <w:numFmt w:val="lowerLetter"/>
      <w:lvlText w:val="%1)"/>
      <w:lvlJc w:val="left"/>
      <w:pPr>
        <w:ind w:left="720" w:hanging="360"/>
      </w:pPr>
    </w:lvl>
    <w:lvl w:ilvl="1" w:tplc="8F02E658">
      <w:start w:val="3"/>
      <w:numFmt w:val="bullet"/>
      <w:lvlText w:val="•"/>
      <w:lvlJc w:val="left"/>
      <w:pPr>
        <w:ind w:left="1800" w:hanging="720"/>
      </w:pPr>
      <w:rPr>
        <w:rFonts w:ascii="Lato" w:eastAsiaTheme="minorHAnsi" w:hAnsi="La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F27420"/>
    <w:multiLevelType w:val="hybridMultilevel"/>
    <w:tmpl w:val="FC8C1AFC"/>
    <w:lvl w:ilvl="0" w:tplc="A8F078DA">
      <w:start w:val="1"/>
      <w:numFmt w:val="bullet"/>
      <w:lvlText w:val=""/>
      <w:lvlJc w:val="left"/>
      <w:pPr>
        <w:ind w:left="720" w:hanging="360"/>
      </w:pPr>
      <w:rPr>
        <w:rFonts w:ascii="Symbol" w:hAnsi="Symbol" w:hint="default"/>
      </w:rPr>
    </w:lvl>
    <w:lvl w:ilvl="1" w:tplc="D242CA08">
      <w:start w:val="1"/>
      <w:numFmt w:val="bullet"/>
      <w:lvlText w:val="o"/>
      <w:lvlJc w:val="left"/>
      <w:pPr>
        <w:ind w:left="1440" w:hanging="360"/>
      </w:pPr>
      <w:rPr>
        <w:rFonts w:ascii="Courier New" w:hAnsi="Courier New" w:hint="default"/>
      </w:rPr>
    </w:lvl>
    <w:lvl w:ilvl="2" w:tplc="4A68CB44">
      <w:start w:val="1"/>
      <w:numFmt w:val="bullet"/>
      <w:lvlText w:val=""/>
      <w:lvlJc w:val="left"/>
      <w:pPr>
        <w:ind w:left="2160" w:hanging="360"/>
      </w:pPr>
      <w:rPr>
        <w:rFonts w:ascii="Wingdings" w:hAnsi="Wingdings" w:hint="default"/>
      </w:rPr>
    </w:lvl>
    <w:lvl w:ilvl="3" w:tplc="7DBC081C">
      <w:start w:val="1"/>
      <w:numFmt w:val="bullet"/>
      <w:lvlText w:val=""/>
      <w:lvlJc w:val="left"/>
      <w:pPr>
        <w:ind w:left="2880" w:hanging="360"/>
      </w:pPr>
      <w:rPr>
        <w:rFonts w:ascii="Symbol" w:hAnsi="Symbol" w:hint="default"/>
      </w:rPr>
    </w:lvl>
    <w:lvl w:ilvl="4" w:tplc="96D6FAD6">
      <w:start w:val="1"/>
      <w:numFmt w:val="bullet"/>
      <w:lvlText w:val="o"/>
      <w:lvlJc w:val="left"/>
      <w:pPr>
        <w:ind w:left="3600" w:hanging="360"/>
      </w:pPr>
      <w:rPr>
        <w:rFonts w:ascii="Courier New" w:hAnsi="Courier New" w:hint="default"/>
      </w:rPr>
    </w:lvl>
    <w:lvl w:ilvl="5" w:tplc="9EA2488E">
      <w:start w:val="1"/>
      <w:numFmt w:val="bullet"/>
      <w:lvlText w:val=""/>
      <w:lvlJc w:val="left"/>
      <w:pPr>
        <w:ind w:left="4320" w:hanging="360"/>
      </w:pPr>
      <w:rPr>
        <w:rFonts w:ascii="Wingdings" w:hAnsi="Wingdings" w:hint="default"/>
      </w:rPr>
    </w:lvl>
    <w:lvl w:ilvl="6" w:tplc="E5C0949C">
      <w:start w:val="1"/>
      <w:numFmt w:val="bullet"/>
      <w:lvlText w:val=""/>
      <w:lvlJc w:val="left"/>
      <w:pPr>
        <w:ind w:left="5040" w:hanging="360"/>
      </w:pPr>
      <w:rPr>
        <w:rFonts w:ascii="Symbol" w:hAnsi="Symbol" w:hint="default"/>
      </w:rPr>
    </w:lvl>
    <w:lvl w:ilvl="7" w:tplc="CD3C2738">
      <w:start w:val="1"/>
      <w:numFmt w:val="bullet"/>
      <w:lvlText w:val="o"/>
      <w:lvlJc w:val="left"/>
      <w:pPr>
        <w:ind w:left="5760" w:hanging="360"/>
      </w:pPr>
      <w:rPr>
        <w:rFonts w:ascii="Courier New" w:hAnsi="Courier New" w:hint="default"/>
      </w:rPr>
    </w:lvl>
    <w:lvl w:ilvl="8" w:tplc="DCBE259A">
      <w:start w:val="1"/>
      <w:numFmt w:val="bullet"/>
      <w:lvlText w:val=""/>
      <w:lvlJc w:val="left"/>
      <w:pPr>
        <w:ind w:left="6480" w:hanging="360"/>
      </w:pPr>
      <w:rPr>
        <w:rFonts w:ascii="Wingdings" w:hAnsi="Wingdings" w:hint="default"/>
      </w:rPr>
    </w:lvl>
  </w:abstractNum>
  <w:abstractNum w:abstractNumId="14"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5" w15:restartNumberingAfterBreak="0">
    <w:nsid w:val="70CD2E6B"/>
    <w:multiLevelType w:val="hybridMultilevel"/>
    <w:tmpl w:val="FCC80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290886"/>
    <w:multiLevelType w:val="hybridMultilevel"/>
    <w:tmpl w:val="78BE8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447845">
    <w:abstractNumId w:val="13"/>
  </w:num>
  <w:num w:numId="2" w16cid:durableId="50544310">
    <w:abstractNumId w:val="8"/>
  </w:num>
  <w:num w:numId="3" w16cid:durableId="1728147164">
    <w:abstractNumId w:val="10"/>
  </w:num>
  <w:num w:numId="4" w16cid:durableId="1639410214">
    <w:abstractNumId w:val="0"/>
  </w:num>
  <w:num w:numId="5" w16cid:durableId="323778412">
    <w:abstractNumId w:val="1"/>
  </w:num>
  <w:num w:numId="6" w16cid:durableId="1782069341">
    <w:abstractNumId w:val="3"/>
  </w:num>
  <w:num w:numId="7" w16cid:durableId="1080374140">
    <w:abstractNumId w:val="14"/>
  </w:num>
  <w:num w:numId="8" w16cid:durableId="311721080">
    <w:abstractNumId w:val="6"/>
  </w:num>
  <w:num w:numId="9" w16cid:durableId="787341">
    <w:abstractNumId w:val="7"/>
  </w:num>
  <w:num w:numId="10" w16cid:durableId="695884258">
    <w:abstractNumId w:val="16"/>
  </w:num>
  <w:num w:numId="11" w16cid:durableId="1495756478">
    <w:abstractNumId w:val="15"/>
  </w:num>
  <w:num w:numId="12" w16cid:durableId="398090148">
    <w:abstractNumId w:val="12"/>
  </w:num>
  <w:num w:numId="13" w16cid:durableId="1052342414">
    <w:abstractNumId w:val="11"/>
  </w:num>
  <w:num w:numId="14" w16cid:durableId="446317408">
    <w:abstractNumId w:val="9"/>
  </w:num>
  <w:num w:numId="15" w16cid:durableId="1219709331">
    <w:abstractNumId w:val="4"/>
    <w:lvlOverride w:ilvl="0">
      <w:startOverride w:val="1"/>
    </w:lvlOverride>
    <w:lvlOverride w:ilvl="1"/>
    <w:lvlOverride w:ilvl="2"/>
    <w:lvlOverride w:ilvl="3"/>
    <w:lvlOverride w:ilvl="4"/>
    <w:lvlOverride w:ilvl="5"/>
    <w:lvlOverride w:ilvl="6"/>
    <w:lvlOverride w:ilvl="7"/>
    <w:lvlOverride w:ilvl="8"/>
  </w:num>
  <w:num w:numId="16" w16cid:durableId="840319733">
    <w:abstractNumId w:val="2"/>
  </w:num>
  <w:num w:numId="17" w16cid:durableId="3269105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0"/>
  <w:defaultTabStop w:val="720"/>
  <w:defaultTableStyle w:val="PlainTable2"/>
  <w:characterSpacingControl w:val="doNotCompress"/>
  <w:hdrShapeDefaults>
    <o:shapedefaults v:ext="edit" spidmax="2050">
      <o:colormru v:ext="edit" colors="#f8f8f8,#fafafa,#f7f7f7,#fcfcfc,#fdfd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CB"/>
    <w:rsid w:val="000044FD"/>
    <w:rsid w:val="00007155"/>
    <w:rsid w:val="000078B9"/>
    <w:rsid w:val="00011ACC"/>
    <w:rsid w:val="000140A7"/>
    <w:rsid w:val="00015F84"/>
    <w:rsid w:val="00017C84"/>
    <w:rsid w:val="00026593"/>
    <w:rsid w:val="000266BC"/>
    <w:rsid w:val="000304E4"/>
    <w:rsid w:val="00033B0E"/>
    <w:rsid w:val="00036E54"/>
    <w:rsid w:val="00044A31"/>
    <w:rsid w:val="000458F6"/>
    <w:rsid w:val="00051DDB"/>
    <w:rsid w:val="00060623"/>
    <w:rsid w:val="000620BB"/>
    <w:rsid w:val="00074492"/>
    <w:rsid w:val="00085A6F"/>
    <w:rsid w:val="00086464"/>
    <w:rsid w:val="00093946"/>
    <w:rsid w:val="000943AF"/>
    <w:rsid w:val="00097E76"/>
    <w:rsid w:val="000A0047"/>
    <w:rsid w:val="000A0DB7"/>
    <w:rsid w:val="000A413D"/>
    <w:rsid w:val="000A4B04"/>
    <w:rsid w:val="000A539E"/>
    <w:rsid w:val="000B3876"/>
    <w:rsid w:val="000B6379"/>
    <w:rsid w:val="000D17F0"/>
    <w:rsid w:val="000D2EC2"/>
    <w:rsid w:val="000D3C21"/>
    <w:rsid w:val="000D4CC5"/>
    <w:rsid w:val="000E2078"/>
    <w:rsid w:val="000E36E2"/>
    <w:rsid w:val="000E48B3"/>
    <w:rsid w:val="000F0190"/>
    <w:rsid w:val="000F02D5"/>
    <w:rsid w:val="000F2181"/>
    <w:rsid w:val="000F2B4B"/>
    <w:rsid w:val="000F4BE8"/>
    <w:rsid w:val="000F6F4C"/>
    <w:rsid w:val="001020B5"/>
    <w:rsid w:val="001045CC"/>
    <w:rsid w:val="001074A6"/>
    <w:rsid w:val="00107792"/>
    <w:rsid w:val="00117DC3"/>
    <w:rsid w:val="0012345B"/>
    <w:rsid w:val="00123F62"/>
    <w:rsid w:val="00126C43"/>
    <w:rsid w:val="00126DCF"/>
    <w:rsid w:val="001304AB"/>
    <w:rsid w:val="00131F95"/>
    <w:rsid w:val="0013320B"/>
    <w:rsid w:val="00143B94"/>
    <w:rsid w:val="00144A15"/>
    <w:rsid w:val="00145C49"/>
    <w:rsid w:val="0015126D"/>
    <w:rsid w:val="00153352"/>
    <w:rsid w:val="00154848"/>
    <w:rsid w:val="00157797"/>
    <w:rsid w:val="001641BA"/>
    <w:rsid w:val="001642C0"/>
    <w:rsid w:val="00174B88"/>
    <w:rsid w:val="001751C3"/>
    <w:rsid w:val="00182EF0"/>
    <w:rsid w:val="00185691"/>
    <w:rsid w:val="001943D2"/>
    <w:rsid w:val="00194FEA"/>
    <w:rsid w:val="00197B8E"/>
    <w:rsid w:val="001A221F"/>
    <w:rsid w:val="001A47BD"/>
    <w:rsid w:val="001A5420"/>
    <w:rsid w:val="001A7EAC"/>
    <w:rsid w:val="001B468D"/>
    <w:rsid w:val="001C1D79"/>
    <w:rsid w:val="001C344E"/>
    <w:rsid w:val="001C3785"/>
    <w:rsid w:val="001C42B1"/>
    <w:rsid w:val="001C7B20"/>
    <w:rsid w:val="001D083B"/>
    <w:rsid w:val="001D4BF1"/>
    <w:rsid w:val="001E3090"/>
    <w:rsid w:val="001E3837"/>
    <w:rsid w:val="001E42FD"/>
    <w:rsid w:val="001E5FFC"/>
    <w:rsid w:val="001F33DD"/>
    <w:rsid w:val="001F495B"/>
    <w:rsid w:val="00204444"/>
    <w:rsid w:val="002074E0"/>
    <w:rsid w:val="002121DD"/>
    <w:rsid w:val="00216A57"/>
    <w:rsid w:val="00216CB9"/>
    <w:rsid w:val="002200B3"/>
    <w:rsid w:val="002253A1"/>
    <w:rsid w:val="00225B35"/>
    <w:rsid w:val="00226041"/>
    <w:rsid w:val="002320F6"/>
    <w:rsid w:val="00232A6E"/>
    <w:rsid w:val="002364B0"/>
    <w:rsid w:val="00243196"/>
    <w:rsid w:val="00244F73"/>
    <w:rsid w:val="00253B5D"/>
    <w:rsid w:val="002554EF"/>
    <w:rsid w:val="00255780"/>
    <w:rsid w:val="002706E7"/>
    <w:rsid w:val="0027490F"/>
    <w:rsid w:val="002803CA"/>
    <w:rsid w:val="00280EAC"/>
    <w:rsid w:val="0028350C"/>
    <w:rsid w:val="00284CB3"/>
    <w:rsid w:val="002867B1"/>
    <w:rsid w:val="00286B5C"/>
    <w:rsid w:val="002871EE"/>
    <w:rsid w:val="002A6453"/>
    <w:rsid w:val="002A673A"/>
    <w:rsid w:val="002A67E3"/>
    <w:rsid w:val="002B5DC1"/>
    <w:rsid w:val="002B7D29"/>
    <w:rsid w:val="002D2FCA"/>
    <w:rsid w:val="002D4362"/>
    <w:rsid w:val="002E026D"/>
    <w:rsid w:val="002E44C7"/>
    <w:rsid w:val="002E5503"/>
    <w:rsid w:val="002F1702"/>
    <w:rsid w:val="002F54D1"/>
    <w:rsid w:val="002F7FEC"/>
    <w:rsid w:val="003050D4"/>
    <w:rsid w:val="00311F11"/>
    <w:rsid w:val="0031314A"/>
    <w:rsid w:val="00313612"/>
    <w:rsid w:val="00314468"/>
    <w:rsid w:val="0031716C"/>
    <w:rsid w:val="0032355A"/>
    <w:rsid w:val="00323932"/>
    <w:rsid w:val="00323ABA"/>
    <w:rsid w:val="00324723"/>
    <w:rsid w:val="00324B97"/>
    <w:rsid w:val="00326A0A"/>
    <w:rsid w:val="00333085"/>
    <w:rsid w:val="0033316A"/>
    <w:rsid w:val="00335C32"/>
    <w:rsid w:val="00340262"/>
    <w:rsid w:val="003514DC"/>
    <w:rsid w:val="00363296"/>
    <w:rsid w:val="003637A0"/>
    <w:rsid w:val="00364562"/>
    <w:rsid w:val="00365FF7"/>
    <w:rsid w:val="0036641E"/>
    <w:rsid w:val="00370D7A"/>
    <w:rsid w:val="003716D9"/>
    <w:rsid w:val="00374812"/>
    <w:rsid w:val="0037791B"/>
    <w:rsid w:val="003808CA"/>
    <w:rsid w:val="00381737"/>
    <w:rsid w:val="003824D5"/>
    <w:rsid w:val="00383A28"/>
    <w:rsid w:val="00385384"/>
    <w:rsid w:val="00386046"/>
    <w:rsid w:val="003876CB"/>
    <w:rsid w:val="00390C00"/>
    <w:rsid w:val="003960E6"/>
    <w:rsid w:val="00396911"/>
    <w:rsid w:val="003A2B37"/>
    <w:rsid w:val="003A5D57"/>
    <w:rsid w:val="003A6A32"/>
    <w:rsid w:val="003A7A90"/>
    <w:rsid w:val="003A7C6A"/>
    <w:rsid w:val="003A7D9F"/>
    <w:rsid w:val="003B02FF"/>
    <w:rsid w:val="003B0C48"/>
    <w:rsid w:val="003B21DA"/>
    <w:rsid w:val="003B49F7"/>
    <w:rsid w:val="003C1CF2"/>
    <w:rsid w:val="003C1ED5"/>
    <w:rsid w:val="003C3F9B"/>
    <w:rsid w:val="003D3FFA"/>
    <w:rsid w:val="003D6C60"/>
    <w:rsid w:val="003D6F70"/>
    <w:rsid w:val="003E6C6B"/>
    <w:rsid w:val="003E775B"/>
    <w:rsid w:val="003F15E2"/>
    <w:rsid w:val="003F3502"/>
    <w:rsid w:val="003F530A"/>
    <w:rsid w:val="00400139"/>
    <w:rsid w:val="004022B5"/>
    <w:rsid w:val="0040461C"/>
    <w:rsid w:val="0040669E"/>
    <w:rsid w:val="00406888"/>
    <w:rsid w:val="004121A7"/>
    <w:rsid w:val="004153F3"/>
    <w:rsid w:val="00417F25"/>
    <w:rsid w:val="0042005A"/>
    <w:rsid w:val="00423ED5"/>
    <w:rsid w:val="00425097"/>
    <w:rsid w:val="00430BAA"/>
    <w:rsid w:val="00432724"/>
    <w:rsid w:val="00432E91"/>
    <w:rsid w:val="004434E4"/>
    <w:rsid w:val="004457E2"/>
    <w:rsid w:val="00452268"/>
    <w:rsid w:val="00456850"/>
    <w:rsid w:val="00457D1A"/>
    <w:rsid w:val="00462407"/>
    <w:rsid w:val="004629E1"/>
    <w:rsid w:val="004639DC"/>
    <w:rsid w:val="00471AE6"/>
    <w:rsid w:val="004737E9"/>
    <w:rsid w:val="0047565F"/>
    <w:rsid w:val="0048464C"/>
    <w:rsid w:val="00485B9E"/>
    <w:rsid w:val="0048779B"/>
    <w:rsid w:val="004912BD"/>
    <w:rsid w:val="00493077"/>
    <w:rsid w:val="00493D44"/>
    <w:rsid w:val="004A17BD"/>
    <w:rsid w:val="004A282F"/>
    <w:rsid w:val="004A2D2F"/>
    <w:rsid w:val="004A2FF6"/>
    <w:rsid w:val="004A4980"/>
    <w:rsid w:val="004A5C7C"/>
    <w:rsid w:val="004B10AC"/>
    <w:rsid w:val="004B1B82"/>
    <w:rsid w:val="004C13E0"/>
    <w:rsid w:val="004C1650"/>
    <w:rsid w:val="004C3383"/>
    <w:rsid w:val="004C3712"/>
    <w:rsid w:val="004C4D01"/>
    <w:rsid w:val="004C57C0"/>
    <w:rsid w:val="004D1653"/>
    <w:rsid w:val="004D1F5D"/>
    <w:rsid w:val="004D36E3"/>
    <w:rsid w:val="004D3F0F"/>
    <w:rsid w:val="004D66E6"/>
    <w:rsid w:val="004E7EEB"/>
    <w:rsid w:val="004F0C64"/>
    <w:rsid w:val="004F133E"/>
    <w:rsid w:val="004F2D9F"/>
    <w:rsid w:val="004F4349"/>
    <w:rsid w:val="004F51DC"/>
    <w:rsid w:val="004F6BAE"/>
    <w:rsid w:val="00504D3E"/>
    <w:rsid w:val="00517A4E"/>
    <w:rsid w:val="00521AD1"/>
    <w:rsid w:val="00527D26"/>
    <w:rsid w:val="00530B28"/>
    <w:rsid w:val="00532129"/>
    <w:rsid w:val="00532A46"/>
    <w:rsid w:val="0053365F"/>
    <w:rsid w:val="005414D1"/>
    <w:rsid w:val="0055014B"/>
    <w:rsid w:val="005513FA"/>
    <w:rsid w:val="0055151A"/>
    <w:rsid w:val="00557702"/>
    <w:rsid w:val="00557C19"/>
    <w:rsid w:val="005652B7"/>
    <w:rsid w:val="00565487"/>
    <w:rsid w:val="005669BE"/>
    <w:rsid w:val="00572261"/>
    <w:rsid w:val="0058477B"/>
    <w:rsid w:val="005847CB"/>
    <w:rsid w:val="005849B4"/>
    <w:rsid w:val="005851CA"/>
    <w:rsid w:val="00586B13"/>
    <w:rsid w:val="00594F47"/>
    <w:rsid w:val="005953AC"/>
    <w:rsid w:val="0059716B"/>
    <w:rsid w:val="005972D4"/>
    <w:rsid w:val="005A08A0"/>
    <w:rsid w:val="005A2D5F"/>
    <w:rsid w:val="005A3A49"/>
    <w:rsid w:val="005A3F12"/>
    <w:rsid w:val="005A769E"/>
    <w:rsid w:val="005B0547"/>
    <w:rsid w:val="005B088B"/>
    <w:rsid w:val="005B2BB5"/>
    <w:rsid w:val="005B7E7F"/>
    <w:rsid w:val="005C2F44"/>
    <w:rsid w:val="005C343E"/>
    <w:rsid w:val="005D2242"/>
    <w:rsid w:val="005D4DCE"/>
    <w:rsid w:val="005D52C7"/>
    <w:rsid w:val="005D5EE1"/>
    <w:rsid w:val="005D66BC"/>
    <w:rsid w:val="005D76AD"/>
    <w:rsid w:val="005D7C9B"/>
    <w:rsid w:val="005F022F"/>
    <w:rsid w:val="005F16BA"/>
    <w:rsid w:val="005F66D3"/>
    <w:rsid w:val="005F6883"/>
    <w:rsid w:val="006011F1"/>
    <w:rsid w:val="00602212"/>
    <w:rsid w:val="006100ED"/>
    <w:rsid w:val="00612F4A"/>
    <w:rsid w:val="00614873"/>
    <w:rsid w:val="0061658E"/>
    <w:rsid w:val="0062219D"/>
    <w:rsid w:val="00622781"/>
    <w:rsid w:val="006234FD"/>
    <w:rsid w:val="00625CA7"/>
    <w:rsid w:val="006432BF"/>
    <w:rsid w:val="006531FB"/>
    <w:rsid w:val="00654706"/>
    <w:rsid w:val="00662E1F"/>
    <w:rsid w:val="006667A5"/>
    <w:rsid w:val="006679E3"/>
    <w:rsid w:val="00670BB1"/>
    <w:rsid w:val="00671591"/>
    <w:rsid w:val="00673BB8"/>
    <w:rsid w:val="00684402"/>
    <w:rsid w:val="006870D7"/>
    <w:rsid w:val="006879D2"/>
    <w:rsid w:val="00691AC8"/>
    <w:rsid w:val="0069203E"/>
    <w:rsid w:val="0069343C"/>
    <w:rsid w:val="0069667C"/>
    <w:rsid w:val="006A0F07"/>
    <w:rsid w:val="006A4287"/>
    <w:rsid w:val="006A547D"/>
    <w:rsid w:val="006A5FF3"/>
    <w:rsid w:val="006B2898"/>
    <w:rsid w:val="006B61C3"/>
    <w:rsid w:val="006B65D5"/>
    <w:rsid w:val="006C29C7"/>
    <w:rsid w:val="006C45A5"/>
    <w:rsid w:val="006D3949"/>
    <w:rsid w:val="006D4DE1"/>
    <w:rsid w:val="006D5371"/>
    <w:rsid w:val="006E56FB"/>
    <w:rsid w:val="006F1212"/>
    <w:rsid w:val="006F6AED"/>
    <w:rsid w:val="007008A8"/>
    <w:rsid w:val="007076DA"/>
    <w:rsid w:val="007213A4"/>
    <w:rsid w:val="007249BB"/>
    <w:rsid w:val="00726A63"/>
    <w:rsid w:val="007303D4"/>
    <w:rsid w:val="00732D80"/>
    <w:rsid w:val="007335CD"/>
    <w:rsid w:val="0073503F"/>
    <w:rsid w:val="00736A2F"/>
    <w:rsid w:val="00741349"/>
    <w:rsid w:val="0074625C"/>
    <w:rsid w:val="00746DDC"/>
    <w:rsid w:val="007473FC"/>
    <w:rsid w:val="00754A91"/>
    <w:rsid w:val="007563D0"/>
    <w:rsid w:val="00757B42"/>
    <w:rsid w:val="007625E7"/>
    <w:rsid w:val="00765678"/>
    <w:rsid w:val="00765C7A"/>
    <w:rsid w:val="00773BE2"/>
    <w:rsid w:val="0078085C"/>
    <w:rsid w:val="00782331"/>
    <w:rsid w:val="00782D74"/>
    <w:rsid w:val="007837DD"/>
    <w:rsid w:val="00783E19"/>
    <w:rsid w:val="00785651"/>
    <w:rsid w:val="00787D61"/>
    <w:rsid w:val="007917DE"/>
    <w:rsid w:val="007A4A20"/>
    <w:rsid w:val="007A65BA"/>
    <w:rsid w:val="007B1CCC"/>
    <w:rsid w:val="007B4A0B"/>
    <w:rsid w:val="007B768C"/>
    <w:rsid w:val="007C3265"/>
    <w:rsid w:val="007C66B3"/>
    <w:rsid w:val="007D4C4B"/>
    <w:rsid w:val="007D4C73"/>
    <w:rsid w:val="007F24BF"/>
    <w:rsid w:val="007F2F3A"/>
    <w:rsid w:val="007F3805"/>
    <w:rsid w:val="007F41C7"/>
    <w:rsid w:val="00801B84"/>
    <w:rsid w:val="008046AC"/>
    <w:rsid w:val="008060B6"/>
    <w:rsid w:val="00810EE3"/>
    <w:rsid w:val="00812D6F"/>
    <w:rsid w:val="00815EBF"/>
    <w:rsid w:val="0082204F"/>
    <w:rsid w:val="00822786"/>
    <w:rsid w:val="008240BF"/>
    <w:rsid w:val="0082442C"/>
    <w:rsid w:val="00824F19"/>
    <w:rsid w:val="00825CE5"/>
    <w:rsid w:val="008262BB"/>
    <w:rsid w:val="0084184B"/>
    <w:rsid w:val="00841B81"/>
    <w:rsid w:val="00844AE4"/>
    <w:rsid w:val="008463F5"/>
    <w:rsid w:val="00847A69"/>
    <w:rsid w:val="008514E1"/>
    <w:rsid w:val="00851E80"/>
    <w:rsid w:val="0085506C"/>
    <w:rsid w:val="008560C8"/>
    <w:rsid w:val="00864262"/>
    <w:rsid w:val="00865A44"/>
    <w:rsid w:val="00866CCD"/>
    <w:rsid w:val="00866F37"/>
    <w:rsid w:val="00867DE3"/>
    <w:rsid w:val="008707CB"/>
    <w:rsid w:val="00874226"/>
    <w:rsid w:val="00875D31"/>
    <w:rsid w:val="008779FE"/>
    <w:rsid w:val="00891F43"/>
    <w:rsid w:val="00895FCC"/>
    <w:rsid w:val="0089729F"/>
    <w:rsid w:val="008A29E5"/>
    <w:rsid w:val="008A5F88"/>
    <w:rsid w:val="008B1028"/>
    <w:rsid w:val="008B2139"/>
    <w:rsid w:val="008B5FAB"/>
    <w:rsid w:val="008B7AB3"/>
    <w:rsid w:val="008C2058"/>
    <w:rsid w:val="008C510C"/>
    <w:rsid w:val="008C5522"/>
    <w:rsid w:val="008C70E0"/>
    <w:rsid w:val="008D3F20"/>
    <w:rsid w:val="008D6544"/>
    <w:rsid w:val="008E129F"/>
    <w:rsid w:val="008E5BC4"/>
    <w:rsid w:val="008E7B9B"/>
    <w:rsid w:val="008F1806"/>
    <w:rsid w:val="00903608"/>
    <w:rsid w:val="00905197"/>
    <w:rsid w:val="009058B2"/>
    <w:rsid w:val="0091204D"/>
    <w:rsid w:val="00912942"/>
    <w:rsid w:val="00913A5F"/>
    <w:rsid w:val="0092374D"/>
    <w:rsid w:val="00924796"/>
    <w:rsid w:val="00924DB8"/>
    <w:rsid w:val="00932468"/>
    <w:rsid w:val="009350AB"/>
    <w:rsid w:val="00940865"/>
    <w:rsid w:val="00943BC7"/>
    <w:rsid w:val="0094431B"/>
    <w:rsid w:val="00944F69"/>
    <w:rsid w:val="00945F71"/>
    <w:rsid w:val="00962EA2"/>
    <w:rsid w:val="009649D8"/>
    <w:rsid w:val="00965CC7"/>
    <w:rsid w:val="00967406"/>
    <w:rsid w:val="0096797F"/>
    <w:rsid w:val="009762AC"/>
    <w:rsid w:val="00976E39"/>
    <w:rsid w:val="0097729F"/>
    <w:rsid w:val="00977480"/>
    <w:rsid w:val="009802D1"/>
    <w:rsid w:val="00983278"/>
    <w:rsid w:val="00986B03"/>
    <w:rsid w:val="009A1B67"/>
    <w:rsid w:val="009A4678"/>
    <w:rsid w:val="009A6487"/>
    <w:rsid w:val="009B0233"/>
    <w:rsid w:val="009B0273"/>
    <w:rsid w:val="009B1C51"/>
    <w:rsid w:val="009B335F"/>
    <w:rsid w:val="009B4279"/>
    <w:rsid w:val="009B5621"/>
    <w:rsid w:val="009C01DA"/>
    <w:rsid w:val="009C0D61"/>
    <w:rsid w:val="009C13C6"/>
    <w:rsid w:val="009D18EA"/>
    <w:rsid w:val="009D1C40"/>
    <w:rsid w:val="009D2319"/>
    <w:rsid w:val="009D6711"/>
    <w:rsid w:val="009D6835"/>
    <w:rsid w:val="009D7424"/>
    <w:rsid w:val="009E33FD"/>
    <w:rsid w:val="009E5916"/>
    <w:rsid w:val="009F17CD"/>
    <w:rsid w:val="009F208D"/>
    <w:rsid w:val="009F28BD"/>
    <w:rsid w:val="009F3CFC"/>
    <w:rsid w:val="009F4754"/>
    <w:rsid w:val="00A01C43"/>
    <w:rsid w:val="00A11058"/>
    <w:rsid w:val="00A14381"/>
    <w:rsid w:val="00A15702"/>
    <w:rsid w:val="00A239DC"/>
    <w:rsid w:val="00A2483E"/>
    <w:rsid w:val="00A258EA"/>
    <w:rsid w:val="00A279DF"/>
    <w:rsid w:val="00A31CA8"/>
    <w:rsid w:val="00A3528D"/>
    <w:rsid w:val="00A35DCB"/>
    <w:rsid w:val="00A375E4"/>
    <w:rsid w:val="00A45FF2"/>
    <w:rsid w:val="00A513EE"/>
    <w:rsid w:val="00A52576"/>
    <w:rsid w:val="00A541D2"/>
    <w:rsid w:val="00A60494"/>
    <w:rsid w:val="00A63397"/>
    <w:rsid w:val="00A638D9"/>
    <w:rsid w:val="00A64257"/>
    <w:rsid w:val="00A7161C"/>
    <w:rsid w:val="00A77CF0"/>
    <w:rsid w:val="00A8280F"/>
    <w:rsid w:val="00A83218"/>
    <w:rsid w:val="00A84707"/>
    <w:rsid w:val="00A875E5"/>
    <w:rsid w:val="00A91476"/>
    <w:rsid w:val="00A918FD"/>
    <w:rsid w:val="00A936DA"/>
    <w:rsid w:val="00A94AC3"/>
    <w:rsid w:val="00A94FF9"/>
    <w:rsid w:val="00AA3EAA"/>
    <w:rsid w:val="00AA5A4A"/>
    <w:rsid w:val="00AA67C0"/>
    <w:rsid w:val="00AA77EE"/>
    <w:rsid w:val="00AA7950"/>
    <w:rsid w:val="00AA7EC2"/>
    <w:rsid w:val="00AC2519"/>
    <w:rsid w:val="00AC4873"/>
    <w:rsid w:val="00AC5C47"/>
    <w:rsid w:val="00AD3F7C"/>
    <w:rsid w:val="00AD4E98"/>
    <w:rsid w:val="00AD55F9"/>
    <w:rsid w:val="00AD5A8B"/>
    <w:rsid w:val="00AE0C54"/>
    <w:rsid w:val="00AE3104"/>
    <w:rsid w:val="00AE459B"/>
    <w:rsid w:val="00AE69F7"/>
    <w:rsid w:val="00AE6D09"/>
    <w:rsid w:val="00AE6E2D"/>
    <w:rsid w:val="00AF46BE"/>
    <w:rsid w:val="00AF66BC"/>
    <w:rsid w:val="00B028B4"/>
    <w:rsid w:val="00B049EF"/>
    <w:rsid w:val="00B060F3"/>
    <w:rsid w:val="00B06E19"/>
    <w:rsid w:val="00B11C1A"/>
    <w:rsid w:val="00B1643A"/>
    <w:rsid w:val="00B17D67"/>
    <w:rsid w:val="00B22796"/>
    <w:rsid w:val="00B25D73"/>
    <w:rsid w:val="00B36342"/>
    <w:rsid w:val="00B43A15"/>
    <w:rsid w:val="00B44B5C"/>
    <w:rsid w:val="00B476BA"/>
    <w:rsid w:val="00B5049B"/>
    <w:rsid w:val="00B66216"/>
    <w:rsid w:val="00B70EBE"/>
    <w:rsid w:val="00B71614"/>
    <w:rsid w:val="00B726D9"/>
    <w:rsid w:val="00B72A74"/>
    <w:rsid w:val="00B72B5C"/>
    <w:rsid w:val="00B72E43"/>
    <w:rsid w:val="00B73C91"/>
    <w:rsid w:val="00B74059"/>
    <w:rsid w:val="00B74C87"/>
    <w:rsid w:val="00B750E4"/>
    <w:rsid w:val="00B763F7"/>
    <w:rsid w:val="00B80A3B"/>
    <w:rsid w:val="00B8219D"/>
    <w:rsid w:val="00B91272"/>
    <w:rsid w:val="00B93C95"/>
    <w:rsid w:val="00B956E8"/>
    <w:rsid w:val="00B964E5"/>
    <w:rsid w:val="00BB1DA9"/>
    <w:rsid w:val="00BB31F4"/>
    <w:rsid w:val="00BB5897"/>
    <w:rsid w:val="00BB7AC9"/>
    <w:rsid w:val="00BC0DB1"/>
    <w:rsid w:val="00BC2C57"/>
    <w:rsid w:val="00BC7107"/>
    <w:rsid w:val="00BD07AC"/>
    <w:rsid w:val="00BD0CC4"/>
    <w:rsid w:val="00BD1D1C"/>
    <w:rsid w:val="00BD2F09"/>
    <w:rsid w:val="00BD393A"/>
    <w:rsid w:val="00BD3F3E"/>
    <w:rsid w:val="00BD4A4D"/>
    <w:rsid w:val="00BD5369"/>
    <w:rsid w:val="00BE1717"/>
    <w:rsid w:val="00BE1DB0"/>
    <w:rsid w:val="00BE3078"/>
    <w:rsid w:val="00BE43E5"/>
    <w:rsid w:val="00BE4872"/>
    <w:rsid w:val="00C00037"/>
    <w:rsid w:val="00C00AC8"/>
    <w:rsid w:val="00C04791"/>
    <w:rsid w:val="00C07896"/>
    <w:rsid w:val="00C12182"/>
    <w:rsid w:val="00C1666E"/>
    <w:rsid w:val="00C2249D"/>
    <w:rsid w:val="00C27B27"/>
    <w:rsid w:val="00C31487"/>
    <w:rsid w:val="00C33717"/>
    <w:rsid w:val="00C340F4"/>
    <w:rsid w:val="00C35992"/>
    <w:rsid w:val="00C42197"/>
    <w:rsid w:val="00C422C0"/>
    <w:rsid w:val="00C47994"/>
    <w:rsid w:val="00C54676"/>
    <w:rsid w:val="00C62802"/>
    <w:rsid w:val="00C64C2C"/>
    <w:rsid w:val="00C650C5"/>
    <w:rsid w:val="00C653F2"/>
    <w:rsid w:val="00C67AC7"/>
    <w:rsid w:val="00C7039F"/>
    <w:rsid w:val="00C70470"/>
    <w:rsid w:val="00C734A0"/>
    <w:rsid w:val="00C7538D"/>
    <w:rsid w:val="00C763D4"/>
    <w:rsid w:val="00C8123C"/>
    <w:rsid w:val="00C84331"/>
    <w:rsid w:val="00C8438B"/>
    <w:rsid w:val="00C86D52"/>
    <w:rsid w:val="00C93F04"/>
    <w:rsid w:val="00C95A7F"/>
    <w:rsid w:val="00C96469"/>
    <w:rsid w:val="00C9729B"/>
    <w:rsid w:val="00CA547A"/>
    <w:rsid w:val="00CB02BA"/>
    <w:rsid w:val="00CB0F4B"/>
    <w:rsid w:val="00CB3BCA"/>
    <w:rsid w:val="00CB6760"/>
    <w:rsid w:val="00CB76D9"/>
    <w:rsid w:val="00CC2FF9"/>
    <w:rsid w:val="00CC3008"/>
    <w:rsid w:val="00CC3694"/>
    <w:rsid w:val="00CC5045"/>
    <w:rsid w:val="00CD15E1"/>
    <w:rsid w:val="00CD3FB4"/>
    <w:rsid w:val="00CD50BC"/>
    <w:rsid w:val="00CE1E44"/>
    <w:rsid w:val="00CE39E2"/>
    <w:rsid w:val="00CE6923"/>
    <w:rsid w:val="00CE6948"/>
    <w:rsid w:val="00D001F9"/>
    <w:rsid w:val="00D02C90"/>
    <w:rsid w:val="00D044B3"/>
    <w:rsid w:val="00D13A88"/>
    <w:rsid w:val="00D17F74"/>
    <w:rsid w:val="00D218D5"/>
    <w:rsid w:val="00D239DF"/>
    <w:rsid w:val="00D35DD6"/>
    <w:rsid w:val="00D35E8E"/>
    <w:rsid w:val="00D41FC9"/>
    <w:rsid w:val="00D45F69"/>
    <w:rsid w:val="00D47CEE"/>
    <w:rsid w:val="00D5034A"/>
    <w:rsid w:val="00D51F97"/>
    <w:rsid w:val="00D53A60"/>
    <w:rsid w:val="00D56418"/>
    <w:rsid w:val="00D56E6C"/>
    <w:rsid w:val="00D640DF"/>
    <w:rsid w:val="00D6598C"/>
    <w:rsid w:val="00D67D5E"/>
    <w:rsid w:val="00D7198C"/>
    <w:rsid w:val="00D75731"/>
    <w:rsid w:val="00D81DA5"/>
    <w:rsid w:val="00D832CD"/>
    <w:rsid w:val="00D8717D"/>
    <w:rsid w:val="00D87854"/>
    <w:rsid w:val="00D90EC5"/>
    <w:rsid w:val="00D9214B"/>
    <w:rsid w:val="00D94D33"/>
    <w:rsid w:val="00DA13E1"/>
    <w:rsid w:val="00DA2E2E"/>
    <w:rsid w:val="00DA6F00"/>
    <w:rsid w:val="00DA722A"/>
    <w:rsid w:val="00DB0266"/>
    <w:rsid w:val="00DB049A"/>
    <w:rsid w:val="00DB281D"/>
    <w:rsid w:val="00DB4E96"/>
    <w:rsid w:val="00DC4AF8"/>
    <w:rsid w:val="00DC58F3"/>
    <w:rsid w:val="00DC68F1"/>
    <w:rsid w:val="00DD1C8A"/>
    <w:rsid w:val="00DD2CE2"/>
    <w:rsid w:val="00DD4B67"/>
    <w:rsid w:val="00DD7233"/>
    <w:rsid w:val="00DE1FDA"/>
    <w:rsid w:val="00DE222F"/>
    <w:rsid w:val="00DE691B"/>
    <w:rsid w:val="00DF0B29"/>
    <w:rsid w:val="00DF15D8"/>
    <w:rsid w:val="00DF2516"/>
    <w:rsid w:val="00DF39FE"/>
    <w:rsid w:val="00DF4136"/>
    <w:rsid w:val="00DF57B5"/>
    <w:rsid w:val="00E01533"/>
    <w:rsid w:val="00E01ED5"/>
    <w:rsid w:val="00E02170"/>
    <w:rsid w:val="00E030B8"/>
    <w:rsid w:val="00E10374"/>
    <w:rsid w:val="00E1049D"/>
    <w:rsid w:val="00E2167A"/>
    <w:rsid w:val="00E22462"/>
    <w:rsid w:val="00E23FE1"/>
    <w:rsid w:val="00E2480F"/>
    <w:rsid w:val="00E313D1"/>
    <w:rsid w:val="00E35901"/>
    <w:rsid w:val="00E35AF4"/>
    <w:rsid w:val="00E37A5A"/>
    <w:rsid w:val="00E410BA"/>
    <w:rsid w:val="00E41338"/>
    <w:rsid w:val="00E44221"/>
    <w:rsid w:val="00E44534"/>
    <w:rsid w:val="00E4581E"/>
    <w:rsid w:val="00E458ED"/>
    <w:rsid w:val="00E53317"/>
    <w:rsid w:val="00E55D8B"/>
    <w:rsid w:val="00E577B7"/>
    <w:rsid w:val="00E624A7"/>
    <w:rsid w:val="00E62F01"/>
    <w:rsid w:val="00E639AD"/>
    <w:rsid w:val="00E644E2"/>
    <w:rsid w:val="00E65197"/>
    <w:rsid w:val="00E6539E"/>
    <w:rsid w:val="00E660D6"/>
    <w:rsid w:val="00E72D9B"/>
    <w:rsid w:val="00E74D62"/>
    <w:rsid w:val="00E77D66"/>
    <w:rsid w:val="00E80D3F"/>
    <w:rsid w:val="00E80DDC"/>
    <w:rsid w:val="00E8409E"/>
    <w:rsid w:val="00E850CA"/>
    <w:rsid w:val="00E91537"/>
    <w:rsid w:val="00E94FCA"/>
    <w:rsid w:val="00E95CC0"/>
    <w:rsid w:val="00E95CC4"/>
    <w:rsid w:val="00EA18A5"/>
    <w:rsid w:val="00EA7C12"/>
    <w:rsid w:val="00EB0305"/>
    <w:rsid w:val="00EB3A37"/>
    <w:rsid w:val="00EC023D"/>
    <w:rsid w:val="00EC11ED"/>
    <w:rsid w:val="00EC1D23"/>
    <w:rsid w:val="00ED191D"/>
    <w:rsid w:val="00ED307C"/>
    <w:rsid w:val="00ED3BCD"/>
    <w:rsid w:val="00EE18A0"/>
    <w:rsid w:val="00EE2BFD"/>
    <w:rsid w:val="00EE3974"/>
    <w:rsid w:val="00EE796B"/>
    <w:rsid w:val="00EF18DD"/>
    <w:rsid w:val="00EF333A"/>
    <w:rsid w:val="00EF46EB"/>
    <w:rsid w:val="00EF4ED8"/>
    <w:rsid w:val="00EF6F39"/>
    <w:rsid w:val="00F03254"/>
    <w:rsid w:val="00F11815"/>
    <w:rsid w:val="00F11F49"/>
    <w:rsid w:val="00F32623"/>
    <w:rsid w:val="00F36F3B"/>
    <w:rsid w:val="00F42EED"/>
    <w:rsid w:val="00F571DB"/>
    <w:rsid w:val="00F57EE0"/>
    <w:rsid w:val="00F6187B"/>
    <w:rsid w:val="00F66E3A"/>
    <w:rsid w:val="00F8094F"/>
    <w:rsid w:val="00F83D0D"/>
    <w:rsid w:val="00F85738"/>
    <w:rsid w:val="00F91400"/>
    <w:rsid w:val="00F91C16"/>
    <w:rsid w:val="00F9411E"/>
    <w:rsid w:val="00F94671"/>
    <w:rsid w:val="00F9595C"/>
    <w:rsid w:val="00F95E60"/>
    <w:rsid w:val="00FA29D1"/>
    <w:rsid w:val="00FB1311"/>
    <w:rsid w:val="00FB21F3"/>
    <w:rsid w:val="00FB58A7"/>
    <w:rsid w:val="00FC1F14"/>
    <w:rsid w:val="00FC6451"/>
    <w:rsid w:val="00FD19A5"/>
    <w:rsid w:val="00FD23D2"/>
    <w:rsid w:val="00FD3317"/>
    <w:rsid w:val="00FD7B81"/>
    <w:rsid w:val="00FE080B"/>
    <w:rsid w:val="00FE0DBB"/>
    <w:rsid w:val="00FE3362"/>
    <w:rsid w:val="00FE4F89"/>
    <w:rsid w:val="00FE557E"/>
    <w:rsid w:val="00FF0A79"/>
    <w:rsid w:val="00FF2702"/>
    <w:rsid w:val="00FF5F77"/>
    <w:rsid w:val="00FF701A"/>
    <w:rsid w:val="01306978"/>
    <w:rsid w:val="01D9EFCB"/>
    <w:rsid w:val="0213B66D"/>
    <w:rsid w:val="025C3185"/>
    <w:rsid w:val="02B91593"/>
    <w:rsid w:val="02CCB83F"/>
    <w:rsid w:val="03C4A781"/>
    <w:rsid w:val="040280CD"/>
    <w:rsid w:val="05473713"/>
    <w:rsid w:val="065FAFC4"/>
    <w:rsid w:val="06AA8F5C"/>
    <w:rsid w:val="06C925BE"/>
    <w:rsid w:val="071AFF50"/>
    <w:rsid w:val="071CE870"/>
    <w:rsid w:val="074FA502"/>
    <w:rsid w:val="077491CB"/>
    <w:rsid w:val="078031CD"/>
    <w:rsid w:val="07CBF3ED"/>
    <w:rsid w:val="08B709C4"/>
    <w:rsid w:val="092520DA"/>
    <w:rsid w:val="096385BF"/>
    <w:rsid w:val="099B1112"/>
    <w:rsid w:val="09BE9558"/>
    <w:rsid w:val="0B0B8572"/>
    <w:rsid w:val="0CFD0E15"/>
    <w:rsid w:val="0D25ACC2"/>
    <w:rsid w:val="0D983979"/>
    <w:rsid w:val="0E4219EC"/>
    <w:rsid w:val="0ED9D670"/>
    <w:rsid w:val="0F8F9A05"/>
    <w:rsid w:val="0FE28353"/>
    <w:rsid w:val="0FE87730"/>
    <w:rsid w:val="10E6E7EB"/>
    <w:rsid w:val="10FF83CA"/>
    <w:rsid w:val="11BAA6A3"/>
    <w:rsid w:val="128C8CE5"/>
    <w:rsid w:val="13749B68"/>
    <w:rsid w:val="142C9105"/>
    <w:rsid w:val="14618926"/>
    <w:rsid w:val="15311D4F"/>
    <w:rsid w:val="15B4FE65"/>
    <w:rsid w:val="169A56A3"/>
    <w:rsid w:val="16A7A6CF"/>
    <w:rsid w:val="16E3BB31"/>
    <w:rsid w:val="178251CF"/>
    <w:rsid w:val="180CC4ED"/>
    <w:rsid w:val="18528B2B"/>
    <w:rsid w:val="18BE72A0"/>
    <w:rsid w:val="18D51B0E"/>
    <w:rsid w:val="1A1217DD"/>
    <w:rsid w:val="1A60D017"/>
    <w:rsid w:val="1A9373DF"/>
    <w:rsid w:val="1A9E6EA5"/>
    <w:rsid w:val="1BDC026E"/>
    <w:rsid w:val="1D122D70"/>
    <w:rsid w:val="1D8E63BB"/>
    <w:rsid w:val="1E079F3E"/>
    <w:rsid w:val="1EA8500A"/>
    <w:rsid w:val="1EC0F958"/>
    <w:rsid w:val="1EF70BA8"/>
    <w:rsid w:val="1F2A06AF"/>
    <w:rsid w:val="1F69DDDC"/>
    <w:rsid w:val="1FF12CCC"/>
    <w:rsid w:val="206CFA8F"/>
    <w:rsid w:val="20758222"/>
    <w:rsid w:val="20CADABD"/>
    <w:rsid w:val="20E34318"/>
    <w:rsid w:val="223DE616"/>
    <w:rsid w:val="238154C5"/>
    <w:rsid w:val="2390D8B2"/>
    <w:rsid w:val="24264E27"/>
    <w:rsid w:val="2467FC59"/>
    <w:rsid w:val="253DAD04"/>
    <w:rsid w:val="27337084"/>
    <w:rsid w:val="279F35BB"/>
    <w:rsid w:val="27BFFD3F"/>
    <w:rsid w:val="28623BCB"/>
    <w:rsid w:val="28E39C52"/>
    <w:rsid w:val="2909044F"/>
    <w:rsid w:val="29D6867B"/>
    <w:rsid w:val="2AC4A3F3"/>
    <w:rsid w:val="2AFC0EC2"/>
    <w:rsid w:val="2B4A8B22"/>
    <w:rsid w:val="2B6678C7"/>
    <w:rsid w:val="2BC2DFDE"/>
    <w:rsid w:val="2C95694F"/>
    <w:rsid w:val="2C9D0BEA"/>
    <w:rsid w:val="2CF37F26"/>
    <w:rsid w:val="2DD5540E"/>
    <w:rsid w:val="2E491A76"/>
    <w:rsid w:val="2F1968DC"/>
    <w:rsid w:val="2F241669"/>
    <w:rsid w:val="2F583C6B"/>
    <w:rsid w:val="30533701"/>
    <w:rsid w:val="30DC5D20"/>
    <w:rsid w:val="3185FCE2"/>
    <w:rsid w:val="31BB8272"/>
    <w:rsid w:val="31DFFD32"/>
    <w:rsid w:val="34DB059A"/>
    <w:rsid w:val="353DE1C2"/>
    <w:rsid w:val="36C5A322"/>
    <w:rsid w:val="36D9780B"/>
    <w:rsid w:val="3764FCC2"/>
    <w:rsid w:val="387214F7"/>
    <w:rsid w:val="3890FF47"/>
    <w:rsid w:val="39304E41"/>
    <w:rsid w:val="3A477B75"/>
    <w:rsid w:val="3A87FD06"/>
    <w:rsid w:val="3A8D2A9F"/>
    <w:rsid w:val="3ABBFB20"/>
    <w:rsid w:val="3B466DC1"/>
    <w:rsid w:val="3B4E3927"/>
    <w:rsid w:val="3B63CA36"/>
    <w:rsid w:val="3BEC35E8"/>
    <w:rsid w:val="3CD5E94D"/>
    <w:rsid w:val="3CE35FB0"/>
    <w:rsid w:val="3D3CF665"/>
    <w:rsid w:val="3D5669E4"/>
    <w:rsid w:val="3D95740B"/>
    <w:rsid w:val="3E4ACE12"/>
    <w:rsid w:val="3E8329CB"/>
    <w:rsid w:val="3E9B4F7F"/>
    <w:rsid w:val="3EAA7344"/>
    <w:rsid w:val="3F677296"/>
    <w:rsid w:val="3F6CADB6"/>
    <w:rsid w:val="3F85D17F"/>
    <w:rsid w:val="3F8D75B4"/>
    <w:rsid w:val="3FF4C3F2"/>
    <w:rsid w:val="401FB799"/>
    <w:rsid w:val="4020A859"/>
    <w:rsid w:val="404A3561"/>
    <w:rsid w:val="409F89F9"/>
    <w:rsid w:val="41AE5539"/>
    <w:rsid w:val="428BF788"/>
    <w:rsid w:val="42C2FD43"/>
    <w:rsid w:val="4331AD99"/>
    <w:rsid w:val="435D8FAD"/>
    <w:rsid w:val="437D43BD"/>
    <w:rsid w:val="43EC523A"/>
    <w:rsid w:val="43F01D21"/>
    <w:rsid w:val="4418DE05"/>
    <w:rsid w:val="44212228"/>
    <w:rsid w:val="447523BA"/>
    <w:rsid w:val="458C5D1D"/>
    <w:rsid w:val="462AF91E"/>
    <w:rsid w:val="46A419D0"/>
    <w:rsid w:val="47FAEFCA"/>
    <w:rsid w:val="4819D28D"/>
    <w:rsid w:val="484BEB64"/>
    <w:rsid w:val="48859837"/>
    <w:rsid w:val="48C1B5A0"/>
    <w:rsid w:val="490EF99F"/>
    <w:rsid w:val="4928FA7C"/>
    <w:rsid w:val="4AF70957"/>
    <w:rsid w:val="4BD99605"/>
    <w:rsid w:val="4BF9ADC8"/>
    <w:rsid w:val="4C13B8FF"/>
    <w:rsid w:val="4C93BF76"/>
    <w:rsid w:val="4CE66B87"/>
    <w:rsid w:val="4D138D2E"/>
    <w:rsid w:val="4D412286"/>
    <w:rsid w:val="4DFB76E7"/>
    <w:rsid w:val="4DFFC7F9"/>
    <w:rsid w:val="4E1CF2FB"/>
    <w:rsid w:val="4E5389E1"/>
    <w:rsid w:val="4EE4B974"/>
    <w:rsid w:val="4FEAEBBC"/>
    <w:rsid w:val="500277DA"/>
    <w:rsid w:val="5170C59C"/>
    <w:rsid w:val="5180A0B2"/>
    <w:rsid w:val="5265E0C7"/>
    <w:rsid w:val="52681473"/>
    <w:rsid w:val="52849297"/>
    <w:rsid w:val="531A906C"/>
    <w:rsid w:val="5355CB86"/>
    <w:rsid w:val="5481023D"/>
    <w:rsid w:val="548730EA"/>
    <w:rsid w:val="56EA8CD0"/>
    <w:rsid w:val="5734030F"/>
    <w:rsid w:val="57D49052"/>
    <w:rsid w:val="582F79E4"/>
    <w:rsid w:val="5879AF51"/>
    <w:rsid w:val="58822C20"/>
    <w:rsid w:val="58BEB878"/>
    <w:rsid w:val="58D58D41"/>
    <w:rsid w:val="59226D02"/>
    <w:rsid w:val="59D1A9CE"/>
    <w:rsid w:val="5A525036"/>
    <w:rsid w:val="5B5758DC"/>
    <w:rsid w:val="5DD65309"/>
    <w:rsid w:val="5EE7A977"/>
    <w:rsid w:val="5F2F9E33"/>
    <w:rsid w:val="60849E10"/>
    <w:rsid w:val="61FFE399"/>
    <w:rsid w:val="625A0BCE"/>
    <w:rsid w:val="629BDB5B"/>
    <w:rsid w:val="62DEC411"/>
    <w:rsid w:val="63202332"/>
    <w:rsid w:val="6355B8C6"/>
    <w:rsid w:val="638177AC"/>
    <w:rsid w:val="63FD8C9A"/>
    <w:rsid w:val="654DE419"/>
    <w:rsid w:val="661490FF"/>
    <w:rsid w:val="66870003"/>
    <w:rsid w:val="6688B73B"/>
    <w:rsid w:val="67AA5D32"/>
    <w:rsid w:val="693723D1"/>
    <w:rsid w:val="69380675"/>
    <w:rsid w:val="695E7C67"/>
    <w:rsid w:val="69BFDD52"/>
    <w:rsid w:val="6A31BBC5"/>
    <w:rsid w:val="6AB54187"/>
    <w:rsid w:val="6B109B99"/>
    <w:rsid w:val="6B588AEE"/>
    <w:rsid w:val="6C0C5CB7"/>
    <w:rsid w:val="6C0CEAF0"/>
    <w:rsid w:val="6C4E7A90"/>
    <w:rsid w:val="6C5B38AB"/>
    <w:rsid w:val="6C6D9EB9"/>
    <w:rsid w:val="6C97CE6D"/>
    <w:rsid w:val="6CF012E9"/>
    <w:rsid w:val="6DD11F09"/>
    <w:rsid w:val="6DE25AF5"/>
    <w:rsid w:val="6E05BE4C"/>
    <w:rsid w:val="6E27321E"/>
    <w:rsid w:val="6E8228FB"/>
    <w:rsid w:val="6EA35A9A"/>
    <w:rsid w:val="6F11BE20"/>
    <w:rsid w:val="701CB70C"/>
    <w:rsid w:val="70E289B4"/>
    <w:rsid w:val="70FFB124"/>
    <w:rsid w:val="71182D9C"/>
    <w:rsid w:val="711961DA"/>
    <w:rsid w:val="723D3FC0"/>
    <w:rsid w:val="7242F109"/>
    <w:rsid w:val="72CB8647"/>
    <w:rsid w:val="72F8496E"/>
    <w:rsid w:val="74259622"/>
    <w:rsid w:val="74AEB645"/>
    <w:rsid w:val="7551BF47"/>
    <w:rsid w:val="758BA26B"/>
    <w:rsid w:val="76142356"/>
    <w:rsid w:val="76A67F72"/>
    <w:rsid w:val="76EC78D7"/>
    <w:rsid w:val="770BDCF7"/>
    <w:rsid w:val="785E581A"/>
    <w:rsid w:val="79C6869B"/>
    <w:rsid w:val="7AA04D86"/>
    <w:rsid w:val="7AB3ECFE"/>
    <w:rsid w:val="7AFE1A6C"/>
    <w:rsid w:val="7B4E2DD1"/>
    <w:rsid w:val="7B4F3679"/>
    <w:rsid w:val="7B830EF3"/>
    <w:rsid w:val="7C3FEF0D"/>
    <w:rsid w:val="7C56D293"/>
    <w:rsid w:val="7CAEDB4B"/>
    <w:rsid w:val="7CFFA64D"/>
    <w:rsid w:val="7F51F5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fafafa,#f7f7f7,#fcfcfc,#fdfdfd"/>
    </o:shapedefaults>
    <o:shapelayout v:ext="edit">
      <o:idmap v:ext="edit" data="2"/>
    </o:shapelayout>
  </w:shapeDefaults>
  <w:decimalSymbol w:val="."/>
  <w:listSeparator w:val=","/>
  <w14:docId w14:val="47A424DF"/>
  <w15:docId w15:val="{8BBE9B89-4FB7-4059-9396-017F8D73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AB"/>
    <w:pPr>
      <w:spacing w:after="150" w:line="288" w:lineRule="auto"/>
    </w:pPr>
    <w:rPr>
      <w:rFonts w:ascii="Lato" w:hAnsi="Lato" w:cstheme="minorBidi"/>
      <w:color w:val="auto"/>
    </w:rPr>
  </w:style>
  <w:style w:type="paragraph" w:styleId="Heading1">
    <w:name w:val="heading 1"/>
    <w:basedOn w:val="Title"/>
    <w:link w:val="Heading1Char"/>
    <w:uiPriority w:val="9"/>
    <w:qFormat/>
    <w:rsid w:val="00C67AC7"/>
    <w:pPr>
      <w:spacing w:after="240" w:line="240" w:lineRule="auto"/>
      <w:outlineLvl w:val="0"/>
    </w:pPr>
    <w:rPr>
      <w:rFonts w:ascii="Lato Black" w:hAnsi="Lato Black"/>
      <w:noProof/>
      <w:color w:val="0D0D0D" w:themeColor="text1" w:themeTint="F2"/>
      <w:szCs w:val="100"/>
      <w:lang w:eastAsia="en-GB"/>
    </w:rPr>
  </w:style>
  <w:style w:type="paragraph" w:styleId="Heading2">
    <w:name w:val="heading 2"/>
    <w:basedOn w:val="Normal"/>
    <w:next w:val="Normal"/>
    <w:link w:val="Heading2Char"/>
    <w:uiPriority w:val="9"/>
    <w:unhideWhenUsed/>
    <w:qFormat/>
    <w:rsid w:val="00086464"/>
    <w:pPr>
      <w:keepNext/>
      <w:keepLines/>
      <w:spacing w:before="190" w:after="57" w:line="240" w:lineRule="auto"/>
      <w:outlineLvl w:val="1"/>
    </w:pPr>
    <w:rPr>
      <w:rFonts w:ascii="Lato Black" w:eastAsia="Times New Roman" w:hAnsi="Lato Black" w:cs="Times New Roman"/>
      <w:bCs/>
      <w:kern w:val="2"/>
      <w:sz w:val="32"/>
      <w:szCs w:val="66"/>
      <w14:ligatures w14:val="standardContextual"/>
    </w:rPr>
  </w:style>
  <w:style w:type="paragraph" w:styleId="Heading3">
    <w:name w:val="heading 3"/>
    <w:next w:val="Normal"/>
    <w:link w:val="Heading3Char"/>
    <w:uiPriority w:val="9"/>
    <w:unhideWhenUsed/>
    <w:qFormat/>
    <w:rsid w:val="0074625C"/>
    <w:pPr>
      <w:keepNext/>
      <w:keepLines/>
      <w:spacing w:before="190" w:after="57"/>
      <w:outlineLvl w:val="2"/>
    </w:pPr>
    <w:rPr>
      <w:rFonts w:ascii="Lato Black" w:eastAsia="Times New Roman" w:hAnsi="Lato Black"/>
      <w:bCs/>
      <w:color w:val="auto"/>
      <w:kern w:val="2"/>
      <w:sz w:val="32"/>
      <w:szCs w:val="40"/>
      <w14:ligatures w14:val="standardContextual"/>
    </w:rPr>
  </w:style>
  <w:style w:type="paragraph" w:styleId="Heading4">
    <w:name w:val="heading 4"/>
    <w:next w:val="Normal"/>
    <w:link w:val="Heading4Char"/>
    <w:uiPriority w:val="9"/>
    <w:unhideWhenUsed/>
    <w:qFormat/>
    <w:rsid w:val="0074625C"/>
    <w:pPr>
      <w:spacing w:before="190" w:after="57"/>
      <w:outlineLvl w:val="3"/>
    </w:pPr>
    <w:rPr>
      <w:rFonts w:ascii="Lato Black" w:eastAsia="Times New Roman" w:hAnsi="Lato Black"/>
      <w:bCs/>
      <w:color w:val="auto"/>
      <w:kern w:val="2"/>
      <w:sz w:val="28"/>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 w:val="22"/>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C7"/>
    <w:rPr>
      <w:rFonts w:ascii="Lato Black" w:eastAsiaTheme="majorEastAsia" w:hAnsi="Lato Black" w:cstheme="majorBidi"/>
      <w:b/>
      <w:noProof/>
      <w:color w:val="0D0D0D" w:themeColor="text1" w:themeTint="F2"/>
      <w:kern w:val="28"/>
      <w:sz w:val="96"/>
      <w:szCs w:val="100"/>
      <w:lang w:eastAsia="en-GB"/>
    </w:rPr>
  </w:style>
  <w:style w:type="character" w:customStyle="1" w:styleId="Heading2Char">
    <w:name w:val="Heading 2 Char"/>
    <w:basedOn w:val="DefaultParagraphFont"/>
    <w:link w:val="Heading2"/>
    <w:uiPriority w:val="9"/>
    <w:rsid w:val="00086464"/>
    <w:rPr>
      <w:rFonts w:ascii="Lato Black" w:eastAsia="Times New Roman" w:hAnsi="Lato Black"/>
      <w:bCs/>
      <w:color w:val="auto"/>
      <w:kern w:val="2"/>
      <w:sz w:val="32"/>
      <w:szCs w:val="66"/>
      <w14:ligatures w14:val="standardContextual"/>
    </w:rPr>
  </w:style>
  <w:style w:type="character" w:customStyle="1" w:styleId="Heading3Char">
    <w:name w:val="Heading 3 Char"/>
    <w:basedOn w:val="DefaultParagraphFont"/>
    <w:link w:val="Heading3"/>
    <w:uiPriority w:val="9"/>
    <w:rsid w:val="0074625C"/>
    <w:rPr>
      <w:rFonts w:ascii="Lato Black" w:eastAsia="Times New Roman" w:hAnsi="Lato Black"/>
      <w:bCs/>
      <w:color w:val="auto"/>
      <w:kern w:val="2"/>
      <w:sz w:val="32"/>
      <w:szCs w:val="40"/>
      <w14:ligatures w14:val="standardContextual"/>
    </w:rPr>
  </w:style>
  <w:style w:type="character" w:customStyle="1" w:styleId="Heading4Char">
    <w:name w:val="Heading 4 Char"/>
    <w:basedOn w:val="DefaultParagraphFont"/>
    <w:link w:val="Heading4"/>
    <w:uiPriority w:val="9"/>
    <w:rsid w:val="0074625C"/>
    <w:rPr>
      <w:rFonts w:ascii="Lato Black" w:eastAsia="Times New Roman" w:hAnsi="Lato Black"/>
      <w:bCs/>
      <w:color w:val="auto"/>
      <w:kern w:val="2"/>
      <w:sz w:val="28"/>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uiPriority w:val="20"/>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3"/>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styleId="UnresolvedMention">
    <w:name w:val="Unresolved Mention"/>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4"/>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5"/>
      </w:numPr>
    </w:pPr>
  </w:style>
  <w:style w:type="numbering" w:customStyle="1" w:styleId="BexleyList">
    <w:name w:val="Bexley List"/>
    <w:uiPriority w:val="99"/>
    <w:rsid w:val="00AF66BC"/>
    <w:pPr>
      <w:numPr>
        <w:numId w:val="6"/>
      </w:numPr>
    </w:pPr>
  </w:style>
  <w:style w:type="numbering" w:customStyle="1" w:styleId="Style1">
    <w:name w:val="Style1"/>
    <w:basedOn w:val="NoList"/>
    <w:uiPriority w:val="99"/>
    <w:rsid w:val="00AF66BC"/>
    <w:pPr>
      <w:numPr>
        <w:numId w:val="7"/>
      </w:numPr>
    </w:p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 w:type="character" w:styleId="CommentReference">
    <w:name w:val="annotation reference"/>
    <w:basedOn w:val="DefaultParagraphFont"/>
    <w:uiPriority w:val="99"/>
    <w:semiHidden/>
    <w:unhideWhenUsed/>
    <w:rsid w:val="00BB31F4"/>
    <w:rPr>
      <w:sz w:val="16"/>
      <w:szCs w:val="16"/>
    </w:rPr>
  </w:style>
  <w:style w:type="paragraph" w:styleId="CommentText">
    <w:name w:val="annotation text"/>
    <w:basedOn w:val="Normal"/>
    <w:link w:val="CommentTextChar"/>
    <w:uiPriority w:val="99"/>
    <w:unhideWhenUsed/>
    <w:rsid w:val="00BB31F4"/>
    <w:pPr>
      <w:spacing w:line="240" w:lineRule="auto"/>
    </w:pPr>
    <w:rPr>
      <w:sz w:val="20"/>
      <w:szCs w:val="20"/>
    </w:rPr>
  </w:style>
  <w:style w:type="character" w:customStyle="1" w:styleId="CommentTextChar">
    <w:name w:val="Comment Text Char"/>
    <w:basedOn w:val="DefaultParagraphFont"/>
    <w:link w:val="CommentText"/>
    <w:uiPriority w:val="99"/>
    <w:rsid w:val="00BB31F4"/>
    <w:rPr>
      <w:rFonts w:ascii="Lato" w:hAnsi="Lato"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BB31F4"/>
    <w:rPr>
      <w:b/>
      <w:bCs/>
    </w:rPr>
  </w:style>
  <w:style w:type="character" w:customStyle="1" w:styleId="CommentSubjectChar">
    <w:name w:val="Comment Subject Char"/>
    <w:basedOn w:val="CommentTextChar"/>
    <w:link w:val="CommentSubject"/>
    <w:uiPriority w:val="99"/>
    <w:semiHidden/>
    <w:rsid w:val="00BB31F4"/>
    <w:rPr>
      <w:rFonts w:ascii="Lato" w:hAnsi="Lato" w:cstheme="minorBidi"/>
      <w:b/>
      <w:bCs/>
      <w:color w:val="auto"/>
      <w:sz w:val="20"/>
      <w:szCs w:val="20"/>
    </w:rPr>
  </w:style>
  <w:style w:type="table" w:styleId="PlainTable2">
    <w:name w:val="Plain Table 2"/>
    <w:aliases w:val="Bexley 2020,Bexley 2020 B"/>
    <w:basedOn w:val="TableNormal"/>
    <w:uiPriority w:val="42"/>
    <w:rsid w:val="00313612"/>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Bahnschrift SemiBold Condensed" w:hAnsi="Bahnschrift SemiBold Condensed"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Bahnschrift SemiBold Condensed" w:hAnsi="Bahnschrift SemiBold Condensed"/>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5B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1349"/>
    <w:pPr>
      <w:widowControl w:val="0"/>
      <w:autoSpaceDE w:val="0"/>
      <w:autoSpaceDN w:val="0"/>
      <w:spacing w:after="0" w:line="233" w:lineRule="exact"/>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6538">
      <w:bodyDiv w:val="1"/>
      <w:marLeft w:val="0"/>
      <w:marRight w:val="0"/>
      <w:marTop w:val="0"/>
      <w:marBottom w:val="0"/>
      <w:divBdr>
        <w:top w:val="none" w:sz="0" w:space="0" w:color="auto"/>
        <w:left w:val="none" w:sz="0" w:space="0" w:color="auto"/>
        <w:bottom w:val="none" w:sz="0" w:space="0" w:color="auto"/>
        <w:right w:val="none" w:sz="0" w:space="0" w:color="auto"/>
      </w:divBdr>
    </w:div>
    <w:div w:id="1201895067">
      <w:bodyDiv w:val="1"/>
      <w:marLeft w:val="0"/>
      <w:marRight w:val="0"/>
      <w:marTop w:val="0"/>
      <w:marBottom w:val="0"/>
      <w:divBdr>
        <w:top w:val="none" w:sz="0" w:space="0" w:color="auto"/>
        <w:left w:val="none" w:sz="0" w:space="0" w:color="auto"/>
        <w:bottom w:val="none" w:sz="0" w:space="0" w:color="auto"/>
        <w:right w:val="none" w:sz="0" w:space="0" w:color="auto"/>
      </w:divBdr>
    </w:div>
    <w:div w:id="1245457282">
      <w:bodyDiv w:val="1"/>
      <w:marLeft w:val="0"/>
      <w:marRight w:val="0"/>
      <w:marTop w:val="0"/>
      <w:marBottom w:val="0"/>
      <w:divBdr>
        <w:top w:val="none" w:sz="0" w:space="0" w:color="auto"/>
        <w:left w:val="none" w:sz="0" w:space="0" w:color="auto"/>
        <w:bottom w:val="none" w:sz="0" w:space="0" w:color="auto"/>
        <w:right w:val="none" w:sz="0" w:space="0" w:color="auto"/>
      </w:divBdr>
    </w:div>
    <w:div w:id="1702515040">
      <w:bodyDiv w:val="1"/>
      <w:marLeft w:val="0"/>
      <w:marRight w:val="0"/>
      <w:marTop w:val="0"/>
      <w:marBottom w:val="0"/>
      <w:divBdr>
        <w:top w:val="none" w:sz="0" w:space="0" w:color="auto"/>
        <w:left w:val="none" w:sz="0" w:space="0" w:color="auto"/>
        <w:bottom w:val="none" w:sz="0" w:space="0" w:color="auto"/>
        <w:right w:val="none" w:sz="0" w:space="0" w:color="auto"/>
      </w:divBdr>
    </w:div>
    <w:div w:id="1713191199">
      <w:bodyDiv w:val="1"/>
      <w:marLeft w:val="0"/>
      <w:marRight w:val="0"/>
      <w:marTop w:val="0"/>
      <w:marBottom w:val="0"/>
      <w:divBdr>
        <w:top w:val="none" w:sz="0" w:space="0" w:color="auto"/>
        <w:left w:val="none" w:sz="0" w:space="0" w:color="auto"/>
        <w:bottom w:val="none" w:sz="0" w:space="0" w:color="auto"/>
        <w:right w:val="none" w:sz="0" w:space="0" w:color="auto"/>
      </w:divBdr>
    </w:div>
    <w:div w:id="1883667774">
      <w:bodyDiv w:val="1"/>
      <w:marLeft w:val="0"/>
      <w:marRight w:val="0"/>
      <w:marTop w:val="0"/>
      <w:marBottom w:val="0"/>
      <w:divBdr>
        <w:top w:val="none" w:sz="0" w:space="0" w:color="auto"/>
        <w:left w:val="none" w:sz="0" w:space="0" w:color="auto"/>
        <w:bottom w:val="none" w:sz="0" w:space="0" w:color="auto"/>
        <w:right w:val="none" w:sz="0" w:space="0" w:color="auto"/>
      </w:divBdr>
    </w:div>
    <w:div w:id="19386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F094D205ACA45BDBBE33B7BD7B6E7" ma:contentTypeVersion="4" ma:contentTypeDescription="Create a new document." ma:contentTypeScope="" ma:versionID="8131d9eb9d5eac2815b5155b15fd8c5a">
  <xsd:schema xmlns:xsd="http://www.w3.org/2001/XMLSchema" xmlns:xs="http://www.w3.org/2001/XMLSchema" xmlns:p="http://schemas.microsoft.com/office/2006/metadata/properties" xmlns:ns2="2207342b-f911-48f5-8014-b65e34886e8b" targetNamespace="http://schemas.microsoft.com/office/2006/metadata/properties" ma:root="true" ma:fieldsID="d0a15257caa72cc17cd353ea218cb697" ns2:_="">
    <xsd:import namespace="2207342b-f911-48f5-8014-b65e34886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7342b-f911-48f5-8014-b65e34886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874E9-B75C-4E4B-903E-E3D67548A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7342b-f911-48f5-8014-b65e34886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44C88-58D4-4B96-98A8-AFF5804FA395}">
  <ds:schemaRefs>
    <ds:schemaRef ds:uri="http://schemas.openxmlformats.org/officeDocument/2006/bibliography"/>
  </ds:schemaRefs>
</ds:datastoreItem>
</file>

<file path=customXml/itemProps3.xml><?xml version="1.0" encoding="utf-8"?>
<ds:datastoreItem xmlns:ds="http://schemas.openxmlformats.org/officeDocument/2006/customXml" ds:itemID="{7B857A53-3214-4B3A-9C82-2621A7E3C2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A2E2E0-357E-4A11-96E9-461F8C508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1583</Words>
  <Characters>8899</Characters>
  <Application>Microsoft Office Word</Application>
  <DocSecurity>0</DocSecurity>
  <Lines>390</Lines>
  <Paragraphs>144</Paragraphs>
  <ScaleCrop>false</ScaleCrop>
  <Company>London Borough of Bexley</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London Borough of Bexley</dc:subject>
  <dc:creator>Davies, Peter</dc:creator>
  <cp:keywords/>
  <cp:lastModifiedBy>Leathers, Emma</cp:lastModifiedBy>
  <cp:revision>4</cp:revision>
  <cp:lastPrinted>2020-01-29T22:34:00Z</cp:lastPrinted>
  <dcterms:created xsi:type="dcterms:W3CDTF">2025-11-10T13:09:00Z</dcterms:created>
  <dcterms:modified xsi:type="dcterms:W3CDTF">2025-11-11T11:49:00Z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0x010100C4AF094D205ACA45BDBBE33B7BD7B6E7</vt:lpwstr>
  </property>
  <property fmtid="{D5CDD505-2E9C-101B-9397-08002B2CF9AE}" pid="3" name="_DocHome">
    <vt:i4>2027606291</vt:i4>
  </property>
</Properties>
</file>