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E2869" w14:textId="77777777" w:rsidR="00A50C8C" w:rsidRPr="00632619" w:rsidRDefault="00A50C8C" w:rsidP="00A50C8C">
      <w:pPr>
        <w:pStyle w:val="Heading3"/>
        <w:spacing w:after="120"/>
        <w:rPr>
          <w:rFonts w:ascii="Lato" w:hAnsi="Lato"/>
          <w:color w:val="auto"/>
          <w:sz w:val="24"/>
          <w:szCs w:val="24"/>
        </w:rPr>
      </w:pPr>
      <w:r w:rsidRPr="00632619">
        <w:rPr>
          <w:rFonts w:ascii="Lato" w:hAnsi="Lato"/>
          <w:color w:val="auto"/>
          <w:sz w:val="24"/>
          <w:szCs w:val="24"/>
        </w:rPr>
        <w:t>London Borough of Bexley</w:t>
      </w:r>
    </w:p>
    <w:p w14:paraId="3863B8A9" w14:textId="77777777" w:rsidR="00A50C8C" w:rsidRPr="00632619" w:rsidRDefault="00A50C8C" w:rsidP="00A50C8C">
      <w:pPr>
        <w:spacing w:after="120"/>
        <w:rPr>
          <w:rFonts w:ascii="Lato" w:hAnsi="Lato"/>
          <w:sz w:val="24"/>
          <w:szCs w:val="24"/>
        </w:rPr>
      </w:pPr>
    </w:p>
    <w:p w14:paraId="64AFED08" w14:textId="77777777" w:rsidR="00A50C8C" w:rsidRPr="00632619" w:rsidRDefault="00A50C8C" w:rsidP="00A50C8C">
      <w:pPr>
        <w:spacing w:after="120"/>
        <w:rPr>
          <w:rFonts w:ascii="Lato" w:hAnsi="Lato"/>
          <w:b/>
          <w:sz w:val="32"/>
          <w:szCs w:val="32"/>
        </w:rPr>
      </w:pPr>
      <w:r w:rsidRPr="00632619">
        <w:rPr>
          <w:rFonts w:ascii="Lato" w:hAnsi="Lato"/>
          <w:b/>
          <w:sz w:val="32"/>
          <w:szCs w:val="32"/>
        </w:rPr>
        <w:t>Job Description</w:t>
      </w:r>
    </w:p>
    <w:p w14:paraId="4C252A3E" w14:textId="77777777" w:rsidR="00A50C8C" w:rsidRPr="00632619" w:rsidRDefault="00A50C8C" w:rsidP="00A50C8C">
      <w:pPr>
        <w:spacing w:after="120"/>
        <w:rPr>
          <w:rFonts w:ascii="Lato" w:hAnsi="Lato"/>
          <w:b/>
          <w:sz w:val="24"/>
          <w:szCs w:val="24"/>
        </w:rPr>
      </w:pPr>
    </w:p>
    <w:p w14:paraId="48D25A4C" w14:textId="128C8388" w:rsidR="00A50C8C" w:rsidRPr="00632619" w:rsidRDefault="00A50C8C" w:rsidP="00A50C8C">
      <w:pPr>
        <w:spacing w:after="120"/>
        <w:rPr>
          <w:rFonts w:ascii="Lato" w:hAnsi="Lato"/>
          <w:b/>
        </w:rPr>
      </w:pPr>
      <w:r w:rsidRPr="00632619">
        <w:rPr>
          <w:rFonts w:ascii="Lato" w:hAnsi="Lato"/>
          <w:b/>
        </w:rPr>
        <w:t>Management Grouping:</w:t>
      </w:r>
      <w:r w:rsidRPr="00632619">
        <w:rPr>
          <w:rFonts w:ascii="Lato" w:hAnsi="Lato"/>
          <w:b/>
        </w:rPr>
        <w:tab/>
        <w:t>Children Services</w:t>
      </w:r>
      <w:r w:rsidRPr="00632619">
        <w:rPr>
          <w:rFonts w:ascii="Lato" w:hAnsi="Lato"/>
          <w:b/>
        </w:rPr>
        <w:tab/>
      </w:r>
      <w:r w:rsidRPr="00632619">
        <w:rPr>
          <w:rFonts w:ascii="Lato" w:hAnsi="Lato"/>
          <w:b/>
        </w:rPr>
        <w:tab/>
      </w:r>
    </w:p>
    <w:p w14:paraId="48DF0447" w14:textId="21425FC5" w:rsidR="00A50C8C" w:rsidRPr="00632619" w:rsidRDefault="00A50C8C" w:rsidP="00A50C8C">
      <w:pPr>
        <w:pStyle w:val="Default"/>
        <w:spacing w:after="120"/>
        <w:rPr>
          <w:rFonts w:ascii="Lato" w:hAnsi="Lato"/>
          <w:b/>
          <w:sz w:val="22"/>
          <w:szCs w:val="22"/>
        </w:rPr>
      </w:pPr>
      <w:r w:rsidRPr="00632619">
        <w:rPr>
          <w:rFonts w:ascii="Lato" w:hAnsi="Lato"/>
          <w:b/>
          <w:sz w:val="22"/>
          <w:szCs w:val="22"/>
        </w:rPr>
        <w:t>Department/Section:</w:t>
      </w:r>
      <w:r w:rsidRPr="00632619">
        <w:rPr>
          <w:rFonts w:ascii="Lato" w:hAnsi="Lato"/>
          <w:b/>
          <w:sz w:val="22"/>
          <w:szCs w:val="22"/>
        </w:rPr>
        <w:tab/>
      </w:r>
      <w:r w:rsidR="00632619">
        <w:rPr>
          <w:rFonts w:ascii="Lato" w:hAnsi="Lato"/>
          <w:b/>
          <w:sz w:val="22"/>
          <w:szCs w:val="22"/>
        </w:rPr>
        <w:tab/>
      </w:r>
      <w:r w:rsidRPr="00632619">
        <w:rPr>
          <w:rFonts w:ascii="Lato" w:hAnsi="Lato"/>
          <w:b/>
          <w:sz w:val="22"/>
          <w:szCs w:val="22"/>
        </w:rPr>
        <w:t>Family Wellbeing Service (Early Help and Prevention)</w:t>
      </w:r>
    </w:p>
    <w:p w14:paraId="2EB3FC7F" w14:textId="77777777" w:rsidR="00A50C8C" w:rsidRPr="00632619" w:rsidRDefault="00A50C8C" w:rsidP="00A50C8C">
      <w:pPr>
        <w:spacing w:after="120"/>
        <w:rPr>
          <w:rFonts w:ascii="Lato" w:hAnsi="Lato"/>
          <w:b/>
        </w:rPr>
      </w:pPr>
      <w:r w:rsidRPr="00632619">
        <w:rPr>
          <w:rFonts w:ascii="Lato" w:hAnsi="Lato"/>
          <w:b/>
        </w:rPr>
        <w:t>Job Title:</w:t>
      </w:r>
      <w:r w:rsidRPr="00632619">
        <w:rPr>
          <w:rFonts w:ascii="Lato" w:hAnsi="Lato"/>
          <w:b/>
        </w:rPr>
        <w:tab/>
      </w:r>
      <w:r w:rsidRPr="00632619">
        <w:rPr>
          <w:rFonts w:ascii="Lato" w:hAnsi="Lato"/>
          <w:b/>
        </w:rPr>
        <w:tab/>
      </w:r>
      <w:r w:rsidRPr="00632619">
        <w:rPr>
          <w:rFonts w:ascii="Lato" w:hAnsi="Lato"/>
          <w:b/>
        </w:rPr>
        <w:tab/>
        <w:t>Family Keyworker</w:t>
      </w:r>
    </w:p>
    <w:p w14:paraId="49EA72C5" w14:textId="77777777" w:rsidR="007566AD" w:rsidRPr="00632619" w:rsidRDefault="00A50C8C" w:rsidP="00A50C8C">
      <w:pPr>
        <w:spacing w:after="120"/>
        <w:rPr>
          <w:rFonts w:ascii="Lato" w:hAnsi="Lato"/>
        </w:rPr>
      </w:pPr>
      <w:r w:rsidRPr="00632619">
        <w:rPr>
          <w:rFonts w:ascii="Lato" w:hAnsi="Lato"/>
          <w:b/>
        </w:rPr>
        <w:t>Reports to:</w:t>
      </w:r>
      <w:r w:rsidRPr="00632619">
        <w:rPr>
          <w:rFonts w:ascii="Lato" w:hAnsi="Lato"/>
          <w:b/>
        </w:rPr>
        <w:tab/>
      </w:r>
      <w:r w:rsidRPr="00632619">
        <w:rPr>
          <w:rFonts w:ascii="Lato" w:hAnsi="Lato"/>
          <w:b/>
        </w:rPr>
        <w:tab/>
      </w:r>
      <w:r w:rsidRPr="00632619">
        <w:rPr>
          <w:rFonts w:ascii="Lato" w:hAnsi="Lato"/>
          <w:b/>
        </w:rPr>
        <w:tab/>
      </w:r>
      <w:r w:rsidRPr="00632619">
        <w:rPr>
          <w:rFonts w:ascii="Lato" w:hAnsi="Lato"/>
        </w:rPr>
        <w:t>Team Manager, Family Wellbeing Service</w:t>
      </w:r>
    </w:p>
    <w:p w14:paraId="4241D937" w14:textId="77777777" w:rsidR="007566AD" w:rsidRPr="00632619" w:rsidRDefault="007566AD" w:rsidP="00A50C8C">
      <w:pPr>
        <w:pStyle w:val="Default"/>
        <w:spacing w:after="120"/>
        <w:rPr>
          <w:rFonts w:ascii="Lato" w:hAnsi="Lato"/>
          <w:b/>
          <w:bCs/>
          <w:sz w:val="22"/>
          <w:szCs w:val="22"/>
        </w:rPr>
      </w:pPr>
    </w:p>
    <w:p w14:paraId="7336F12A" w14:textId="77777777" w:rsidR="007566AD" w:rsidRPr="00632619" w:rsidRDefault="007566AD" w:rsidP="00A50C8C">
      <w:pPr>
        <w:pStyle w:val="Default"/>
        <w:spacing w:after="120"/>
        <w:rPr>
          <w:rFonts w:ascii="Lato" w:hAnsi="Lato"/>
          <w:b/>
          <w:bCs/>
          <w:sz w:val="22"/>
          <w:szCs w:val="22"/>
        </w:rPr>
      </w:pPr>
      <w:r w:rsidRPr="00632619">
        <w:rPr>
          <w:rFonts w:ascii="Lato" w:hAnsi="Lato"/>
          <w:b/>
          <w:bCs/>
          <w:sz w:val="22"/>
          <w:szCs w:val="22"/>
        </w:rPr>
        <w:t>Responsible for:</w:t>
      </w:r>
    </w:p>
    <w:p w14:paraId="1DCEBE76" w14:textId="77777777" w:rsidR="007566AD" w:rsidRPr="00632619" w:rsidRDefault="007566AD" w:rsidP="00632619">
      <w:pPr>
        <w:pStyle w:val="Default"/>
        <w:spacing w:after="120"/>
        <w:ind w:left="720"/>
        <w:jc w:val="both"/>
        <w:rPr>
          <w:rFonts w:ascii="Lato" w:hAnsi="Lato"/>
          <w:sz w:val="22"/>
          <w:szCs w:val="22"/>
        </w:rPr>
      </w:pPr>
      <w:r w:rsidRPr="00632619">
        <w:rPr>
          <w:rFonts w:ascii="Lato" w:hAnsi="Lato"/>
          <w:sz w:val="22"/>
          <w:szCs w:val="22"/>
        </w:rPr>
        <w:t xml:space="preserve">The post holder will deliver an intensive, targeted, high quality whole-family service for Bexley families who are identified as having children and young people who are at risk of poor outcomes and/or at risk of escalating to high need statutory services. </w:t>
      </w:r>
    </w:p>
    <w:p w14:paraId="1F6D856B" w14:textId="77777777" w:rsidR="007566AD" w:rsidRPr="00632619" w:rsidRDefault="007566AD" w:rsidP="00632619">
      <w:pPr>
        <w:pStyle w:val="Default"/>
        <w:spacing w:after="120"/>
        <w:ind w:left="720"/>
        <w:jc w:val="both"/>
        <w:rPr>
          <w:rFonts w:ascii="Lato" w:hAnsi="Lato"/>
          <w:sz w:val="22"/>
          <w:szCs w:val="22"/>
        </w:rPr>
      </w:pPr>
      <w:r w:rsidRPr="00632619">
        <w:rPr>
          <w:rFonts w:ascii="Lato" w:hAnsi="Lato"/>
          <w:sz w:val="22"/>
          <w:szCs w:val="22"/>
        </w:rPr>
        <w:t xml:space="preserve">This specialist role forms part of the </w:t>
      </w:r>
      <w:r w:rsidRPr="00632619">
        <w:rPr>
          <w:rFonts w:ascii="Lato" w:hAnsi="Lato"/>
          <w:color w:val="auto"/>
          <w:sz w:val="22"/>
          <w:szCs w:val="22"/>
        </w:rPr>
        <w:t xml:space="preserve">Family Wellbeing Service. </w:t>
      </w:r>
      <w:r w:rsidRPr="00632619">
        <w:rPr>
          <w:rFonts w:ascii="Lato" w:hAnsi="Lato"/>
          <w:sz w:val="22"/>
          <w:szCs w:val="22"/>
        </w:rPr>
        <w:t xml:space="preserve">The post holder will need to be experienced in supporting families displaying challenging behaviour to bring about positive change for them and have experience of multi-agency working to support families. This generic role requires the post holder to have transferable skills and to work flexibly across a range of specialisms e.g. </w:t>
      </w:r>
      <w:r w:rsidRPr="00632619">
        <w:rPr>
          <w:rFonts w:ascii="Lato" w:hAnsi="Lato"/>
          <w:color w:val="auto"/>
          <w:sz w:val="22"/>
          <w:szCs w:val="22"/>
        </w:rPr>
        <w:t xml:space="preserve">parental domestic violence, parental mental health, parental substance </w:t>
      </w:r>
      <w:proofErr w:type="gramStart"/>
      <w:r w:rsidRPr="00632619">
        <w:rPr>
          <w:rFonts w:ascii="Lato" w:hAnsi="Lato"/>
          <w:color w:val="auto"/>
          <w:sz w:val="22"/>
          <w:szCs w:val="22"/>
        </w:rPr>
        <w:t>mis-use</w:t>
      </w:r>
      <w:proofErr w:type="gramEnd"/>
      <w:r w:rsidRPr="00632619">
        <w:rPr>
          <w:rFonts w:ascii="Lato" w:hAnsi="Lato"/>
          <w:color w:val="auto"/>
          <w:sz w:val="22"/>
          <w:szCs w:val="22"/>
        </w:rPr>
        <w:t xml:space="preserve"> and children at risk of school exclusion. </w:t>
      </w:r>
      <w:r w:rsidRPr="00632619">
        <w:rPr>
          <w:rFonts w:ascii="Lato" w:hAnsi="Lato"/>
          <w:sz w:val="22"/>
          <w:szCs w:val="22"/>
        </w:rPr>
        <w:t xml:space="preserve">The role requires a dedicated and specialist worker who works alongside families providing both practical support and advice. Families engaged within the service will range from high complex need through to low need. </w:t>
      </w:r>
    </w:p>
    <w:p w14:paraId="47A41776" w14:textId="77777777" w:rsidR="007566AD" w:rsidRPr="00632619" w:rsidRDefault="007566AD" w:rsidP="00632619">
      <w:pPr>
        <w:pStyle w:val="Default"/>
        <w:spacing w:after="120"/>
        <w:ind w:left="720"/>
        <w:jc w:val="both"/>
        <w:rPr>
          <w:rFonts w:ascii="Lato" w:hAnsi="Lato"/>
          <w:sz w:val="22"/>
          <w:szCs w:val="22"/>
        </w:rPr>
      </w:pPr>
      <w:r w:rsidRPr="00632619">
        <w:rPr>
          <w:rFonts w:ascii="Lato" w:hAnsi="Lato"/>
          <w:sz w:val="22"/>
          <w:szCs w:val="22"/>
        </w:rPr>
        <w:t xml:space="preserve">Through the process of completing a comprehensive assessment of need, the worker will help families to make their own decisions about the changes they need to make, work with families to develop a SMART family </w:t>
      </w:r>
      <w:r w:rsidRPr="00632619">
        <w:rPr>
          <w:rFonts w:ascii="Lato" w:hAnsi="Lato"/>
          <w:color w:val="auto"/>
          <w:sz w:val="22"/>
          <w:szCs w:val="22"/>
        </w:rPr>
        <w:t xml:space="preserve">support </w:t>
      </w:r>
      <w:r w:rsidRPr="00632619">
        <w:rPr>
          <w:rFonts w:ascii="Lato" w:hAnsi="Lato"/>
          <w:sz w:val="22"/>
          <w:szCs w:val="22"/>
        </w:rPr>
        <w:t xml:space="preserve">plan and then support the implementation of this plan. By working in a family centred and holistic way staff will ensure improved outcomes and life chances for children and families of London Borough of Bexley (LBB). </w:t>
      </w:r>
    </w:p>
    <w:p w14:paraId="7D24EF8B" w14:textId="77777777" w:rsidR="007566AD" w:rsidRPr="00632619" w:rsidRDefault="007566AD" w:rsidP="00632619">
      <w:pPr>
        <w:pStyle w:val="Default"/>
        <w:spacing w:after="120"/>
        <w:ind w:left="720"/>
        <w:jc w:val="both"/>
        <w:rPr>
          <w:rFonts w:ascii="Lato" w:hAnsi="Lato"/>
          <w:sz w:val="22"/>
          <w:szCs w:val="22"/>
        </w:rPr>
      </w:pPr>
      <w:r w:rsidRPr="00632619">
        <w:rPr>
          <w:rFonts w:ascii="Lato" w:hAnsi="Lato"/>
          <w:sz w:val="22"/>
          <w:szCs w:val="22"/>
        </w:rPr>
        <w:t xml:space="preserve">The post holder will be required to deliver input and training in specific areas of specialist work to colleagues and other professionals in support of the objectives of the </w:t>
      </w:r>
      <w:r w:rsidR="00FC0F11" w:rsidRPr="00632619">
        <w:rPr>
          <w:rFonts w:ascii="Lato" w:hAnsi="Lato"/>
          <w:color w:val="auto"/>
          <w:sz w:val="22"/>
          <w:szCs w:val="22"/>
        </w:rPr>
        <w:t>service</w:t>
      </w:r>
      <w:r w:rsidRPr="00632619">
        <w:rPr>
          <w:rFonts w:ascii="Lato" w:hAnsi="Lato"/>
          <w:sz w:val="22"/>
          <w:szCs w:val="22"/>
        </w:rPr>
        <w:t xml:space="preserve">. </w:t>
      </w:r>
    </w:p>
    <w:p w14:paraId="0D0693FF" w14:textId="77777777" w:rsidR="007566AD" w:rsidRPr="00632619" w:rsidRDefault="007566AD" w:rsidP="00632619">
      <w:pPr>
        <w:pStyle w:val="Default"/>
        <w:spacing w:after="120"/>
        <w:ind w:left="720"/>
        <w:jc w:val="both"/>
        <w:rPr>
          <w:rFonts w:ascii="Lato" w:hAnsi="Lato"/>
          <w:sz w:val="22"/>
          <w:szCs w:val="22"/>
        </w:rPr>
      </w:pPr>
      <w:r w:rsidRPr="00632619">
        <w:rPr>
          <w:rFonts w:ascii="Lato" w:hAnsi="Lato"/>
          <w:sz w:val="22"/>
          <w:szCs w:val="22"/>
        </w:rPr>
        <w:t>No direct supervisory responsibility however, there may be requirement to assist in induction and training of peers and new employees.</w:t>
      </w:r>
    </w:p>
    <w:p w14:paraId="506851B6" w14:textId="77777777" w:rsidR="007566AD" w:rsidRPr="00632619" w:rsidRDefault="007566AD" w:rsidP="00A50C8C">
      <w:pPr>
        <w:pStyle w:val="Default"/>
        <w:spacing w:after="120"/>
        <w:rPr>
          <w:rFonts w:ascii="Lato" w:hAnsi="Lato"/>
          <w:sz w:val="22"/>
          <w:szCs w:val="22"/>
        </w:rPr>
      </w:pPr>
    </w:p>
    <w:p w14:paraId="4D13962C" w14:textId="77777777" w:rsidR="007566AD" w:rsidRPr="00632619" w:rsidRDefault="007566AD" w:rsidP="00A50C8C">
      <w:pPr>
        <w:pStyle w:val="Default"/>
        <w:spacing w:after="120"/>
        <w:rPr>
          <w:rFonts w:ascii="Lato" w:hAnsi="Lato"/>
          <w:b/>
          <w:bCs/>
          <w:sz w:val="22"/>
          <w:szCs w:val="22"/>
        </w:rPr>
      </w:pPr>
      <w:r w:rsidRPr="00632619">
        <w:rPr>
          <w:rFonts w:ascii="Lato" w:hAnsi="Lato"/>
          <w:b/>
          <w:bCs/>
          <w:sz w:val="22"/>
          <w:szCs w:val="22"/>
        </w:rPr>
        <w:t xml:space="preserve">Functional links with: </w:t>
      </w:r>
    </w:p>
    <w:p w14:paraId="0374F4C6" w14:textId="77777777" w:rsidR="007566AD" w:rsidRPr="00632619" w:rsidRDefault="007566AD" w:rsidP="00632619">
      <w:pPr>
        <w:pStyle w:val="Default"/>
        <w:spacing w:after="120"/>
        <w:ind w:left="720"/>
        <w:jc w:val="both"/>
        <w:rPr>
          <w:rFonts w:ascii="Lato" w:hAnsi="Lato"/>
          <w:sz w:val="22"/>
          <w:szCs w:val="22"/>
        </w:rPr>
      </w:pPr>
      <w:r w:rsidRPr="00632619">
        <w:rPr>
          <w:rFonts w:ascii="Lato" w:hAnsi="Lato"/>
          <w:sz w:val="22"/>
          <w:szCs w:val="22"/>
        </w:rPr>
        <w:t xml:space="preserve">The role will include working in partnership with managers and other staff across </w:t>
      </w:r>
      <w:r w:rsidRPr="00632619">
        <w:rPr>
          <w:rFonts w:ascii="Lato" w:hAnsi="Lato"/>
          <w:color w:val="auto"/>
          <w:sz w:val="22"/>
          <w:szCs w:val="22"/>
        </w:rPr>
        <w:t xml:space="preserve">children’s services </w:t>
      </w:r>
      <w:r w:rsidRPr="00632619">
        <w:rPr>
          <w:rFonts w:ascii="Lato" w:hAnsi="Lato"/>
          <w:sz w:val="22"/>
          <w:szCs w:val="22"/>
        </w:rPr>
        <w:t xml:space="preserve">provided by LBB and partners as well as with client families. </w:t>
      </w:r>
    </w:p>
    <w:p w14:paraId="38DEFACA" w14:textId="77777777" w:rsidR="007566AD" w:rsidRPr="00632619" w:rsidRDefault="007566AD" w:rsidP="00632619">
      <w:pPr>
        <w:pStyle w:val="Default"/>
        <w:spacing w:after="120"/>
        <w:ind w:left="720"/>
        <w:jc w:val="both"/>
        <w:rPr>
          <w:rFonts w:ascii="Lato" w:hAnsi="Lato"/>
          <w:sz w:val="22"/>
          <w:szCs w:val="22"/>
        </w:rPr>
      </w:pPr>
      <w:r w:rsidRPr="00632619">
        <w:rPr>
          <w:rFonts w:ascii="Lato" w:hAnsi="Lato"/>
          <w:sz w:val="22"/>
          <w:szCs w:val="22"/>
        </w:rPr>
        <w:t>The Specialist Family Support Key Worker will be expected to develop positive multi-agency working relationships across a range of agencies including Housing, Police, Children Services, Education Services, partner services and communities to strengthen the capacity to deliver effective and efficient services to Bexley families.</w:t>
      </w:r>
    </w:p>
    <w:p w14:paraId="2F842F2C" w14:textId="77777777" w:rsidR="00A50C8C" w:rsidRPr="00632619" w:rsidRDefault="00A50C8C" w:rsidP="00A50C8C">
      <w:pPr>
        <w:pStyle w:val="Default"/>
        <w:spacing w:after="120"/>
        <w:rPr>
          <w:rFonts w:ascii="Lato" w:hAnsi="Lato"/>
          <w:sz w:val="22"/>
          <w:szCs w:val="22"/>
        </w:rPr>
      </w:pPr>
    </w:p>
    <w:p w14:paraId="47148BA4" w14:textId="0A60C9AF" w:rsidR="007566AD" w:rsidRPr="00632619" w:rsidRDefault="007566AD" w:rsidP="00A50C8C">
      <w:pPr>
        <w:pStyle w:val="Default"/>
        <w:spacing w:after="120"/>
        <w:rPr>
          <w:rFonts w:ascii="Lato" w:hAnsi="Lato"/>
          <w:sz w:val="22"/>
          <w:szCs w:val="22"/>
        </w:rPr>
      </w:pPr>
      <w:r w:rsidRPr="00632619">
        <w:rPr>
          <w:rFonts w:ascii="Lato" w:hAnsi="Lato"/>
          <w:b/>
          <w:bCs/>
          <w:sz w:val="22"/>
          <w:szCs w:val="22"/>
        </w:rPr>
        <w:t xml:space="preserve">Main purpose of the job: </w:t>
      </w:r>
    </w:p>
    <w:p w14:paraId="7A3DDEED" w14:textId="77777777" w:rsidR="007566AD" w:rsidRPr="00632619" w:rsidRDefault="007566AD" w:rsidP="00A50C8C">
      <w:pPr>
        <w:pStyle w:val="Default"/>
        <w:numPr>
          <w:ilvl w:val="0"/>
          <w:numId w:val="2"/>
        </w:numPr>
        <w:spacing w:after="120"/>
        <w:jc w:val="both"/>
        <w:rPr>
          <w:rFonts w:ascii="Lato" w:hAnsi="Lato"/>
          <w:sz w:val="22"/>
          <w:szCs w:val="22"/>
        </w:rPr>
      </w:pPr>
      <w:r w:rsidRPr="00632619">
        <w:rPr>
          <w:rFonts w:ascii="Lato" w:hAnsi="Lato"/>
          <w:sz w:val="22"/>
          <w:szCs w:val="22"/>
        </w:rPr>
        <w:t xml:space="preserve">To work in an integrated and partnership-focused way with families and other agencies through delivery of a defined practice model in order that families increase their capacity to function in the community without the need for intensive support. </w:t>
      </w:r>
    </w:p>
    <w:p w14:paraId="329E2DD3" w14:textId="77777777" w:rsidR="00FC0F11" w:rsidRPr="00632619" w:rsidRDefault="007566AD" w:rsidP="00A50C8C">
      <w:pPr>
        <w:pStyle w:val="Default"/>
        <w:numPr>
          <w:ilvl w:val="0"/>
          <w:numId w:val="2"/>
        </w:numPr>
        <w:spacing w:after="120"/>
        <w:jc w:val="both"/>
        <w:rPr>
          <w:rFonts w:ascii="Lato" w:hAnsi="Lato"/>
          <w:sz w:val="22"/>
          <w:szCs w:val="22"/>
        </w:rPr>
      </w:pPr>
      <w:r w:rsidRPr="00632619">
        <w:rPr>
          <w:rFonts w:ascii="Lato" w:hAnsi="Lato"/>
          <w:sz w:val="22"/>
          <w:szCs w:val="22"/>
        </w:rPr>
        <w:t xml:space="preserve">Manage a caseload of families with multiple and complex needs and where specialist support is required. </w:t>
      </w:r>
    </w:p>
    <w:p w14:paraId="7950B7B6" w14:textId="77777777" w:rsidR="00FC0F11" w:rsidRPr="00632619" w:rsidRDefault="00FC0F11" w:rsidP="00A50C8C">
      <w:pPr>
        <w:pStyle w:val="Default"/>
        <w:numPr>
          <w:ilvl w:val="0"/>
          <w:numId w:val="2"/>
        </w:numPr>
        <w:spacing w:after="120"/>
        <w:jc w:val="both"/>
        <w:rPr>
          <w:rFonts w:ascii="Lato" w:hAnsi="Lato"/>
          <w:sz w:val="22"/>
          <w:szCs w:val="22"/>
        </w:rPr>
      </w:pPr>
      <w:r w:rsidRPr="00632619">
        <w:rPr>
          <w:rFonts w:ascii="Lato" w:hAnsi="Lato"/>
          <w:sz w:val="22"/>
          <w:szCs w:val="22"/>
        </w:rPr>
        <w:t xml:space="preserve">To engage and sustain families onto the programme, equipping them with the skills to enable them to achieve improved outcomes and therefore prevent escalation of their issues </w:t>
      </w:r>
    </w:p>
    <w:p w14:paraId="28A4CCEF" w14:textId="77777777" w:rsidR="00FC0F11" w:rsidRPr="00632619" w:rsidRDefault="00FC0F11" w:rsidP="00A50C8C">
      <w:pPr>
        <w:pStyle w:val="Default"/>
        <w:numPr>
          <w:ilvl w:val="0"/>
          <w:numId w:val="2"/>
        </w:numPr>
        <w:spacing w:after="120"/>
        <w:jc w:val="both"/>
        <w:rPr>
          <w:rFonts w:ascii="Lato" w:hAnsi="Lato"/>
          <w:sz w:val="22"/>
          <w:szCs w:val="22"/>
        </w:rPr>
      </w:pPr>
      <w:r w:rsidRPr="00632619">
        <w:rPr>
          <w:rFonts w:ascii="Lato" w:hAnsi="Lato"/>
          <w:sz w:val="22"/>
          <w:szCs w:val="22"/>
        </w:rPr>
        <w:lastRenderedPageBreak/>
        <w:t xml:space="preserve">Provide specialist training as part of the </w:t>
      </w:r>
      <w:r w:rsidRPr="00632619">
        <w:rPr>
          <w:rFonts w:ascii="Lato" w:hAnsi="Lato"/>
          <w:color w:val="auto"/>
          <w:sz w:val="22"/>
          <w:szCs w:val="22"/>
        </w:rPr>
        <w:t xml:space="preserve">Family Wellbeing service </w:t>
      </w:r>
      <w:r w:rsidRPr="00632619">
        <w:rPr>
          <w:rFonts w:ascii="Lato" w:hAnsi="Lato"/>
          <w:sz w:val="22"/>
          <w:szCs w:val="22"/>
        </w:rPr>
        <w:t xml:space="preserve">to colleagues and partner agencies in order to achieve the outcomes of the </w:t>
      </w:r>
      <w:r w:rsidRPr="00632619">
        <w:rPr>
          <w:rFonts w:ascii="Lato" w:hAnsi="Lato"/>
          <w:color w:val="auto"/>
          <w:sz w:val="22"/>
          <w:szCs w:val="22"/>
        </w:rPr>
        <w:t>service</w:t>
      </w:r>
      <w:r w:rsidRPr="00632619">
        <w:rPr>
          <w:rFonts w:ascii="Lato" w:hAnsi="Lato"/>
          <w:sz w:val="22"/>
          <w:szCs w:val="22"/>
        </w:rPr>
        <w:t xml:space="preserve">. </w:t>
      </w:r>
    </w:p>
    <w:p w14:paraId="5556C490" w14:textId="77777777" w:rsidR="007566AD" w:rsidRPr="00632619" w:rsidRDefault="007566AD" w:rsidP="00A50C8C">
      <w:pPr>
        <w:pStyle w:val="Default"/>
        <w:spacing w:after="120"/>
        <w:jc w:val="both"/>
        <w:rPr>
          <w:rFonts w:ascii="Lato" w:hAnsi="Lato"/>
          <w:sz w:val="22"/>
          <w:szCs w:val="22"/>
        </w:rPr>
      </w:pPr>
    </w:p>
    <w:p w14:paraId="7CBFBD0C" w14:textId="77777777" w:rsidR="00FC0F11" w:rsidRPr="00632619" w:rsidRDefault="00FC0F11" w:rsidP="00A50C8C">
      <w:pPr>
        <w:pStyle w:val="Default"/>
        <w:spacing w:after="120"/>
        <w:rPr>
          <w:rFonts w:ascii="Lato" w:hAnsi="Lato"/>
          <w:b/>
          <w:bCs/>
          <w:sz w:val="22"/>
          <w:szCs w:val="22"/>
        </w:rPr>
      </w:pPr>
      <w:r w:rsidRPr="00632619">
        <w:rPr>
          <w:rFonts w:ascii="Lato" w:hAnsi="Lato"/>
          <w:b/>
          <w:bCs/>
          <w:sz w:val="22"/>
          <w:szCs w:val="22"/>
        </w:rPr>
        <w:t xml:space="preserve">Major Duties and Responsibilities: </w:t>
      </w:r>
    </w:p>
    <w:p w14:paraId="62C47569" w14:textId="77777777" w:rsidR="00FC0F11" w:rsidRPr="00632619" w:rsidRDefault="00FC0F11" w:rsidP="00A50C8C">
      <w:pPr>
        <w:pStyle w:val="Default"/>
        <w:numPr>
          <w:ilvl w:val="0"/>
          <w:numId w:val="5"/>
        </w:numPr>
        <w:spacing w:after="120"/>
        <w:jc w:val="both"/>
        <w:rPr>
          <w:rFonts w:ascii="Lato" w:hAnsi="Lato"/>
          <w:sz w:val="22"/>
          <w:szCs w:val="22"/>
        </w:rPr>
      </w:pPr>
      <w:r w:rsidRPr="00632619">
        <w:rPr>
          <w:rFonts w:ascii="Lato" w:hAnsi="Lato"/>
          <w:sz w:val="22"/>
          <w:szCs w:val="22"/>
        </w:rPr>
        <w:t xml:space="preserve">To demonstrate understanding of the Council’s Early Help and Prevention Strategy and Customer Services Strategy and ensure that these standards are met in order to deliver the Council vision of no children having to wait and ‘putting our customers first’. </w:t>
      </w:r>
    </w:p>
    <w:p w14:paraId="25D92752" w14:textId="77777777" w:rsidR="00FC0F11" w:rsidRPr="00632619" w:rsidRDefault="00FC0F11" w:rsidP="00A50C8C">
      <w:pPr>
        <w:pStyle w:val="Default"/>
        <w:numPr>
          <w:ilvl w:val="0"/>
          <w:numId w:val="5"/>
        </w:numPr>
        <w:spacing w:after="120"/>
        <w:jc w:val="both"/>
        <w:rPr>
          <w:rFonts w:ascii="Lato" w:hAnsi="Lato"/>
          <w:sz w:val="22"/>
          <w:szCs w:val="22"/>
        </w:rPr>
      </w:pPr>
      <w:r w:rsidRPr="00632619">
        <w:rPr>
          <w:rFonts w:ascii="Lato" w:hAnsi="Lato"/>
          <w:sz w:val="22"/>
          <w:szCs w:val="22"/>
        </w:rPr>
        <w:t xml:space="preserve">To contribute to the delivery of a service for families who are identified as having children and young people who are at risk of poor outcomes and/or at risk of escalating to high need statutory services. </w:t>
      </w:r>
    </w:p>
    <w:p w14:paraId="16C63707" w14:textId="77777777" w:rsidR="00FC0F11" w:rsidRPr="00632619" w:rsidRDefault="00FC0F11" w:rsidP="00A50C8C">
      <w:pPr>
        <w:pStyle w:val="Default"/>
        <w:numPr>
          <w:ilvl w:val="0"/>
          <w:numId w:val="5"/>
        </w:numPr>
        <w:spacing w:after="120"/>
        <w:jc w:val="both"/>
        <w:rPr>
          <w:rFonts w:ascii="Lato" w:hAnsi="Lato"/>
          <w:sz w:val="22"/>
          <w:szCs w:val="22"/>
        </w:rPr>
      </w:pPr>
      <w:r w:rsidRPr="00632619">
        <w:rPr>
          <w:rFonts w:ascii="Lato" w:hAnsi="Lato"/>
          <w:sz w:val="22"/>
          <w:szCs w:val="22"/>
        </w:rPr>
        <w:t xml:space="preserve">Deliver one to one and group-based interventions to children and families, in accordance with the strengths, risk and needs of all family members and model the assertive, authoritative and challenging approach with families. </w:t>
      </w:r>
    </w:p>
    <w:p w14:paraId="4D39D0E6" w14:textId="77777777" w:rsidR="00FC0F11" w:rsidRPr="00632619" w:rsidRDefault="00FC0F11" w:rsidP="00A50C8C">
      <w:pPr>
        <w:pStyle w:val="Default"/>
        <w:numPr>
          <w:ilvl w:val="0"/>
          <w:numId w:val="5"/>
        </w:numPr>
        <w:spacing w:after="120"/>
        <w:jc w:val="both"/>
        <w:rPr>
          <w:rFonts w:ascii="Lato" w:hAnsi="Lato"/>
          <w:color w:val="FF0000"/>
          <w:sz w:val="22"/>
          <w:szCs w:val="22"/>
        </w:rPr>
      </w:pPr>
      <w:r w:rsidRPr="00632619">
        <w:rPr>
          <w:rFonts w:ascii="Lato" w:hAnsi="Lato"/>
          <w:sz w:val="22"/>
          <w:szCs w:val="22"/>
        </w:rPr>
        <w:t xml:space="preserve">To provide specialist advice and guidance with regard to a range of issues for example </w:t>
      </w:r>
      <w:r w:rsidRPr="00632619">
        <w:rPr>
          <w:rFonts w:ascii="Lato" w:hAnsi="Lato"/>
          <w:color w:val="auto"/>
          <w:sz w:val="22"/>
          <w:szCs w:val="22"/>
        </w:rPr>
        <w:t xml:space="preserve">parental domestic violence, parental mental health, parental substance mis-use and children at risk of school exclusion </w:t>
      </w:r>
      <w:r w:rsidRPr="00632619">
        <w:rPr>
          <w:rFonts w:ascii="Lato" w:hAnsi="Lato"/>
          <w:sz w:val="22"/>
          <w:szCs w:val="22"/>
        </w:rPr>
        <w:t xml:space="preserve">to partnership colleagues to enhance their working practices and support appropriate action planning for families within the </w:t>
      </w:r>
      <w:r w:rsidRPr="00632619">
        <w:rPr>
          <w:rFonts w:ascii="Lato" w:hAnsi="Lato"/>
          <w:color w:val="auto"/>
          <w:sz w:val="22"/>
          <w:szCs w:val="22"/>
        </w:rPr>
        <w:t>Family Wellbeing Service.</w:t>
      </w:r>
    </w:p>
    <w:p w14:paraId="3E0FDABA" w14:textId="77777777" w:rsidR="00FC0F11" w:rsidRPr="00632619" w:rsidRDefault="00FC0F11" w:rsidP="00A50C8C">
      <w:pPr>
        <w:pStyle w:val="Default"/>
        <w:numPr>
          <w:ilvl w:val="0"/>
          <w:numId w:val="5"/>
        </w:numPr>
        <w:spacing w:after="120"/>
        <w:jc w:val="both"/>
        <w:rPr>
          <w:rFonts w:ascii="Lato" w:hAnsi="Lato"/>
          <w:sz w:val="22"/>
          <w:szCs w:val="22"/>
        </w:rPr>
      </w:pPr>
      <w:r w:rsidRPr="00632619">
        <w:rPr>
          <w:rFonts w:ascii="Lato" w:hAnsi="Lato"/>
          <w:sz w:val="22"/>
          <w:szCs w:val="22"/>
        </w:rPr>
        <w:t xml:space="preserve">Act as a broker to access appropriate and specialist resources to support the needs of the family members. </w:t>
      </w:r>
    </w:p>
    <w:p w14:paraId="0146DCE1" w14:textId="77777777" w:rsidR="00A50C8C" w:rsidRPr="00632619" w:rsidRDefault="00FC0F11" w:rsidP="00A50C8C">
      <w:pPr>
        <w:pStyle w:val="Default"/>
        <w:numPr>
          <w:ilvl w:val="0"/>
          <w:numId w:val="5"/>
        </w:numPr>
        <w:spacing w:after="120"/>
        <w:jc w:val="both"/>
        <w:rPr>
          <w:rFonts w:ascii="Lato" w:hAnsi="Lato"/>
          <w:sz w:val="22"/>
          <w:szCs w:val="22"/>
        </w:rPr>
      </w:pPr>
      <w:r w:rsidRPr="00632619">
        <w:rPr>
          <w:rFonts w:ascii="Lato" w:hAnsi="Lato"/>
          <w:sz w:val="22"/>
          <w:szCs w:val="22"/>
        </w:rPr>
        <w:t xml:space="preserve">To support families to improve outcomes for children, young people themselves and the communities in which they live and enable sustained positive change. </w:t>
      </w:r>
    </w:p>
    <w:p w14:paraId="169445E9" w14:textId="77777777" w:rsidR="00FC0F11" w:rsidRPr="00632619" w:rsidRDefault="00FC0F11" w:rsidP="00A50C8C">
      <w:pPr>
        <w:pStyle w:val="Default"/>
        <w:numPr>
          <w:ilvl w:val="0"/>
          <w:numId w:val="5"/>
        </w:numPr>
        <w:spacing w:after="120"/>
        <w:jc w:val="both"/>
        <w:rPr>
          <w:rFonts w:ascii="Lato" w:hAnsi="Lato"/>
          <w:sz w:val="22"/>
          <w:szCs w:val="22"/>
        </w:rPr>
      </w:pPr>
      <w:r w:rsidRPr="00632619">
        <w:rPr>
          <w:rFonts w:ascii="Lato" w:hAnsi="Lato"/>
          <w:sz w:val="22"/>
          <w:szCs w:val="22"/>
        </w:rPr>
        <w:t xml:space="preserve">To work with families as their key connection in accessing and engaging with services to address presenting need, providing the conduit through which the family’s decisions are made and enacted. </w:t>
      </w:r>
    </w:p>
    <w:p w14:paraId="514AA887" w14:textId="77777777" w:rsidR="00FC0F11" w:rsidRPr="00632619" w:rsidRDefault="00FC0F11" w:rsidP="00A50C8C">
      <w:pPr>
        <w:pStyle w:val="Default"/>
        <w:numPr>
          <w:ilvl w:val="0"/>
          <w:numId w:val="5"/>
        </w:numPr>
        <w:spacing w:after="120"/>
        <w:jc w:val="both"/>
        <w:rPr>
          <w:rFonts w:ascii="Lato" w:hAnsi="Lato"/>
          <w:sz w:val="22"/>
          <w:szCs w:val="22"/>
        </w:rPr>
      </w:pPr>
      <w:r w:rsidRPr="00632619">
        <w:rPr>
          <w:rFonts w:ascii="Lato" w:hAnsi="Lato"/>
          <w:sz w:val="22"/>
          <w:szCs w:val="22"/>
        </w:rPr>
        <w:t xml:space="preserve">To work in an integrated and partnership-focused way with families and other agencies to undertake a whole-family assessment, produce and deliver against an integrated, tailored SMART family support plan to address identified needs and reduce the risk of poor outcomes for children and their families, whilst ensuring that those assessments and plans fully reflect the family and children’s views and aspirations and enable sustained positive change. </w:t>
      </w:r>
    </w:p>
    <w:p w14:paraId="383020D1" w14:textId="77777777" w:rsidR="00FC0F11" w:rsidRPr="00632619" w:rsidRDefault="00FC0F11" w:rsidP="00A50C8C">
      <w:pPr>
        <w:pStyle w:val="Default"/>
        <w:numPr>
          <w:ilvl w:val="0"/>
          <w:numId w:val="5"/>
        </w:numPr>
        <w:spacing w:after="120"/>
        <w:jc w:val="both"/>
        <w:rPr>
          <w:rFonts w:ascii="Lato" w:hAnsi="Lato"/>
          <w:sz w:val="22"/>
          <w:szCs w:val="22"/>
        </w:rPr>
      </w:pPr>
      <w:r w:rsidRPr="00632619">
        <w:rPr>
          <w:rFonts w:ascii="Lato" w:hAnsi="Lato"/>
          <w:sz w:val="22"/>
          <w:szCs w:val="22"/>
        </w:rPr>
        <w:t xml:space="preserve">To provide specific, practical, personal and emotional support to families in their homes or other settings as part of the agreed plan. </w:t>
      </w:r>
    </w:p>
    <w:p w14:paraId="2967C4F3" w14:textId="77777777" w:rsidR="00FC0F11" w:rsidRPr="00632619" w:rsidRDefault="00FC0F11" w:rsidP="00A50C8C">
      <w:pPr>
        <w:pStyle w:val="Default"/>
        <w:numPr>
          <w:ilvl w:val="0"/>
          <w:numId w:val="5"/>
        </w:numPr>
        <w:spacing w:after="120"/>
        <w:jc w:val="both"/>
        <w:rPr>
          <w:rFonts w:ascii="Lato" w:hAnsi="Lato"/>
          <w:sz w:val="22"/>
          <w:szCs w:val="22"/>
        </w:rPr>
      </w:pPr>
      <w:r w:rsidRPr="00632619">
        <w:rPr>
          <w:rFonts w:ascii="Lato" w:hAnsi="Lato"/>
          <w:sz w:val="22"/>
          <w:szCs w:val="22"/>
        </w:rPr>
        <w:t xml:space="preserve">To work closely and creatively with the local community and partner agencies to establish and maintain an effective service for children, their parents and carers, in line with the stated objectives of the service. </w:t>
      </w:r>
    </w:p>
    <w:p w14:paraId="21F799B7" w14:textId="43EA31D7" w:rsidR="00FC0F11" w:rsidRPr="00632619" w:rsidRDefault="00FC0F11" w:rsidP="00A50C8C">
      <w:pPr>
        <w:pStyle w:val="Default"/>
        <w:numPr>
          <w:ilvl w:val="0"/>
          <w:numId w:val="5"/>
        </w:numPr>
        <w:spacing w:after="120"/>
        <w:jc w:val="both"/>
        <w:rPr>
          <w:rFonts w:ascii="Lato" w:hAnsi="Lato"/>
          <w:sz w:val="22"/>
          <w:szCs w:val="22"/>
        </w:rPr>
      </w:pPr>
      <w:r w:rsidRPr="00632619">
        <w:rPr>
          <w:rFonts w:ascii="Lato" w:hAnsi="Lato"/>
          <w:sz w:val="22"/>
          <w:szCs w:val="22"/>
        </w:rPr>
        <w:t>Lawfully share information and work with families and colleagues to ensure effective planning and delivery of services to families following agreed Team systems.</w:t>
      </w:r>
    </w:p>
    <w:p w14:paraId="32D0D3FA" w14:textId="77777777" w:rsidR="00FC0F11" w:rsidRPr="00632619" w:rsidRDefault="00FC0F11" w:rsidP="00A50C8C">
      <w:pPr>
        <w:pStyle w:val="Default"/>
        <w:numPr>
          <w:ilvl w:val="0"/>
          <w:numId w:val="5"/>
        </w:numPr>
        <w:spacing w:after="120"/>
        <w:jc w:val="both"/>
        <w:rPr>
          <w:rFonts w:ascii="Lato" w:hAnsi="Lato"/>
          <w:sz w:val="22"/>
          <w:szCs w:val="22"/>
        </w:rPr>
      </w:pPr>
      <w:r w:rsidRPr="00632619">
        <w:rPr>
          <w:rFonts w:ascii="Lato" w:hAnsi="Lato"/>
          <w:color w:val="auto"/>
          <w:sz w:val="22"/>
          <w:szCs w:val="22"/>
        </w:rPr>
        <w:t xml:space="preserve">To ensure families are enabled and supported to bring about positive sustained change through whole-family, integrated support in order to improve outcomes for children. </w:t>
      </w:r>
    </w:p>
    <w:p w14:paraId="1060F723" w14:textId="77777777" w:rsidR="00FC0F11" w:rsidRPr="00632619" w:rsidRDefault="00FC0F11" w:rsidP="00A50C8C">
      <w:pPr>
        <w:pStyle w:val="Default"/>
        <w:numPr>
          <w:ilvl w:val="0"/>
          <w:numId w:val="5"/>
        </w:numPr>
        <w:spacing w:after="120"/>
        <w:jc w:val="both"/>
        <w:rPr>
          <w:rFonts w:ascii="Lato" w:hAnsi="Lato"/>
          <w:sz w:val="22"/>
          <w:szCs w:val="22"/>
        </w:rPr>
      </w:pPr>
      <w:r w:rsidRPr="00632619">
        <w:rPr>
          <w:rFonts w:ascii="Lato" w:hAnsi="Lato"/>
          <w:sz w:val="22"/>
          <w:szCs w:val="22"/>
        </w:rPr>
        <w:t xml:space="preserve">To follow statutory Child Protection procedures, ensuring that swift discussion takes place with line manager when child protection or other public protection concerns arise. </w:t>
      </w:r>
    </w:p>
    <w:p w14:paraId="72F5C0F8" w14:textId="77777777" w:rsidR="00FC0F11" w:rsidRPr="00632619" w:rsidRDefault="00FC0F11" w:rsidP="00A50C8C">
      <w:pPr>
        <w:pStyle w:val="Default"/>
        <w:numPr>
          <w:ilvl w:val="0"/>
          <w:numId w:val="5"/>
        </w:numPr>
        <w:spacing w:after="120"/>
        <w:jc w:val="both"/>
        <w:rPr>
          <w:rFonts w:ascii="Lato" w:hAnsi="Lato"/>
          <w:sz w:val="22"/>
          <w:szCs w:val="22"/>
        </w:rPr>
      </w:pPr>
      <w:r w:rsidRPr="00632619">
        <w:rPr>
          <w:rFonts w:ascii="Lato" w:hAnsi="Lato"/>
          <w:sz w:val="22"/>
          <w:szCs w:val="22"/>
        </w:rPr>
        <w:t xml:space="preserve">The post will be supervised by the line manager and sits within </w:t>
      </w:r>
      <w:r w:rsidRPr="00632619">
        <w:rPr>
          <w:rFonts w:ascii="Lato" w:hAnsi="Lato"/>
          <w:color w:val="auto"/>
          <w:sz w:val="22"/>
          <w:szCs w:val="22"/>
        </w:rPr>
        <w:t>Children’s Social Care</w:t>
      </w:r>
      <w:r w:rsidRPr="00632619">
        <w:rPr>
          <w:rFonts w:ascii="Lato" w:hAnsi="Lato"/>
          <w:color w:val="FF0000"/>
          <w:sz w:val="22"/>
          <w:szCs w:val="22"/>
        </w:rPr>
        <w:t xml:space="preserve"> </w:t>
      </w:r>
      <w:r w:rsidRPr="00632619">
        <w:rPr>
          <w:rFonts w:ascii="Lato" w:hAnsi="Lato"/>
          <w:sz w:val="22"/>
          <w:szCs w:val="22"/>
        </w:rPr>
        <w:t xml:space="preserve">in Bexley via the </w:t>
      </w:r>
      <w:r w:rsidRPr="00632619">
        <w:rPr>
          <w:rFonts w:ascii="Lato" w:hAnsi="Lato"/>
          <w:color w:val="auto"/>
          <w:sz w:val="22"/>
          <w:szCs w:val="22"/>
        </w:rPr>
        <w:t xml:space="preserve">Family Wellbeing Service. </w:t>
      </w:r>
    </w:p>
    <w:p w14:paraId="58F8E054" w14:textId="77777777" w:rsidR="00FC0F11" w:rsidRPr="00632619" w:rsidRDefault="00FC0F11" w:rsidP="00A50C8C">
      <w:pPr>
        <w:pStyle w:val="Default"/>
        <w:numPr>
          <w:ilvl w:val="0"/>
          <w:numId w:val="5"/>
        </w:numPr>
        <w:spacing w:after="120"/>
        <w:jc w:val="both"/>
        <w:rPr>
          <w:rFonts w:ascii="Lato" w:hAnsi="Lato"/>
          <w:sz w:val="22"/>
          <w:szCs w:val="22"/>
        </w:rPr>
      </w:pPr>
      <w:r w:rsidRPr="00632619">
        <w:rPr>
          <w:rFonts w:ascii="Lato" w:hAnsi="Lato"/>
          <w:sz w:val="22"/>
          <w:szCs w:val="22"/>
        </w:rPr>
        <w:t xml:space="preserve">Participate actively in regular supervision to review work and ensure effective interventions for families. As part of this, take part in regular professional development sessions designed to ensure that the principles of effective practice are fully embedded in service delivery. </w:t>
      </w:r>
    </w:p>
    <w:p w14:paraId="5EC2E8A1" w14:textId="77777777" w:rsidR="00FC0F11" w:rsidRPr="00632619" w:rsidRDefault="00FC0F11" w:rsidP="00A50C8C">
      <w:pPr>
        <w:pStyle w:val="Default"/>
        <w:numPr>
          <w:ilvl w:val="0"/>
          <w:numId w:val="5"/>
        </w:numPr>
        <w:spacing w:after="120"/>
        <w:jc w:val="both"/>
        <w:rPr>
          <w:rFonts w:ascii="Lato" w:hAnsi="Lato"/>
          <w:sz w:val="22"/>
          <w:szCs w:val="22"/>
        </w:rPr>
      </w:pPr>
      <w:r w:rsidRPr="00632619">
        <w:rPr>
          <w:rFonts w:ascii="Lato" w:hAnsi="Lato"/>
          <w:sz w:val="22"/>
          <w:szCs w:val="22"/>
        </w:rPr>
        <w:t xml:space="preserve">To complete other reasonable tasks in order to fulfil role purpose or as instructed by management. </w:t>
      </w:r>
    </w:p>
    <w:p w14:paraId="76635AD3" w14:textId="77777777" w:rsidR="00FC0F11" w:rsidRPr="00632619" w:rsidRDefault="00FC0F11" w:rsidP="00A50C8C">
      <w:pPr>
        <w:pStyle w:val="Default"/>
        <w:numPr>
          <w:ilvl w:val="0"/>
          <w:numId w:val="5"/>
        </w:numPr>
        <w:spacing w:after="120"/>
        <w:jc w:val="both"/>
        <w:rPr>
          <w:rFonts w:ascii="Lato" w:hAnsi="Lato"/>
          <w:sz w:val="22"/>
          <w:szCs w:val="22"/>
        </w:rPr>
      </w:pPr>
      <w:r w:rsidRPr="00632619">
        <w:rPr>
          <w:rFonts w:ascii="Lato" w:hAnsi="Lato"/>
          <w:sz w:val="22"/>
          <w:szCs w:val="22"/>
        </w:rPr>
        <w:t xml:space="preserve">To communicate effectively verbally and in writing, including the ability to produce concise assessments, reports, plans and accurate case records of work undertaken. </w:t>
      </w:r>
    </w:p>
    <w:p w14:paraId="5CA057E6" w14:textId="77777777" w:rsidR="00A47E87" w:rsidRPr="00632619" w:rsidRDefault="00A47E87" w:rsidP="00A50C8C">
      <w:pPr>
        <w:pStyle w:val="Default"/>
        <w:spacing w:after="120"/>
        <w:jc w:val="both"/>
        <w:rPr>
          <w:rFonts w:ascii="Lato" w:hAnsi="Lato"/>
          <w:sz w:val="22"/>
          <w:szCs w:val="22"/>
        </w:rPr>
      </w:pPr>
    </w:p>
    <w:p w14:paraId="0E58E727" w14:textId="77777777" w:rsidR="00A47E87" w:rsidRPr="00632619" w:rsidRDefault="00A47E87" w:rsidP="00A50C8C">
      <w:pPr>
        <w:pStyle w:val="Default"/>
        <w:spacing w:after="120"/>
        <w:jc w:val="both"/>
        <w:rPr>
          <w:rFonts w:ascii="Lato" w:hAnsi="Lato"/>
          <w:b/>
          <w:bCs/>
          <w:sz w:val="22"/>
          <w:szCs w:val="22"/>
        </w:rPr>
      </w:pPr>
      <w:r w:rsidRPr="00632619">
        <w:rPr>
          <w:rFonts w:ascii="Lato" w:hAnsi="Lato"/>
          <w:b/>
          <w:bCs/>
          <w:sz w:val="22"/>
          <w:szCs w:val="22"/>
        </w:rPr>
        <w:lastRenderedPageBreak/>
        <w:t xml:space="preserve">Job Activities: </w:t>
      </w:r>
    </w:p>
    <w:p w14:paraId="03A8796C" w14:textId="77777777" w:rsidR="00A47E87" w:rsidRPr="00632619" w:rsidRDefault="00A47E87" w:rsidP="00A50C8C">
      <w:pPr>
        <w:pStyle w:val="Default"/>
        <w:numPr>
          <w:ilvl w:val="0"/>
          <w:numId w:val="6"/>
        </w:numPr>
        <w:spacing w:after="120"/>
        <w:jc w:val="both"/>
        <w:rPr>
          <w:rFonts w:ascii="Lato" w:hAnsi="Lato"/>
          <w:sz w:val="22"/>
          <w:szCs w:val="22"/>
        </w:rPr>
      </w:pPr>
      <w:r w:rsidRPr="00632619">
        <w:rPr>
          <w:rFonts w:ascii="Lato" w:hAnsi="Lato"/>
          <w:sz w:val="22"/>
          <w:szCs w:val="22"/>
        </w:rPr>
        <w:t xml:space="preserve">The post-holder is responsible for ensuring that their work with identified </w:t>
      </w:r>
      <w:r w:rsidRPr="00632619">
        <w:rPr>
          <w:rFonts w:ascii="Lato" w:hAnsi="Lato"/>
          <w:color w:val="auto"/>
          <w:sz w:val="22"/>
          <w:szCs w:val="22"/>
        </w:rPr>
        <w:t xml:space="preserve">Family Wellbeing </w:t>
      </w:r>
      <w:r w:rsidRPr="00632619">
        <w:rPr>
          <w:rFonts w:ascii="Lato" w:hAnsi="Lato"/>
          <w:sz w:val="22"/>
          <w:szCs w:val="22"/>
        </w:rPr>
        <w:t xml:space="preserve">clients respects and values culture, and works inclusively, with regards to the variety of family structures and relationships, in a non-discriminatory way. The Specialist Family Support key Worker will: </w:t>
      </w:r>
    </w:p>
    <w:p w14:paraId="7146C4D3" w14:textId="77777777" w:rsidR="00A47E87" w:rsidRPr="00632619" w:rsidRDefault="00A47E87" w:rsidP="00A50C8C">
      <w:pPr>
        <w:pStyle w:val="Default"/>
        <w:numPr>
          <w:ilvl w:val="0"/>
          <w:numId w:val="6"/>
        </w:numPr>
        <w:spacing w:after="120"/>
        <w:jc w:val="both"/>
        <w:rPr>
          <w:rFonts w:ascii="Lato" w:hAnsi="Lato"/>
          <w:sz w:val="22"/>
          <w:szCs w:val="22"/>
        </w:rPr>
      </w:pPr>
      <w:r w:rsidRPr="00632619">
        <w:rPr>
          <w:rFonts w:ascii="Lato" w:hAnsi="Lato"/>
          <w:sz w:val="22"/>
          <w:szCs w:val="22"/>
        </w:rPr>
        <w:t xml:space="preserve">Deliver evidence based defined practice models and work alongside families in a challenging and supportive way in order that the families increase personal capability and capacity to function in the community without need for intensive support, and in order to prevent the children of those families experiencing poor outcomes or the need for higher level statutory services. </w:t>
      </w:r>
    </w:p>
    <w:p w14:paraId="42F9D361" w14:textId="77777777" w:rsidR="00A47E87" w:rsidRPr="00632619" w:rsidRDefault="00A47E87" w:rsidP="00A50C8C">
      <w:pPr>
        <w:pStyle w:val="Default"/>
        <w:numPr>
          <w:ilvl w:val="0"/>
          <w:numId w:val="6"/>
        </w:numPr>
        <w:spacing w:after="120"/>
        <w:jc w:val="both"/>
        <w:rPr>
          <w:rFonts w:ascii="Lato" w:hAnsi="Lato"/>
          <w:sz w:val="22"/>
          <w:szCs w:val="22"/>
        </w:rPr>
      </w:pPr>
      <w:r w:rsidRPr="00632619">
        <w:rPr>
          <w:rFonts w:ascii="Lato" w:hAnsi="Lato"/>
          <w:sz w:val="22"/>
          <w:szCs w:val="22"/>
        </w:rPr>
        <w:t xml:space="preserve">Offer support, deliver interventions, provide guidance and support to families. </w:t>
      </w:r>
    </w:p>
    <w:p w14:paraId="052F0C7B" w14:textId="77777777" w:rsidR="00A47E87" w:rsidRPr="00632619" w:rsidRDefault="00A47E87" w:rsidP="00A50C8C">
      <w:pPr>
        <w:pStyle w:val="Default"/>
        <w:numPr>
          <w:ilvl w:val="0"/>
          <w:numId w:val="6"/>
        </w:numPr>
        <w:spacing w:after="120"/>
        <w:jc w:val="both"/>
        <w:rPr>
          <w:rFonts w:ascii="Lato" w:hAnsi="Lato"/>
          <w:sz w:val="22"/>
          <w:szCs w:val="22"/>
        </w:rPr>
      </w:pPr>
      <w:r w:rsidRPr="00632619">
        <w:rPr>
          <w:rFonts w:ascii="Lato" w:hAnsi="Lato"/>
          <w:sz w:val="22"/>
          <w:szCs w:val="22"/>
        </w:rPr>
        <w:t>Contribute to programme performance reports throug</w:t>
      </w:r>
      <w:r w:rsidR="002663B5" w:rsidRPr="00632619">
        <w:rPr>
          <w:rFonts w:ascii="Lato" w:hAnsi="Lato"/>
          <w:sz w:val="22"/>
          <w:szCs w:val="22"/>
        </w:rPr>
        <w:t>h timely and accurate recording.</w:t>
      </w:r>
    </w:p>
    <w:p w14:paraId="78FE6ECC" w14:textId="77777777" w:rsidR="00A47E87" w:rsidRPr="00632619" w:rsidRDefault="00A47E87" w:rsidP="00A50C8C">
      <w:pPr>
        <w:pStyle w:val="Default"/>
        <w:numPr>
          <w:ilvl w:val="0"/>
          <w:numId w:val="6"/>
        </w:numPr>
        <w:spacing w:after="120"/>
        <w:jc w:val="both"/>
        <w:rPr>
          <w:rFonts w:ascii="Lato" w:hAnsi="Lato"/>
          <w:sz w:val="22"/>
          <w:szCs w:val="22"/>
        </w:rPr>
      </w:pPr>
      <w:r w:rsidRPr="00632619">
        <w:rPr>
          <w:rFonts w:ascii="Lato" w:hAnsi="Lato"/>
          <w:sz w:val="22"/>
          <w:szCs w:val="22"/>
        </w:rPr>
        <w:t xml:space="preserve">Ensure assessment processes, support planning and implementation are evidenced based, effective, conducted within operational timescales, and responsive to the changing needs of all family members </w:t>
      </w:r>
    </w:p>
    <w:p w14:paraId="53ED7714" w14:textId="77777777" w:rsidR="00A47E87" w:rsidRPr="00632619" w:rsidRDefault="00A47E87" w:rsidP="00A50C8C">
      <w:pPr>
        <w:pStyle w:val="Default"/>
        <w:numPr>
          <w:ilvl w:val="0"/>
          <w:numId w:val="6"/>
        </w:numPr>
        <w:spacing w:after="120"/>
        <w:jc w:val="both"/>
        <w:rPr>
          <w:rFonts w:ascii="Lato" w:hAnsi="Lato"/>
          <w:sz w:val="22"/>
          <w:szCs w:val="22"/>
        </w:rPr>
      </w:pPr>
      <w:r w:rsidRPr="00632619">
        <w:rPr>
          <w:rFonts w:ascii="Lato" w:hAnsi="Lato"/>
          <w:sz w:val="22"/>
          <w:szCs w:val="22"/>
        </w:rPr>
        <w:t xml:space="preserve">Maximise and support the involvement of children, young people and their parents and carers in respect of decisions that affect the family in order to support the family to increase and sustain their capacity to self-govern and access appropriate community supports in order to avoid their children from becoming subject to statutory Children’s Social Care thresholds or other high level statutory services. </w:t>
      </w:r>
    </w:p>
    <w:p w14:paraId="57FE148E" w14:textId="77777777" w:rsidR="002663B5" w:rsidRPr="00632619" w:rsidRDefault="002663B5" w:rsidP="00A50C8C">
      <w:pPr>
        <w:pStyle w:val="Default"/>
        <w:numPr>
          <w:ilvl w:val="0"/>
          <w:numId w:val="6"/>
        </w:numPr>
        <w:spacing w:after="120"/>
        <w:jc w:val="both"/>
        <w:rPr>
          <w:rFonts w:ascii="Lato" w:hAnsi="Lato"/>
          <w:sz w:val="22"/>
          <w:szCs w:val="22"/>
        </w:rPr>
      </w:pPr>
      <w:r w:rsidRPr="00632619">
        <w:rPr>
          <w:rFonts w:ascii="Lato" w:hAnsi="Lato"/>
          <w:sz w:val="22"/>
          <w:szCs w:val="22"/>
        </w:rPr>
        <w:t xml:space="preserve">Provide guidance and support to parents and carers of children and young people where difficulties are being experienced. The support will include both short-term </w:t>
      </w:r>
      <w:r w:rsidRPr="00632619">
        <w:rPr>
          <w:rFonts w:ascii="Lato" w:hAnsi="Lato"/>
          <w:color w:val="auto"/>
          <w:sz w:val="22"/>
          <w:szCs w:val="22"/>
        </w:rPr>
        <w:t xml:space="preserve">intervention and time-limited packages of specialist intensive support, dependent upon the assessed level and complexity of need. </w:t>
      </w:r>
    </w:p>
    <w:p w14:paraId="496760B4" w14:textId="77777777" w:rsidR="002663B5" w:rsidRPr="00632619" w:rsidRDefault="002663B5" w:rsidP="00A50C8C">
      <w:pPr>
        <w:pStyle w:val="Default"/>
        <w:numPr>
          <w:ilvl w:val="0"/>
          <w:numId w:val="6"/>
        </w:numPr>
        <w:spacing w:after="120"/>
        <w:jc w:val="both"/>
        <w:rPr>
          <w:rFonts w:ascii="Lato" w:hAnsi="Lato"/>
          <w:color w:val="auto"/>
          <w:sz w:val="22"/>
          <w:szCs w:val="22"/>
        </w:rPr>
      </w:pPr>
      <w:r w:rsidRPr="00632619">
        <w:rPr>
          <w:rFonts w:ascii="Lato" w:hAnsi="Lato"/>
          <w:color w:val="auto"/>
          <w:sz w:val="22"/>
          <w:szCs w:val="22"/>
        </w:rPr>
        <w:t xml:space="preserve">To be responsible for individual work on cases and group based interventions as allocated by the Line Manager. </w:t>
      </w:r>
    </w:p>
    <w:p w14:paraId="1DF5C06B" w14:textId="77777777" w:rsidR="002663B5" w:rsidRPr="00632619" w:rsidRDefault="002663B5" w:rsidP="00A50C8C">
      <w:pPr>
        <w:pStyle w:val="Default"/>
        <w:numPr>
          <w:ilvl w:val="0"/>
          <w:numId w:val="6"/>
        </w:numPr>
        <w:spacing w:after="120"/>
        <w:jc w:val="both"/>
        <w:rPr>
          <w:rFonts w:ascii="Lato" w:hAnsi="Lato"/>
          <w:color w:val="auto"/>
          <w:sz w:val="22"/>
          <w:szCs w:val="22"/>
        </w:rPr>
      </w:pPr>
      <w:r w:rsidRPr="00632619">
        <w:rPr>
          <w:rFonts w:ascii="Lato" w:hAnsi="Lato"/>
          <w:color w:val="auto"/>
          <w:sz w:val="22"/>
          <w:szCs w:val="22"/>
        </w:rPr>
        <w:t xml:space="preserve">Maintain timely case records that evidences the progress achieved with the family support plan, contacts and meetings, using local IT packages. </w:t>
      </w:r>
    </w:p>
    <w:p w14:paraId="77E39957" w14:textId="77777777" w:rsidR="002663B5" w:rsidRPr="00632619" w:rsidRDefault="002663B5" w:rsidP="00A50C8C">
      <w:pPr>
        <w:pStyle w:val="Default"/>
        <w:numPr>
          <w:ilvl w:val="0"/>
          <w:numId w:val="6"/>
        </w:numPr>
        <w:spacing w:after="120"/>
        <w:jc w:val="both"/>
        <w:rPr>
          <w:rFonts w:ascii="Lato" w:hAnsi="Lato"/>
          <w:color w:val="auto"/>
          <w:sz w:val="22"/>
          <w:szCs w:val="22"/>
        </w:rPr>
      </w:pPr>
      <w:r w:rsidRPr="00632619">
        <w:rPr>
          <w:rFonts w:ascii="Lato" w:hAnsi="Lato"/>
          <w:color w:val="auto"/>
          <w:sz w:val="22"/>
          <w:szCs w:val="22"/>
        </w:rPr>
        <w:t xml:space="preserve">Attend and participate in meetings as appropriate, including CSC meetings, Child Protection Case Conferences and other relevant meetings. </w:t>
      </w:r>
    </w:p>
    <w:p w14:paraId="717EA1F4" w14:textId="77777777" w:rsidR="002663B5" w:rsidRPr="00632619" w:rsidRDefault="002663B5" w:rsidP="00A50C8C">
      <w:pPr>
        <w:pStyle w:val="Default"/>
        <w:numPr>
          <w:ilvl w:val="0"/>
          <w:numId w:val="6"/>
        </w:numPr>
        <w:spacing w:after="120"/>
        <w:jc w:val="both"/>
        <w:rPr>
          <w:rFonts w:ascii="Lato" w:hAnsi="Lato"/>
          <w:color w:val="auto"/>
          <w:sz w:val="22"/>
          <w:szCs w:val="22"/>
        </w:rPr>
      </w:pPr>
      <w:r w:rsidRPr="00632619">
        <w:rPr>
          <w:rFonts w:ascii="Lato" w:hAnsi="Lato"/>
          <w:color w:val="auto"/>
          <w:sz w:val="22"/>
          <w:szCs w:val="22"/>
        </w:rPr>
        <w:t xml:space="preserve">Ensure that all services are delivered so as to give due regard and commitment to safeguarding and promoting the welfare of children and young people and vulnerable adults engaged with the service. The post holder will undertake child protection and safeguarding training at a level commensurate with the role. </w:t>
      </w:r>
    </w:p>
    <w:p w14:paraId="2217F784" w14:textId="77777777" w:rsidR="002663B5" w:rsidRPr="00632619" w:rsidRDefault="002663B5" w:rsidP="00A50C8C">
      <w:pPr>
        <w:pStyle w:val="Default"/>
        <w:numPr>
          <w:ilvl w:val="0"/>
          <w:numId w:val="6"/>
        </w:numPr>
        <w:spacing w:after="120"/>
        <w:jc w:val="both"/>
        <w:rPr>
          <w:rFonts w:ascii="Lato" w:hAnsi="Lato"/>
          <w:color w:val="auto"/>
          <w:sz w:val="22"/>
          <w:szCs w:val="22"/>
        </w:rPr>
      </w:pPr>
      <w:r w:rsidRPr="00632619">
        <w:rPr>
          <w:rFonts w:ascii="Lato" w:hAnsi="Lato"/>
          <w:color w:val="auto"/>
          <w:sz w:val="22"/>
          <w:szCs w:val="22"/>
        </w:rPr>
        <w:t xml:space="preserve">Work closely and creatively with local neighbourhoods, communities, colleagues within the Council and with partner agencies in order to establish and maintain an effective service for children and their parents/carers, in line with the stated objectives of the Family Wellbeing Service. </w:t>
      </w:r>
    </w:p>
    <w:p w14:paraId="0C7F4FC2" w14:textId="77777777" w:rsidR="002663B5" w:rsidRPr="00632619" w:rsidRDefault="002663B5" w:rsidP="00A50C8C">
      <w:pPr>
        <w:pStyle w:val="Default"/>
        <w:numPr>
          <w:ilvl w:val="0"/>
          <w:numId w:val="6"/>
        </w:numPr>
        <w:spacing w:after="120"/>
        <w:jc w:val="both"/>
        <w:rPr>
          <w:rFonts w:ascii="Lato" w:hAnsi="Lato"/>
          <w:color w:val="auto"/>
          <w:sz w:val="22"/>
          <w:szCs w:val="22"/>
        </w:rPr>
      </w:pPr>
      <w:r w:rsidRPr="00632619">
        <w:rPr>
          <w:rFonts w:ascii="Lato" w:hAnsi="Lato"/>
          <w:color w:val="auto"/>
          <w:sz w:val="22"/>
          <w:szCs w:val="22"/>
        </w:rPr>
        <w:t xml:space="preserve">Maintain appropriate professional boundaries with families and young people to ensure service delivery is effective and to a high standard. They will maintain a high standard of practice reflecting a child centred value based approach to working with children and their families. </w:t>
      </w:r>
    </w:p>
    <w:p w14:paraId="0B237FED" w14:textId="77777777" w:rsidR="002663B5" w:rsidRPr="00632619" w:rsidRDefault="002663B5" w:rsidP="00A50C8C">
      <w:pPr>
        <w:pStyle w:val="Default"/>
        <w:numPr>
          <w:ilvl w:val="0"/>
          <w:numId w:val="6"/>
        </w:numPr>
        <w:spacing w:after="120"/>
        <w:jc w:val="both"/>
        <w:rPr>
          <w:rFonts w:ascii="Lato" w:hAnsi="Lato"/>
          <w:color w:val="auto"/>
          <w:sz w:val="22"/>
          <w:szCs w:val="22"/>
        </w:rPr>
      </w:pPr>
      <w:r w:rsidRPr="00632619">
        <w:rPr>
          <w:rFonts w:ascii="Lato" w:hAnsi="Lato"/>
          <w:color w:val="auto"/>
          <w:sz w:val="22"/>
          <w:szCs w:val="22"/>
        </w:rPr>
        <w:t xml:space="preserve">Be subject to and involved in the London Borough of Bexley Professional Development process, which will set out specific objectives in order to demonstrate what the post-holder will achieve in any given year. </w:t>
      </w:r>
    </w:p>
    <w:p w14:paraId="6BEF4E48" w14:textId="77777777" w:rsidR="002663B5" w:rsidRPr="00632619" w:rsidRDefault="002663B5" w:rsidP="00A50C8C">
      <w:pPr>
        <w:pStyle w:val="Default"/>
        <w:numPr>
          <w:ilvl w:val="0"/>
          <w:numId w:val="6"/>
        </w:numPr>
        <w:spacing w:after="120"/>
        <w:jc w:val="both"/>
        <w:rPr>
          <w:rFonts w:ascii="Lato" w:hAnsi="Lato"/>
          <w:color w:val="auto"/>
          <w:sz w:val="22"/>
          <w:szCs w:val="22"/>
        </w:rPr>
      </w:pPr>
      <w:r w:rsidRPr="00632619">
        <w:rPr>
          <w:rFonts w:ascii="Lato" w:hAnsi="Lato"/>
          <w:color w:val="auto"/>
          <w:sz w:val="22"/>
          <w:szCs w:val="22"/>
        </w:rPr>
        <w:t xml:space="preserve">The post holder will commit to keeping up to date on research, policy and practice developments; to undertake training and constructively take part in meetings, supervision, seminars and other events designed to improve communication and assist with the effective development of the post and post holder. </w:t>
      </w:r>
    </w:p>
    <w:p w14:paraId="569B2048" w14:textId="0A86CB18" w:rsidR="002663B5" w:rsidRDefault="002663B5" w:rsidP="00A50C8C">
      <w:pPr>
        <w:pStyle w:val="Default"/>
        <w:numPr>
          <w:ilvl w:val="0"/>
          <w:numId w:val="6"/>
        </w:numPr>
        <w:spacing w:after="120"/>
        <w:jc w:val="both"/>
        <w:rPr>
          <w:rFonts w:ascii="Lato" w:hAnsi="Lato"/>
          <w:color w:val="auto"/>
          <w:sz w:val="22"/>
          <w:szCs w:val="22"/>
        </w:rPr>
      </w:pPr>
      <w:r w:rsidRPr="00632619">
        <w:rPr>
          <w:rFonts w:ascii="Lato" w:hAnsi="Lato"/>
          <w:color w:val="auto"/>
          <w:sz w:val="22"/>
          <w:szCs w:val="22"/>
        </w:rPr>
        <w:t xml:space="preserve">Contribute to the development of a positive workplace culture that promotes mutual respect and good professional behaviour. </w:t>
      </w:r>
    </w:p>
    <w:p w14:paraId="7029FDDB" w14:textId="77777777" w:rsidR="00632619" w:rsidRPr="00632619" w:rsidRDefault="00632619" w:rsidP="00632619">
      <w:pPr>
        <w:pStyle w:val="Default"/>
        <w:spacing w:after="120"/>
        <w:jc w:val="both"/>
        <w:rPr>
          <w:rFonts w:ascii="Lato" w:hAnsi="Lato"/>
          <w:color w:val="auto"/>
          <w:sz w:val="22"/>
          <w:szCs w:val="22"/>
        </w:rPr>
      </w:pPr>
    </w:p>
    <w:p w14:paraId="18325B60" w14:textId="77777777" w:rsidR="002663B5" w:rsidRPr="00632619" w:rsidRDefault="002663B5" w:rsidP="00A50C8C">
      <w:pPr>
        <w:pStyle w:val="Default"/>
        <w:numPr>
          <w:ilvl w:val="0"/>
          <w:numId w:val="6"/>
        </w:numPr>
        <w:spacing w:after="120"/>
        <w:jc w:val="both"/>
        <w:rPr>
          <w:rFonts w:ascii="Lato" w:hAnsi="Lato"/>
          <w:color w:val="auto"/>
          <w:sz w:val="22"/>
          <w:szCs w:val="22"/>
        </w:rPr>
      </w:pPr>
      <w:r w:rsidRPr="00632619">
        <w:rPr>
          <w:rFonts w:ascii="Lato" w:hAnsi="Lato"/>
          <w:color w:val="auto"/>
          <w:sz w:val="22"/>
          <w:szCs w:val="22"/>
        </w:rPr>
        <w:lastRenderedPageBreak/>
        <w:t xml:space="preserve">Ensure that the Council’s Health and Safety procedures are adhered to, in particular lone working guidance </w:t>
      </w:r>
    </w:p>
    <w:p w14:paraId="5EE836F5" w14:textId="77777777" w:rsidR="002663B5" w:rsidRPr="00632619" w:rsidRDefault="002663B5" w:rsidP="00A50C8C">
      <w:pPr>
        <w:pStyle w:val="Default"/>
        <w:numPr>
          <w:ilvl w:val="0"/>
          <w:numId w:val="6"/>
        </w:numPr>
        <w:spacing w:after="120"/>
        <w:jc w:val="both"/>
        <w:rPr>
          <w:rFonts w:ascii="Lato" w:hAnsi="Lato"/>
          <w:color w:val="auto"/>
          <w:sz w:val="22"/>
          <w:szCs w:val="22"/>
        </w:rPr>
      </w:pPr>
      <w:r w:rsidRPr="00632619">
        <w:rPr>
          <w:rFonts w:ascii="Lato" w:hAnsi="Lato"/>
          <w:color w:val="auto"/>
          <w:sz w:val="22"/>
          <w:szCs w:val="22"/>
        </w:rPr>
        <w:t xml:space="preserve">Undertake other non-recurring duties commensurate to the grade of the post. </w:t>
      </w:r>
    </w:p>
    <w:p w14:paraId="0D9140FB" w14:textId="77777777" w:rsidR="002663B5" w:rsidRPr="00632619" w:rsidRDefault="002663B5" w:rsidP="00A50C8C">
      <w:pPr>
        <w:pStyle w:val="Default"/>
        <w:spacing w:after="120"/>
        <w:jc w:val="both"/>
        <w:rPr>
          <w:rFonts w:ascii="Lato" w:hAnsi="Lato"/>
          <w:color w:val="auto"/>
        </w:rPr>
      </w:pPr>
    </w:p>
    <w:p w14:paraId="187686D9" w14:textId="77777777" w:rsidR="006F4049" w:rsidRPr="00632619" w:rsidRDefault="006F4049" w:rsidP="00A50C8C">
      <w:pPr>
        <w:pStyle w:val="Default"/>
        <w:spacing w:after="120"/>
        <w:jc w:val="both"/>
        <w:rPr>
          <w:rFonts w:ascii="Lato" w:hAnsi="Lato"/>
          <w:b/>
          <w:bCs/>
          <w:color w:val="auto"/>
        </w:rPr>
      </w:pPr>
    </w:p>
    <w:p w14:paraId="161FE603" w14:textId="15FCA5DC" w:rsidR="00632619" w:rsidRDefault="00632619">
      <w:pPr>
        <w:rPr>
          <w:rFonts w:ascii="Lato" w:hAnsi="Lato" w:cs="Arial"/>
          <w:b/>
          <w:bCs/>
          <w:sz w:val="24"/>
          <w:szCs w:val="24"/>
        </w:rPr>
      </w:pPr>
      <w:r>
        <w:rPr>
          <w:rFonts w:ascii="Lato" w:hAnsi="Lato"/>
          <w:b/>
          <w:bCs/>
        </w:rPr>
        <w:br w:type="page"/>
      </w:r>
    </w:p>
    <w:p w14:paraId="793B6FAF" w14:textId="494D9F5E" w:rsidR="002663B5" w:rsidRPr="00632619" w:rsidRDefault="00A50C8C" w:rsidP="00A50C8C">
      <w:pPr>
        <w:pStyle w:val="Default"/>
        <w:spacing w:after="120"/>
        <w:jc w:val="both"/>
        <w:rPr>
          <w:rFonts w:ascii="Lato" w:hAnsi="Lato"/>
          <w:b/>
          <w:bCs/>
          <w:color w:val="auto"/>
          <w:sz w:val="32"/>
          <w:szCs w:val="32"/>
        </w:rPr>
      </w:pPr>
      <w:r w:rsidRPr="00632619">
        <w:rPr>
          <w:rFonts w:ascii="Lato" w:hAnsi="Lato"/>
          <w:b/>
          <w:bCs/>
          <w:color w:val="auto"/>
          <w:sz w:val="32"/>
          <w:szCs w:val="32"/>
        </w:rPr>
        <w:lastRenderedPageBreak/>
        <w:t xml:space="preserve">Person Specification </w:t>
      </w:r>
    </w:p>
    <w:p w14:paraId="7838746C" w14:textId="77777777" w:rsidR="002663B5" w:rsidRPr="00632619" w:rsidRDefault="002663B5" w:rsidP="00A50C8C">
      <w:pPr>
        <w:pStyle w:val="Default"/>
        <w:spacing w:after="120"/>
        <w:jc w:val="both"/>
        <w:rPr>
          <w:rFonts w:ascii="Lato" w:hAnsi="Lato"/>
          <w:color w:val="auto"/>
        </w:rPr>
      </w:pPr>
    </w:p>
    <w:p w14:paraId="28D74A26" w14:textId="7B8EFA0B" w:rsidR="002663B5" w:rsidRPr="00632619" w:rsidRDefault="002663B5" w:rsidP="00A50C8C">
      <w:pPr>
        <w:pStyle w:val="Default"/>
        <w:spacing w:after="120"/>
        <w:jc w:val="both"/>
        <w:rPr>
          <w:rFonts w:ascii="Lato" w:hAnsi="Lato"/>
          <w:b/>
          <w:bCs/>
          <w:color w:val="auto"/>
        </w:rPr>
      </w:pPr>
      <w:r w:rsidRPr="00632619">
        <w:rPr>
          <w:rFonts w:ascii="Lato" w:hAnsi="Lato"/>
          <w:b/>
          <w:bCs/>
          <w:color w:val="auto"/>
        </w:rPr>
        <w:t xml:space="preserve">Management </w:t>
      </w:r>
      <w:r w:rsidR="003406FB" w:rsidRPr="00632619">
        <w:rPr>
          <w:rFonts w:ascii="Lato" w:hAnsi="Lato"/>
          <w:b/>
          <w:bCs/>
          <w:color w:val="auto"/>
        </w:rPr>
        <w:t>Grouping</w:t>
      </w:r>
      <w:r w:rsidRPr="00632619">
        <w:rPr>
          <w:rFonts w:ascii="Lato" w:hAnsi="Lato"/>
          <w:b/>
          <w:bCs/>
          <w:color w:val="auto"/>
        </w:rPr>
        <w:t xml:space="preserve">: </w:t>
      </w:r>
      <w:r w:rsidR="00A50C8C" w:rsidRPr="00632619">
        <w:rPr>
          <w:rFonts w:ascii="Lato" w:hAnsi="Lato"/>
          <w:b/>
          <w:bCs/>
          <w:color w:val="auto"/>
        </w:rPr>
        <w:tab/>
      </w:r>
      <w:r w:rsidR="006F4049" w:rsidRPr="00632619">
        <w:rPr>
          <w:rFonts w:ascii="Lato" w:hAnsi="Lato"/>
          <w:b/>
          <w:bCs/>
          <w:color w:val="auto"/>
        </w:rPr>
        <w:t>C</w:t>
      </w:r>
      <w:r w:rsidR="003406FB" w:rsidRPr="00632619">
        <w:rPr>
          <w:rFonts w:ascii="Lato" w:hAnsi="Lato"/>
          <w:b/>
          <w:bCs/>
          <w:color w:val="auto"/>
        </w:rPr>
        <w:t>hildren’s Services</w:t>
      </w:r>
    </w:p>
    <w:p w14:paraId="66445178" w14:textId="77777777" w:rsidR="002663B5" w:rsidRPr="00632619" w:rsidRDefault="002663B5" w:rsidP="00A50C8C">
      <w:pPr>
        <w:pStyle w:val="Default"/>
        <w:spacing w:after="120"/>
        <w:rPr>
          <w:rFonts w:ascii="Lato" w:hAnsi="Lato"/>
          <w:color w:val="auto"/>
        </w:rPr>
      </w:pPr>
      <w:r w:rsidRPr="00632619">
        <w:rPr>
          <w:rFonts w:ascii="Lato" w:hAnsi="Lato"/>
          <w:b/>
          <w:bCs/>
          <w:color w:val="auto"/>
        </w:rPr>
        <w:t xml:space="preserve">Department/Section: </w:t>
      </w:r>
      <w:r w:rsidR="00A50C8C" w:rsidRPr="00632619">
        <w:rPr>
          <w:rFonts w:ascii="Lato" w:hAnsi="Lato"/>
          <w:b/>
          <w:bCs/>
          <w:color w:val="auto"/>
        </w:rPr>
        <w:tab/>
      </w:r>
      <w:r w:rsidR="006F4049" w:rsidRPr="00632619">
        <w:rPr>
          <w:rFonts w:ascii="Lato" w:hAnsi="Lato"/>
          <w:b/>
          <w:bCs/>
          <w:color w:val="auto"/>
        </w:rPr>
        <w:t>Family Wellbeing Service</w:t>
      </w:r>
      <w:r w:rsidRPr="00632619">
        <w:rPr>
          <w:rFonts w:ascii="Lato" w:hAnsi="Lato"/>
          <w:b/>
          <w:bCs/>
          <w:color w:val="auto"/>
        </w:rPr>
        <w:t xml:space="preserve"> (Early Help and Prevention) </w:t>
      </w:r>
    </w:p>
    <w:p w14:paraId="65F6553D" w14:textId="77777777" w:rsidR="00FC0F11" w:rsidRPr="00632619" w:rsidRDefault="002663B5" w:rsidP="00A50C8C">
      <w:pPr>
        <w:pStyle w:val="Default"/>
        <w:spacing w:after="120"/>
        <w:jc w:val="both"/>
        <w:rPr>
          <w:rFonts w:ascii="Lato" w:hAnsi="Lato"/>
          <w:b/>
        </w:rPr>
      </w:pPr>
      <w:r w:rsidRPr="00632619">
        <w:rPr>
          <w:rFonts w:ascii="Lato" w:hAnsi="Lato"/>
          <w:b/>
          <w:bCs/>
          <w:color w:val="auto"/>
        </w:rPr>
        <w:t xml:space="preserve">Job Title: </w:t>
      </w:r>
      <w:r w:rsidR="00A50C8C" w:rsidRPr="00632619">
        <w:rPr>
          <w:rFonts w:ascii="Lato" w:hAnsi="Lato"/>
          <w:b/>
          <w:bCs/>
          <w:color w:val="auto"/>
        </w:rPr>
        <w:tab/>
      </w:r>
      <w:r w:rsidR="00A50C8C" w:rsidRPr="00632619">
        <w:rPr>
          <w:rFonts w:ascii="Lato" w:hAnsi="Lato"/>
          <w:b/>
          <w:bCs/>
          <w:color w:val="auto"/>
        </w:rPr>
        <w:tab/>
      </w:r>
      <w:r w:rsidR="00A50C8C" w:rsidRPr="00632619">
        <w:rPr>
          <w:rFonts w:ascii="Lato" w:hAnsi="Lato"/>
          <w:b/>
          <w:bCs/>
          <w:color w:val="auto"/>
        </w:rPr>
        <w:tab/>
      </w:r>
      <w:r w:rsidR="003406FB" w:rsidRPr="00632619">
        <w:rPr>
          <w:rFonts w:ascii="Lato" w:hAnsi="Lato"/>
          <w:b/>
          <w:bCs/>
          <w:color w:val="auto"/>
        </w:rPr>
        <w:t>Family Keyw</w:t>
      </w:r>
      <w:r w:rsidRPr="00632619">
        <w:rPr>
          <w:rFonts w:ascii="Lato" w:hAnsi="Lato"/>
          <w:b/>
          <w:bCs/>
          <w:color w:val="auto"/>
        </w:rPr>
        <w:t>orker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2"/>
        <w:gridCol w:w="1281"/>
        <w:gridCol w:w="1438"/>
      </w:tblGrid>
      <w:tr w:rsidR="00DD0BB7" w:rsidRPr="00632619" w14:paraId="5BDD1BDA" w14:textId="77777777" w:rsidTr="00711A80">
        <w:tc>
          <w:tcPr>
            <w:tcW w:w="7312" w:type="dxa"/>
          </w:tcPr>
          <w:p w14:paraId="3630ED89" w14:textId="77777777" w:rsidR="00DD0BB7" w:rsidRPr="00632619" w:rsidRDefault="00DD0BB7" w:rsidP="00021A41">
            <w:pPr>
              <w:rPr>
                <w:rFonts w:ascii="Lato" w:hAnsi="Lato" w:cs="Arial"/>
                <w:b/>
                <w:bCs/>
                <w:sz w:val="24"/>
              </w:rPr>
            </w:pPr>
            <w:r w:rsidRPr="00632619">
              <w:rPr>
                <w:rFonts w:ascii="Lato" w:hAnsi="Lato" w:cs="Arial"/>
                <w:b/>
                <w:bCs/>
                <w:sz w:val="24"/>
              </w:rPr>
              <w:t>Selection Criteria</w:t>
            </w:r>
          </w:p>
        </w:tc>
        <w:tc>
          <w:tcPr>
            <w:tcW w:w="1281" w:type="dxa"/>
          </w:tcPr>
          <w:p w14:paraId="0E157B96" w14:textId="77777777" w:rsidR="00DD0BB7" w:rsidRPr="00632619" w:rsidRDefault="00DD0BB7" w:rsidP="00021A41">
            <w:pPr>
              <w:rPr>
                <w:rFonts w:ascii="Lato" w:hAnsi="Lato" w:cs="Arial"/>
                <w:b/>
                <w:bCs/>
                <w:sz w:val="24"/>
              </w:rPr>
            </w:pPr>
            <w:r w:rsidRPr="00632619">
              <w:rPr>
                <w:rFonts w:ascii="Lato" w:hAnsi="Lato" w:cs="Arial"/>
                <w:b/>
                <w:bCs/>
                <w:sz w:val="24"/>
              </w:rPr>
              <w:t>Essential/</w:t>
            </w:r>
          </w:p>
          <w:p w14:paraId="6932E2A9" w14:textId="77777777" w:rsidR="00DD0BB7" w:rsidRPr="00632619" w:rsidRDefault="00DD0BB7" w:rsidP="00021A41">
            <w:pPr>
              <w:rPr>
                <w:rFonts w:ascii="Lato" w:hAnsi="Lato" w:cs="Arial"/>
                <w:b/>
                <w:bCs/>
                <w:sz w:val="24"/>
              </w:rPr>
            </w:pPr>
            <w:r w:rsidRPr="00632619">
              <w:rPr>
                <w:rFonts w:ascii="Lato" w:hAnsi="Lato" w:cs="Arial"/>
                <w:b/>
                <w:bCs/>
                <w:sz w:val="24"/>
              </w:rPr>
              <w:t>Desirable (E/D)</w:t>
            </w:r>
          </w:p>
        </w:tc>
        <w:tc>
          <w:tcPr>
            <w:tcW w:w="1438" w:type="dxa"/>
          </w:tcPr>
          <w:p w14:paraId="602E5DEF" w14:textId="77777777" w:rsidR="00DD0BB7" w:rsidRPr="00632619" w:rsidRDefault="00DD0BB7" w:rsidP="00021A41">
            <w:pPr>
              <w:ind w:left="-108"/>
              <w:rPr>
                <w:rFonts w:ascii="Lato" w:hAnsi="Lato" w:cs="Arial"/>
                <w:b/>
                <w:bCs/>
                <w:sz w:val="24"/>
              </w:rPr>
            </w:pPr>
            <w:r w:rsidRPr="00632619">
              <w:rPr>
                <w:rFonts w:ascii="Lato" w:hAnsi="Lato" w:cs="Arial"/>
                <w:b/>
                <w:bCs/>
                <w:sz w:val="24"/>
              </w:rPr>
              <w:t>Method of Assessment</w:t>
            </w:r>
          </w:p>
          <w:p w14:paraId="6DD69348" w14:textId="77777777" w:rsidR="00DD0BB7" w:rsidRPr="00632619" w:rsidRDefault="00DD0BB7" w:rsidP="00021A41">
            <w:pPr>
              <w:ind w:left="-108"/>
              <w:rPr>
                <w:rFonts w:ascii="Lato" w:hAnsi="Lato" w:cs="Arial"/>
                <w:b/>
                <w:bCs/>
                <w:sz w:val="24"/>
              </w:rPr>
            </w:pPr>
            <w:r w:rsidRPr="00632619">
              <w:rPr>
                <w:rFonts w:ascii="Lato" w:hAnsi="Lato" w:cs="Arial"/>
                <w:b/>
                <w:bCs/>
                <w:sz w:val="24"/>
              </w:rPr>
              <w:t>(A/I/T)*</w:t>
            </w:r>
          </w:p>
        </w:tc>
      </w:tr>
      <w:tr w:rsidR="00DD0BB7" w:rsidRPr="00632619" w14:paraId="52A2CF4E" w14:textId="77777777" w:rsidTr="00711A80">
        <w:tc>
          <w:tcPr>
            <w:tcW w:w="7312" w:type="dxa"/>
          </w:tcPr>
          <w:p w14:paraId="4C826D36" w14:textId="77777777" w:rsidR="00DD0BB7" w:rsidRPr="00632619" w:rsidRDefault="00DD0BB7" w:rsidP="00021A41">
            <w:pPr>
              <w:pStyle w:val="Header"/>
              <w:tabs>
                <w:tab w:val="clear" w:pos="4153"/>
                <w:tab w:val="clear" w:pos="8306"/>
              </w:tabs>
              <w:rPr>
                <w:rFonts w:ascii="Lato" w:hAnsi="Lato" w:cs="Arial"/>
                <w:b/>
                <w:bCs w:val="0"/>
                <w:sz w:val="24"/>
                <w:u w:val="single"/>
              </w:rPr>
            </w:pPr>
            <w:r w:rsidRPr="00632619">
              <w:rPr>
                <w:rFonts w:ascii="Lato" w:hAnsi="Lato" w:cs="Arial"/>
                <w:sz w:val="24"/>
              </w:rPr>
              <w:t xml:space="preserve">(a) </w:t>
            </w:r>
            <w:r w:rsidRPr="00632619">
              <w:rPr>
                <w:rFonts w:ascii="Lato" w:hAnsi="Lato" w:cs="Arial"/>
                <w:b/>
                <w:bCs w:val="0"/>
                <w:sz w:val="24"/>
                <w:u w:val="single"/>
              </w:rPr>
              <w:t>Education and Formal Training</w:t>
            </w:r>
          </w:p>
          <w:p w14:paraId="42A4837D" w14:textId="77777777" w:rsidR="00DD0BB7" w:rsidRPr="00632619" w:rsidRDefault="00DD0BB7" w:rsidP="00DD0BB7">
            <w:pPr>
              <w:pStyle w:val="Default"/>
              <w:spacing w:after="120"/>
              <w:jc w:val="both"/>
              <w:rPr>
                <w:rFonts w:ascii="Lato" w:hAnsi="Lato"/>
              </w:rPr>
            </w:pPr>
            <w:r w:rsidRPr="00632619">
              <w:rPr>
                <w:rFonts w:ascii="Lato" w:hAnsi="Lato"/>
                <w:bCs/>
              </w:rPr>
              <w:t>S</w:t>
            </w:r>
            <w:r w:rsidRPr="00632619">
              <w:rPr>
                <w:rFonts w:ascii="Lato" w:hAnsi="Lato"/>
              </w:rPr>
              <w:t>ignificant experience in a relevant field (which may include):</w:t>
            </w:r>
          </w:p>
          <w:p w14:paraId="3C552834" w14:textId="77777777" w:rsidR="00DD0BB7" w:rsidRPr="00632619" w:rsidRDefault="00DD0BB7" w:rsidP="00DD0BB7">
            <w:pPr>
              <w:spacing w:after="120"/>
              <w:rPr>
                <w:rFonts w:ascii="Lato" w:hAnsi="Lato"/>
                <w:sz w:val="24"/>
              </w:rPr>
            </w:pPr>
            <w:r w:rsidRPr="00632619">
              <w:rPr>
                <w:rFonts w:ascii="Lato" w:hAnsi="Lato"/>
              </w:rPr>
              <w:t>Social Work, Teaching, Psychology, Psychotherapy, Youth Work, Counselling, Probation, Health Professions, Education, Early Years.</w:t>
            </w:r>
          </w:p>
        </w:tc>
        <w:tc>
          <w:tcPr>
            <w:tcW w:w="1281" w:type="dxa"/>
          </w:tcPr>
          <w:p w14:paraId="29F42BE8" w14:textId="77777777" w:rsidR="00DD0BB7" w:rsidRPr="00632619" w:rsidRDefault="00DD0BB7" w:rsidP="00DD0BB7">
            <w:pPr>
              <w:pStyle w:val="Header"/>
              <w:tabs>
                <w:tab w:val="clear" w:pos="4153"/>
                <w:tab w:val="clear" w:pos="8306"/>
              </w:tabs>
              <w:jc w:val="center"/>
              <w:rPr>
                <w:rFonts w:ascii="Lato" w:hAnsi="Lato"/>
                <w:b/>
                <w:sz w:val="24"/>
              </w:rPr>
            </w:pPr>
            <w:r w:rsidRPr="00632619">
              <w:rPr>
                <w:rFonts w:ascii="Lato" w:hAnsi="Lato"/>
                <w:b/>
                <w:sz w:val="24"/>
              </w:rPr>
              <w:t>E</w:t>
            </w:r>
          </w:p>
          <w:p w14:paraId="17453508" w14:textId="77777777" w:rsidR="00DD0BB7" w:rsidRPr="00632619" w:rsidRDefault="00DD0BB7" w:rsidP="00021A41">
            <w:pPr>
              <w:pStyle w:val="Header"/>
              <w:tabs>
                <w:tab w:val="clear" w:pos="4153"/>
                <w:tab w:val="clear" w:pos="8306"/>
              </w:tabs>
              <w:jc w:val="center"/>
              <w:rPr>
                <w:rFonts w:ascii="Lato" w:hAnsi="Lato"/>
                <w:sz w:val="24"/>
              </w:rPr>
            </w:pPr>
          </w:p>
        </w:tc>
        <w:tc>
          <w:tcPr>
            <w:tcW w:w="1438" w:type="dxa"/>
          </w:tcPr>
          <w:p w14:paraId="55102DE6" w14:textId="77777777" w:rsidR="00DD0BB7" w:rsidRPr="00632619" w:rsidRDefault="00DD0BB7" w:rsidP="00021A41">
            <w:pPr>
              <w:pStyle w:val="Header"/>
              <w:tabs>
                <w:tab w:val="clear" w:pos="4153"/>
                <w:tab w:val="clear" w:pos="8306"/>
              </w:tabs>
              <w:jc w:val="center"/>
              <w:rPr>
                <w:rFonts w:ascii="Lato" w:hAnsi="Lato"/>
                <w:b/>
                <w:sz w:val="24"/>
              </w:rPr>
            </w:pPr>
            <w:r w:rsidRPr="00632619">
              <w:rPr>
                <w:rFonts w:ascii="Lato" w:hAnsi="Lato"/>
                <w:b/>
                <w:sz w:val="24"/>
              </w:rPr>
              <w:t>I</w:t>
            </w:r>
          </w:p>
          <w:p w14:paraId="68BDC105" w14:textId="77777777" w:rsidR="00DD0BB7" w:rsidRPr="00632619" w:rsidRDefault="00DD0BB7" w:rsidP="00021A41">
            <w:pPr>
              <w:pStyle w:val="Header"/>
              <w:tabs>
                <w:tab w:val="clear" w:pos="4153"/>
                <w:tab w:val="clear" w:pos="8306"/>
              </w:tabs>
              <w:jc w:val="center"/>
              <w:rPr>
                <w:rFonts w:ascii="Lato" w:hAnsi="Lato"/>
                <w:b/>
                <w:sz w:val="24"/>
              </w:rPr>
            </w:pPr>
          </w:p>
        </w:tc>
      </w:tr>
      <w:tr w:rsidR="00DD0BB7" w:rsidRPr="00632619" w14:paraId="2CD8DAF2" w14:textId="77777777" w:rsidTr="00711A80">
        <w:tc>
          <w:tcPr>
            <w:tcW w:w="7312" w:type="dxa"/>
          </w:tcPr>
          <w:p w14:paraId="4AF7D228" w14:textId="77777777" w:rsidR="00DD0BB7" w:rsidRPr="00632619" w:rsidRDefault="00DD0BB7" w:rsidP="00021A41">
            <w:pPr>
              <w:pStyle w:val="Header"/>
              <w:tabs>
                <w:tab w:val="clear" w:pos="4153"/>
                <w:tab w:val="clear" w:pos="8306"/>
              </w:tabs>
              <w:rPr>
                <w:rFonts w:ascii="Lato" w:hAnsi="Lato" w:cs="Arial"/>
                <w:b/>
                <w:bCs w:val="0"/>
                <w:sz w:val="24"/>
                <w:u w:val="single"/>
              </w:rPr>
            </w:pPr>
            <w:r w:rsidRPr="00632619">
              <w:rPr>
                <w:rFonts w:ascii="Lato" w:hAnsi="Lato" w:cs="Arial"/>
                <w:sz w:val="24"/>
              </w:rPr>
              <w:t>(b</w:t>
            </w:r>
            <w:r w:rsidRPr="00632619">
              <w:rPr>
                <w:rFonts w:ascii="Lato" w:hAnsi="Lato" w:cs="Arial"/>
                <w:sz w:val="24"/>
                <w:u w:val="single"/>
              </w:rPr>
              <w:t xml:space="preserve">) </w:t>
            </w:r>
            <w:r w:rsidRPr="00632619">
              <w:rPr>
                <w:rFonts w:ascii="Lato" w:hAnsi="Lato" w:cs="Arial"/>
                <w:b/>
                <w:bCs w:val="0"/>
                <w:sz w:val="24"/>
                <w:u w:val="single"/>
              </w:rPr>
              <w:t>Experience</w:t>
            </w:r>
            <w:r w:rsidRPr="00632619">
              <w:rPr>
                <w:rFonts w:ascii="Lato" w:hAnsi="Lato" w:cs="Arial"/>
                <w:sz w:val="24"/>
                <w:u w:val="single"/>
              </w:rPr>
              <w:t xml:space="preserve"> </w:t>
            </w:r>
            <w:r w:rsidRPr="00632619">
              <w:rPr>
                <w:rFonts w:ascii="Lato" w:hAnsi="Lato" w:cs="Arial"/>
                <w:b/>
                <w:bCs w:val="0"/>
                <w:sz w:val="24"/>
                <w:u w:val="single"/>
              </w:rPr>
              <w:t>and Knowledge</w:t>
            </w:r>
          </w:p>
          <w:p w14:paraId="204614CF" w14:textId="77777777" w:rsidR="00DD0BB7" w:rsidRPr="00632619" w:rsidRDefault="00DD0BB7" w:rsidP="00DD0BB7">
            <w:pPr>
              <w:autoSpaceDE w:val="0"/>
              <w:autoSpaceDN w:val="0"/>
              <w:adjustRightInd w:val="0"/>
              <w:spacing w:after="120"/>
              <w:jc w:val="both"/>
              <w:rPr>
                <w:rFonts w:ascii="Lato" w:hAnsi="Lato" w:cs="Arial"/>
                <w:color w:val="000000"/>
                <w:sz w:val="24"/>
                <w:szCs w:val="24"/>
              </w:rPr>
            </w:pPr>
            <w:r w:rsidRPr="00632619">
              <w:rPr>
                <w:rFonts w:ascii="Lato" w:hAnsi="Lato" w:cs="Arial"/>
                <w:color w:val="000000"/>
                <w:sz w:val="24"/>
                <w:szCs w:val="24"/>
              </w:rPr>
              <w:t xml:space="preserve">A minimum of 2 years’ experience of working with families, children and young people in need and/or child protection. </w:t>
            </w:r>
          </w:p>
          <w:p w14:paraId="3B991F98" w14:textId="77777777" w:rsidR="00DD0BB7" w:rsidRPr="00632619" w:rsidRDefault="00DD0BB7" w:rsidP="00DD0BB7">
            <w:pPr>
              <w:autoSpaceDE w:val="0"/>
              <w:autoSpaceDN w:val="0"/>
              <w:adjustRightInd w:val="0"/>
              <w:spacing w:after="120"/>
              <w:jc w:val="both"/>
              <w:rPr>
                <w:rFonts w:ascii="Lato" w:hAnsi="Lato" w:cs="Arial"/>
                <w:color w:val="000000"/>
                <w:sz w:val="24"/>
                <w:szCs w:val="24"/>
              </w:rPr>
            </w:pPr>
            <w:r w:rsidRPr="00632619">
              <w:rPr>
                <w:rFonts w:ascii="Lato" w:hAnsi="Lato" w:cs="Arial"/>
                <w:color w:val="000000"/>
                <w:sz w:val="24"/>
                <w:szCs w:val="24"/>
              </w:rPr>
              <w:t xml:space="preserve">Experience of working within a multicultural community and setting. </w:t>
            </w:r>
          </w:p>
          <w:p w14:paraId="7C5DCE40" w14:textId="77777777" w:rsidR="00DD0BB7" w:rsidRPr="00632619" w:rsidRDefault="00DD0BB7" w:rsidP="00DD0BB7">
            <w:pPr>
              <w:autoSpaceDE w:val="0"/>
              <w:autoSpaceDN w:val="0"/>
              <w:adjustRightInd w:val="0"/>
              <w:spacing w:after="120"/>
              <w:jc w:val="both"/>
              <w:rPr>
                <w:rFonts w:ascii="Lato" w:hAnsi="Lato" w:cs="Arial"/>
                <w:color w:val="000000"/>
                <w:sz w:val="24"/>
                <w:szCs w:val="24"/>
              </w:rPr>
            </w:pPr>
            <w:r w:rsidRPr="00632619">
              <w:rPr>
                <w:rFonts w:ascii="Lato" w:hAnsi="Lato" w:cs="Arial"/>
                <w:color w:val="000000"/>
                <w:sz w:val="24"/>
                <w:szCs w:val="24"/>
              </w:rPr>
              <w:t xml:space="preserve">Knowledge and understanding of current issues in family policy and practice. </w:t>
            </w:r>
          </w:p>
          <w:p w14:paraId="35BE6AC1" w14:textId="77777777" w:rsidR="00DD0BB7" w:rsidRPr="00632619" w:rsidRDefault="00DD0BB7" w:rsidP="00DD0BB7">
            <w:pPr>
              <w:autoSpaceDE w:val="0"/>
              <w:autoSpaceDN w:val="0"/>
              <w:adjustRightInd w:val="0"/>
              <w:spacing w:after="120"/>
              <w:jc w:val="both"/>
              <w:rPr>
                <w:rFonts w:ascii="Lato" w:hAnsi="Lato" w:cs="Arial"/>
                <w:color w:val="000000"/>
                <w:sz w:val="24"/>
                <w:szCs w:val="24"/>
              </w:rPr>
            </w:pPr>
            <w:r w:rsidRPr="00632619">
              <w:rPr>
                <w:rFonts w:ascii="Lato" w:hAnsi="Lato" w:cs="Arial"/>
                <w:color w:val="000000"/>
                <w:sz w:val="24"/>
                <w:szCs w:val="24"/>
              </w:rPr>
              <w:t xml:space="preserve">Knowledge and understanding of legislation as it </w:t>
            </w:r>
            <w:proofErr w:type="gramStart"/>
            <w:r w:rsidRPr="00632619">
              <w:rPr>
                <w:rFonts w:ascii="Lato" w:hAnsi="Lato" w:cs="Arial"/>
                <w:color w:val="000000"/>
                <w:sz w:val="24"/>
                <w:szCs w:val="24"/>
              </w:rPr>
              <w:t>affects</w:t>
            </w:r>
            <w:proofErr w:type="gramEnd"/>
            <w:r w:rsidRPr="00632619">
              <w:rPr>
                <w:rFonts w:ascii="Lato" w:hAnsi="Lato" w:cs="Arial"/>
                <w:color w:val="000000"/>
                <w:sz w:val="24"/>
                <w:szCs w:val="24"/>
              </w:rPr>
              <w:t xml:space="preserve"> children, young people and their families, including:</w:t>
            </w:r>
          </w:p>
          <w:p w14:paraId="6512518B" w14:textId="77777777" w:rsidR="00DD0BB7" w:rsidRPr="00632619" w:rsidRDefault="00DD0BB7" w:rsidP="00DD0BB7">
            <w:pPr>
              <w:autoSpaceDE w:val="0"/>
              <w:autoSpaceDN w:val="0"/>
              <w:adjustRightInd w:val="0"/>
              <w:spacing w:after="120"/>
              <w:jc w:val="both"/>
              <w:rPr>
                <w:rFonts w:ascii="Lato" w:hAnsi="Lato" w:cs="Arial"/>
                <w:color w:val="000000"/>
                <w:sz w:val="24"/>
                <w:szCs w:val="24"/>
              </w:rPr>
            </w:pPr>
            <w:r w:rsidRPr="00632619">
              <w:rPr>
                <w:rFonts w:ascii="Lato" w:hAnsi="Lato" w:cs="Arial"/>
                <w:color w:val="000000"/>
                <w:sz w:val="24"/>
                <w:szCs w:val="24"/>
              </w:rPr>
              <w:t xml:space="preserve">Children Act 1989, Children’s Act 2014, Crime and Disorder Act 1998 and relevant education legislation. </w:t>
            </w:r>
          </w:p>
          <w:p w14:paraId="0ACF1CC3" w14:textId="77777777" w:rsidR="00DD0BB7" w:rsidRPr="00632619" w:rsidRDefault="00DD0BB7" w:rsidP="00DD0BB7">
            <w:pPr>
              <w:autoSpaceDE w:val="0"/>
              <w:autoSpaceDN w:val="0"/>
              <w:adjustRightInd w:val="0"/>
              <w:spacing w:after="120"/>
              <w:jc w:val="both"/>
              <w:rPr>
                <w:rFonts w:ascii="Lato" w:hAnsi="Lato" w:cs="Arial"/>
                <w:color w:val="000000"/>
                <w:sz w:val="24"/>
                <w:szCs w:val="24"/>
              </w:rPr>
            </w:pPr>
            <w:r w:rsidRPr="00632619">
              <w:rPr>
                <w:rFonts w:ascii="Lato" w:hAnsi="Lato" w:cs="Arial"/>
                <w:color w:val="000000"/>
                <w:sz w:val="24"/>
                <w:szCs w:val="24"/>
              </w:rPr>
              <w:t xml:space="preserve">Experience of applying evidence based approaches and theoretical frameworks in undertaking assessments and developing interventions for children and families. </w:t>
            </w:r>
          </w:p>
          <w:p w14:paraId="468F2175" w14:textId="77777777" w:rsidR="00DD0BB7" w:rsidRPr="00632619" w:rsidRDefault="00DD0BB7" w:rsidP="00DD0BB7">
            <w:pPr>
              <w:autoSpaceDE w:val="0"/>
              <w:autoSpaceDN w:val="0"/>
              <w:adjustRightInd w:val="0"/>
              <w:spacing w:after="120"/>
              <w:jc w:val="both"/>
              <w:rPr>
                <w:rFonts w:ascii="Lato" w:hAnsi="Lato" w:cs="Arial"/>
                <w:color w:val="000000"/>
                <w:sz w:val="24"/>
                <w:szCs w:val="24"/>
              </w:rPr>
            </w:pPr>
            <w:r w:rsidRPr="00632619">
              <w:rPr>
                <w:rFonts w:ascii="Lato" w:hAnsi="Lato" w:cs="Arial"/>
                <w:color w:val="000000"/>
                <w:sz w:val="24"/>
                <w:szCs w:val="24"/>
              </w:rPr>
              <w:t>Evidence of providing practical advice and support to families to enable them to achieve positive and sustainable change and improving outcomes.</w:t>
            </w:r>
          </w:p>
          <w:p w14:paraId="7C035D51" w14:textId="77777777" w:rsidR="00DD0BB7" w:rsidRPr="00632619" w:rsidRDefault="00DD0BB7" w:rsidP="00DD0BB7">
            <w:pPr>
              <w:autoSpaceDE w:val="0"/>
              <w:autoSpaceDN w:val="0"/>
              <w:adjustRightInd w:val="0"/>
              <w:spacing w:after="120"/>
              <w:jc w:val="both"/>
              <w:rPr>
                <w:rFonts w:ascii="Lato" w:hAnsi="Lato" w:cs="Arial"/>
                <w:color w:val="000000"/>
                <w:sz w:val="24"/>
                <w:szCs w:val="24"/>
              </w:rPr>
            </w:pPr>
            <w:r w:rsidRPr="00632619">
              <w:rPr>
                <w:rFonts w:ascii="Lato" w:hAnsi="Lato" w:cs="Arial"/>
                <w:color w:val="000000"/>
                <w:sz w:val="24"/>
                <w:szCs w:val="24"/>
              </w:rPr>
              <w:t xml:space="preserve">Awareness of equality issues in relation to disadvantaged groups and an ability to apply strategies which promote equal access to services and opportunity. </w:t>
            </w:r>
          </w:p>
          <w:p w14:paraId="281FE822" w14:textId="77777777" w:rsidR="00DD0BB7" w:rsidRPr="00632619" w:rsidRDefault="00DD0BB7" w:rsidP="00DD0BB7">
            <w:pPr>
              <w:autoSpaceDE w:val="0"/>
              <w:autoSpaceDN w:val="0"/>
              <w:adjustRightInd w:val="0"/>
              <w:spacing w:after="120"/>
              <w:jc w:val="both"/>
              <w:rPr>
                <w:rFonts w:ascii="Lato" w:hAnsi="Lato" w:cs="Arial"/>
                <w:color w:val="000000"/>
                <w:sz w:val="24"/>
                <w:szCs w:val="24"/>
              </w:rPr>
            </w:pPr>
            <w:r w:rsidRPr="00632619">
              <w:rPr>
                <w:rFonts w:ascii="Lato" w:hAnsi="Lato" w:cs="Arial"/>
                <w:color w:val="000000"/>
                <w:sz w:val="24"/>
                <w:szCs w:val="24"/>
              </w:rPr>
              <w:t xml:space="preserve">Experience of managing risk, safeguarding and child protection, within the context of integrated multi-agency working. </w:t>
            </w:r>
          </w:p>
          <w:p w14:paraId="6B1935FE" w14:textId="77777777" w:rsidR="00DD0BB7" w:rsidRPr="00632619" w:rsidRDefault="00DD0BB7" w:rsidP="00DD0BB7">
            <w:pPr>
              <w:pStyle w:val="Header"/>
              <w:rPr>
                <w:rFonts w:ascii="Lato" w:hAnsi="Lato" w:cs="Arial"/>
                <w:bCs w:val="0"/>
                <w:sz w:val="24"/>
              </w:rPr>
            </w:pPr>
          </w:p>
        </w:tc>
        <w:tc>
          <w:tcPr>
            <w:tcW w:w="1281" w:type="dxa"/>
          </w:tcPr>
          <w:p w14:paraId="413942B7" w14:textId="77777777" w:rsidR="00DD0BB7" w:rsidRPr="00632619" w:rsidRDefault="00DD0BB7" w:rsidP="00DD0BB7">
            <w:pPr>
              <w:jc w:val="center"/>
              <w:rPr>
                <w:rFonts w:ascii="Lato" w:hAnsi="Lato" w:cs="Arial"/>
                <w:b/>
                <w:bCs/>
                <w:sz w:val="24"/>
              </w:rPr>
            </w:pPr>
            <w:r w:rsidRPr="00632619">
              <w:rPr>
                <w:rFonts w:ascii="Lato" w:hAnsi="Lato" w:cs="Arial"/>
                <w:b/>
                <w:bCs/>
                <w:sz w:val="24"/>
              </w:rPr>
              <w:t>E</w:t>
            </w:r>
          </w:p>
        </w:tc>
        <w:tc>
          <w:tcPr>
            <w:tcW w:w="1438" w:type="dxa"/>
          </w:tcPr>
          <w:p w14:paraId="4CC1409E" w14:textId="77777777" w:rsidR="00DD0BB7" w:rsidRPr="00632619" w:rsidRDefault="00DD0BB7" w:rsidP="00DD0BB7">
            <w:pPr>
              <w:jc w:val="center"/>
              <w:rPr>
                <w:rFonts w:ascii="Lato" w:hAnsi="Lato" w:cs="Arial"/>
                <w:b/>
                <w:bCs/>
                <w:sz w:val="24"/>
              </w:rPr>
            </w:pPr>
            <w:r w:rsidRPr="00632619">
              <w:rPr>
                <w:rFonts w:ascii="Lato" w:hAnsi="Lato" w:cs="Arial"/>
                <w:b/>
                <w:bCs/>
                <w:sz w:val="24"/>
              </w:rPr>
              <w:t>A/I</w:t>
            </w:r>
          </w:p>
        </w:tc>
      </w:tr>
      <w:tr w:rsidR="00DD0BB7" w:rsidRPr="00632619" w14:paraId="0C996943" w14:textId="77777777" w:rsidTr="00711A80">
        <w:tc>
          <w:tcPr>
            <w:tcW w:w="7312" w:type="dxa"/>
          </w:tcPr>
          <w:p w14:paraId="16543ED2" w14:textId="77777777" w:rsidR="00DD0BB7" w:rsidRPr="00632619" w:rsidRDefault="00DD0BB7" w:rsidP="00021A41">
            <w:pPr>
              <w:pStyle w:val="Header"/>
              <w:tabs>
                <w:tab w:val="clear" w:pos="4153"/>
                <w:tab w:val="clear" w:pos="8306"/>
              </w:tabs>
              <w:rPr>
                <w:rFonts w:ascii="Lato" w:hAnsi="Lato" w:cs="Arial"/>
                <w:b/>
                <w:sz w:val="24"/>
                <w:u w:val="single"/>
              </w:rPr>
            </w:pPr>
            <w:r w:rsidRPr="00632619">
              <w:rPr>
                <w:rFonts w:ascii="Lato" w:hAnsi="Lato" w:cs="Arial"/>
                <w:sz w:val="24"/>
              </w:rPr>
              <w:t xml:space="preserve">(c) </w:t>
            </w:r>
            <w:r w:rsidRPr="00632619">
              <w:rPr>
                <w:rFonts w:ascii="Lato" w:hAnsi="Lato" w:cs="Arial"/>
                <w:b/>
                <w:sz w:val="24"/>
                <w:u w:val="single"/>
              </w:rPr>
              <w:t>Skills and Abilities</w:t>
            </w:r>
          </w:p>
          <w:p w14:paraId="38FACE03" w14:textId="77777777" w:rsidR="00711A80" w:rsidRPr="00632619" w:rsidRDefault="00711A80" w:rsidP="00711A80">
            <w:pPr>
              <w:autoSpaceDE w:val="0"/>
              <w:autoSpaceDN w:val="0"/>
              <w:adjustRightInd w:val="0"/>
              <w:spacing w:after="120"/>
              <w:jc w:val="both"/>
              <w:rPr>
                <w:rFonts w:ascii="Lato" w:hAnsi="Lato" w:cs="Arial"/>
                <w:color w:val="000000"/>
                <w:sz w:val="24"/>
                <w:szCs w:val="24"/>
              </w:rPr>
            </w:pPr>
            <w:r w:rsidRPr="00632619">
              <w:rPr>
                <w:rFonts w:ascii="Lato" w:hAnsi="Lato" w:cs="Arial"/>
                <w:color w:val="000000"/>
                <w:sz w:val="24"/>
                <w:szCs w:val="24"/>
              </w:rPr>
              <w:t xml:space="preserve">Ability to work effectively within a multi-disciplinary setting. </w:t>
            </w:r>
          </w:p>
          <w:p w14:paraId="08BE2D1F" w14:textId="77777777" w:rsidR="00711A80" w:rsidRPr="00632619" w:rsidRDefault="00711A80" w:rsidP="00711A80">
            <w:pPr>
              <w:autoSpaceDE w:val="0"/>
              <w:autoSpaceDN w:val="0"/>
              <w:adjustRightInd w:val="0"/>
              <w:spacing w:after="120"/>
              <w:jc w:val="both"/>
              <w:rPr>
                <w:rFonts w:ascii="Lato" w:hAnsi="Lato" w:cs="Arial"/>
                <w:color w:val="000000"/>
                <w:sz w:val="24"/>
                <w:szCs w:val="24"/>
              </w:rPr>
            </w:pPr>
            <w:r w:rsidRPr="00632619">
              <w:rPr>
                <w:rFonts w:ascii="Lato" w:hAnsi="Lato" w:cs="Arial"/>
                <w:color w:val="000000"/>
                <w:sz w:val="24"/>
                <w:szCs w:val="24"/>
              </w:rPr>
              <w:t xml:space="preserve">Ability to establish and maintain good practice in services to children and their families – able to demonstrate a track record of building and sustaining positive professional relationship with individuals and families with multiple needs. </w:t>
            </w:r>
          </w:p>
          <w:p w14:paraId="02D5C48C" w14:textId="77777777" w:rsidR="00711A80" w:rsidRPr="00632619" w:rsidRDefault="00711A80" w:rsidP="00711A80">
            <w:pPr>
              <w:autoSpaceDE w:val="0"/>
              <w:autoSpaceDN w:val="0"/>
              <w:adjustRightInd w:val="0"/>
              <w:spacing w:after="120"/>
              <w:jc w:val="both"/>
              <w:rPr>
                <w:rFonts w:ascii="Lato" w:hAnsi="Lato" w:cs="Arial"/>
                <w:color w:val="000000"/>
                <w:sz w:val="24"/>
                <w:szCs w:val="24"/>
              </w:rPr>
            </w:pPr>
            <w:r w:rsidRPr="00632619">
              <w:rPr>
                <w:rFonts w:ascii="Lato" w:hAnsi="Lato" w:cs="Arial"/>
                <w:color w:val="000000"/>
                <w:sz w:val="24"/>
                <w:szCs w:val="24"/>
              </w:rPr>
              <w:t>Ability to work independently and as part of a team and to use supervision appropriately.</w:t>
            </w:r>
          </w:p>
          <w:p w14:paraId="5DE1F0DF" w14:textId="77777777" w:rsidR="00711A80" w:rsidRPr="00632619" w:rsidRDefault="00711A80" w:rsidP="00711A80">
            <w:pPr>
              <w:autoSpaceDE w:val="0"/>
              <w:autoSpaceDN w:val="0"/>
              <w:adjustRightInd w:val="0"/>
              <w:spacing w:after="120"/>
              <w:jc w:val="both"/>
              <w:rPr>
                <w:rFonts w:ascii="Lato" w:hAnsi="Lato" w:cs="Arial"/>
                <w:color w:val="000000"/>
                <w:sz w:val="24"/>
                <w:szCs w:val="24"/>
              </w:rPr>
            </w:pPr>
            <w:r w:rsidRPr="00632619">
              <w:rPr>
                <w:rFonts w:ascii="Lato" w:hAnsi="Lato" w:cs="Arial"/>
                <w:color w:val="000000"/>
                <w:sz w:val="24"/>
                <w:szCs w:val="24"/>
              </w:rPr>
              <w:t xml:space="preserve">Good communication skills, both written and verbal. </w:t>
            </w:r>
          </w:p>
          <w:p w14:paraId="3FE275D4" w14:textId="77777777" w:rsidR="00711A80" w:rsidRPr="00632619" w:rsidRDefault="00711A80" w:rsidP="00711A80">
            <w:pPr>
              <w:pStyle w:val="Default"/>
              <w:spacing w:after="120"/>
              <w:jc w:val="both"/>
              <w:rPr>
                <w:rFonts w:ascii="Lato" w:hAnsi="Lato"/>
              </w:rPr>
            </w:pPr>
            <w:r w:rsidRPr="00632619">
              <w:rPr>
                <w:rFonts w:ascii="Lato" w:hAnsi="Lato"/>
              </w:rPr>
              <w:lastRenderedPageBreak/>
              <w:t xml:space="preserve">Good ability to use standard Microsoft Office packages such as Word, Excel, PowerPoint, or any other email system, as well as integrating children’s database systems. </w:t>
            </w:r>
          </w:p>
          <w:p w14:paraId="6DCF1630" w14:textId="77777777" w:rsidR="00711A80" w:rsidRPr="00632619" w:rsidRDefault="00711A80" w:rsidP="00711A80">
            <w:pPr>
              <w:autoSpaceDE w:val="0"/>
              <w:autoSpaceDN w:val="0"/>
              <w:adjustRightInd w:val="0"/>
              <w:spacing w:after="120"/>
              <w:jc w:val="both"/>
              <w:rPr>
                <w:rFonts w:ascii="Lato" w:hAnsi="Lato" w:cs="Arial"/>
                <w:color w:val="000000"/>
                <w:sz w:val="24"/>
                <w:szCs w:val="24"/>
              </w:rPr>
            </w:pPr>
            <w:r w:rsidRPr="00632619">
              <w:rPr>
                <w:rFonts w:ascii="Lato" w:hAnsi="Lato"/>
                <w:sz w:val="24"/>
                <w:szCs w:val="24"/>
              </w:rPr>
              <w:t xml:space="preserve">Takes action to develop own and others' capability and knowledge by promoting and supporting developmental opportunities to improve performance. </w:t>
            </w:r>
          </w:p>
          <w:p w14:paraId="3C9316EA" w14:textId="77777777" w:rsidR="00711A80" w:rsidRPr="00632619" w:rsidRDefault="00711A80" w:rsidP="00711A80">
            <w:pPr>
              <w:spacing w:after="120"/>
              <w:rPr>
                <w:rFonts w:ascii="Lato" w:hAnsi="Lato" w:cs="Arial"/>
                <w:sz w:val="24"/>
                <w:szCs w:val="24"/>
                <w:u w:val="single"/>
              </w:rPr>
            </w:pPr>
            <w:r w:rsidRPr="00632619">
              <w:rPr>
                <w:rFonts w:ascii="Lato" w:hAnsi="Lato" w:cs="Arial"/>
                <w:sz w:val="24"/>
                <w:szCs w:val="24"/>
                <w:u w:val="single"/>
              </w:rPr>
              <w:t>English Language Requirements for Public Sector Workers:</w:t>
            </w:r>
          </w:p>
          <w:p w14:paraId="71E2E300" w14:textId="77777777" w:rsidR="00711A80" w:rsidRPr="00632619" w:rsidRDefault="00711A80" w:rsidP="00711A80">
            <w:pPr>
              <w:pStyle w:val="ListParagraph"/>
              <w:numPr>
                <w:ilvl w:val="0"/>
                <w:numId w:val="4"/>
              </w:numPr>
              <w:spacing w:after="120"/>
              <w:contextualSpacing w:val="0"/>
              <w:jc w:val="both"/>
              <w:rPr>
                <w:rFonts w:ascii="Lato" w:hAnsi="Lato" w:cs="Arial"/>
                <w:sz w:val="24"/>
                <w:szCs w:val="24"/>
              </w:rPr>
            </w:pPr>
            <w:r w:rsidRPr="00632619">
              <w:rPr>
                <w:rFonts w:ascii="Lato" w:hAnsi="Lato" w:cs="Arial"/>
                <w:sz w:val="24"/>
                <w:szCs w:val="24"/>
              </w:rPr>
              <w:t>Ability to speak with confidence and accuracy, using accurate sentence structures and vocabulary.</w:t>
            </w:r>
          </w:p>
          <w:p w14:paraId="282B6898" w14:textId="77777777" w:rsidR="00711A80" w:rsidRPr="00632619" w:rsidRDefault="00711A80" w:rsidP="00711A80">
            <w:pPr>
              <w:pStyle w:val="ListParagraph"/>
              <w:numPr>
                <w:ilvl w:val="0"/>
                <w:numId w:val="4"/>
              </w:numPr>
              <w:spacing w:after="120"/>
              <w:contextualSpacing w:val="0"/>
              <w:jc w:val="both"/>
              <w:rPr>
                <w:rFonts w:ascii="Lato" w:hAnsi="Lato" w:cs="Arial"/>
                <w:sz w:val="24"/>
                <w:szCs w:val="24"/>
              </w:rPr>
            </w:pPr>
            <w:r w:rsidRPr="00632619">
              <w:rPr>
                <w:rFonts w:ascii="Lato" w:hAnsi="Lato" w:cs="Arial"/>
                <w:sz w:val="24"/>
                <w:szCs w:val="24"/>
              </w:rPr>
              <w:t>Ability to choose the right kind of vocabulary for the situation in hand without a great deal of hesitation.</w:t>
            </w:r>
          </w:p>
          <w:p w14:paraId="245850C8" w14:textId="77777777" w:rsidR="00711A80" w:rsidRPr="00632619" w:rsidRDefault="00711A80" w:rsidP="00711A80">
            <w:pPr>
              <w:pStyle w:val="ListParagraph"/>
              <w:numPr>
                <w:ilvl w:val="0"/>
                <w:numId w:val="4"/>
              </w:numPr>
              <w:spacing w:after="120"/>
              <w:contextualSpacing w:val="0"/>
              <w:jc w:val="both"/>
              <w:rPr>
                <w:rFonts w:ascii="Lato" w:hAnsi="Lato" w:cs="Arial"/>
                <w:sz w:val="24"/>
                <w:szCs w:val="24"/>
              </w:rPr>
            </w:pPr>
            <w:r w:rsidRPr="00632619">
              <w:rPr>
                <w:rFonts w:ascii="Lato" w:hAnsi="Lato" w:cs="Arial"/>
                <w:sz w:val="24"/>
                <w:szCs w:val="24"/>
              </w:rPr>
              <w:t>Ability to listen to customers and understand their needs.</w:t>
            </w:r>
          </w:p>
          <w:p w14:paraId="6B1FE005" w14:textId="77777777" w:rsidR="00DD0BB7" w:rsidRPr="00632619" w:rsidRDefault="00711A80" w:rsidP="00711A80">
            <w:pPr>
              <w:pStyle w:val="Header"/>
              <w:numPr>
                <w:ilvl w:val="0"/>
                <w:numId w:val="4"/>
              </w:numPr>
              <w:tabs>
                <w:tab w:val="clear" w:pos="4153"/>
                <w:tab w:val="clear" w:pos="8306"/>
              </w:tabs>
              <w:rPr>
                <w:rFonts w:ascii="Lato" w:hAnsi="Lato" w:cs="Arial"/>
                <w:b/>
                <w:sz w:val="24"/>
              </w:rPr>
            </w:pPr>
            <w:r w:rsidRPr="00632619">
              <w:rPr>
                <w:rFonts w:ascii="Lato" w:hAnsi="Lato" w:cs="Arial"/>
                <w:sz w:val="24"/>
              </w:rPr>
              <w:t>Ability to tailor your approach to each conversation appropriate to the customer, responding clearly even in complex situations.</w:t>
            </w:r>
          </w:p>
        </w:tc>
        <w:tc>
          <w:tcPr>
            <w:tcW w:w="1281" w:type="dxa"/>
          </w:tcPr>
          <w:p w14:paraId="40E21814" w14:textId="77777777" w:rsidR="00DD0BB7" w:rsidRPr="00632619" w:rsidRDefault="00DD0BB7" w:rsidP="00711A80">
            <w:pPr>
              <w:jc w:val="center"/>
              <w:rPr>
                <w:rFonts w:ascii="Lato" w:hAnsi="Lato" w:cs="Arial"/>
                <w:b/>
                <w:bCs/>
                <w:sz w:val="24"/>
              </w:rPr>
            </w:pPr>
            <w:r w:rsidRPr="00632619">
              <w:rPr>
                <w:rFonts w:ascii="Lato" w:hAnsi="Lato" w:cs="Arial"/>
                <w:b/>
                <w:bCs/>
                <w:sz w:val="24"/>
              </w:rPr>
              <w:lastRenderedPageBreak/>
              <w:t>E</w:t>
            </w:r>
          </w:p>
        </w:tc>
        <w:tc>
          <w:tcPr>
            <w:tcW w:w="1438" w:type="dxa"/>
          </w:tcPr>
          <w:p w14:paraId="3CC27F46" w14:textId="77777777" w:rsidR="00DD0BB7" w:rsidRPr="00632619" w:rsidRDefault="00DD0BB7" w:rsidP="00711A80">
            <w:pPr>
              <w:jc w:val="center"/>
              <w:rPr>
                <w:rFonts w:ascii="Lato" w:hAnsi="Lato" w:cs="Arial"/>
                <w:b/>
                <w:bCs/>
                <w:sz w:val="24"/>
              </w:rPr>
            </w:pPr>
            <w:r w:rsidRPr="00632619">
              <w:rPr>
                <w:rFonts w:ascii="Lato" w:hAnsi="Lato" w:cs="Arial"/>
                <w:b/>
                <w:bCs/>
                <w:sz w:val="24"/>
              </w:rPr>
              <w:t>A/I</w:t>
            </w:r>
          </w:p>
        </w:tc>
      </w:tr>
    </w:tbl>
    <w:p w14:paraId="7467F818" w14:textId="77777777" w:rsidR="00DD0BB7" w:rsidRPr="00632619" w:rsidRDefault="00DD0BB7" w:rsidP="00DD0BB7">
      <w:pPr>
        <w:jc w:val="both"/>
        <w:rPr>
          <w:rFonts w:ascii="Lato" w:hAnsi="Lato"/>
          <w:b/>
          <w:sz w:val="24"/>
        </w:rPr>
      </w:pPr>
      <w:r w:rsidRPr="00632619">
        <w:rPr>
          <w:rFonts w:ascii="Lato" w:hAnsi="Lato"/>
          <w:b/>
          <w:sz w:val="24"/>
        </w:rPr>
        <w:t>*Selection Method key:</w:t>
      </w:r>
    </w:p>
    <w:p w14:paraId="53A598DE" w14:textId="77777777" w:rsidR="00DD0BB7" w:rsidRPr="00632619" w:rsidRDefault="00DD0BB7" w:rsidP="00DD0BB7">
      <w:pPr>
        <w:autoSpaceDE w:val="0"/>
        <w:autoSpaceDN w:val="0"/>
        <w:adjustRightInd w:val="0"/>
        <w:rPr>
          <w:rFonts w:ascii="Lato" w:hAnsi="Lato"/>
          <w:b/>
          <w:sz w:val="24"/>
          <w:lang w:val="en-US"/>
        </w:rPr>
      </w:pPr>
      <w:r w:rsidRPr="00632619">
        <w:rPr>
          <w:rFonts w:ascii="Lato" w:hAnsi="Lato"/>
          <w:b/>
          <w:sz w:val="24"/>
          <w:lang w:val="en-US"/>
        </w:rPr>
        <w:t xml:space="preserve">I = Interview </w:t>
      </w:r>
      <w:r w:rsidRPr="00632619">
        <w:rPr>
          <w:rFonts w:ascii="Lato" w:hAnsi="Lato"/>
          <w:b/>
          <w:sz w:val="24"/>
          <w:lang w:val="en-US"/>
        </w:rPr>
        <w:tab/>
      </w:r>
      <w:r w:rsidRPr="00632619">
        <w:rPr>
          <w:rFonts w:ascii="Lato" w:hAnsi="Lato"/>
          <w:b/>
          <w:sz w:val="24"/>
          <w:lang w:val="en-US"/>
        </w:rPr>
        <w:tab/>
        <w:t xml:space="preserve">A = Application Form </w:t>
      </w:r>
      <w:r w:rsidRPr="00632619">
        <w:rPr>
          <w:rFonts w:ascii="Lato" w:hAnsi="Lato"/>
          <w:b/>
          <w:sz w:val="24"/>
          <w:lang w:val="en-US"/>
        </w:rPr>
        <w:tab/>
      </w:r>
      <w:r w:rsidRPr="00632619">
        <w:rPr>
          <w:rFonts w:ascii="Lato" w:hAnsi="Lato"/>
          <w:b/>
          <w:sz w:val="24"/>
          <w:lang w:val="en-US"/>
        </w:rPr>
        <w:tab/>
        <w:t>AT = Ability Test</w:t>
      </w:r>
    </w:p>
    <w:p w14:paraId="12E66913" w14:textId="77777777" w:rsidR="00DD0BB7" w:rsidRPr="00632619" w:rsidRDefault="00DD0BB7" w:rsidP="00DD0BB7">
      <w:pPr>
        <w:autoSpaceDE w:val="0"/>
        <w:autoSpaceDN w:val="0"/>
        <w:adjustRightInd w:val="0"/>
        <w:rPr>
          <w:rFonts w:ascii="Lato" w:hAnsi="Lato"/>
          <w:b/>
          <w:sz w:val="24"/>
          <w:lang w:val="en-US"/>
        </w:rPr>
      </w:pPr>
      <w:r w:rsidRPr="00632619">
        <w:rPr>
          <w:rFonts w:ascii="Lato" w:hAnsi="Lato"/>
          <w:b/>
          <w:sz w:val="24"/>
          <w:lang w:val="en-US"/>
        </w:rPr>
        <w:tab/>
      </w:r>
      <w:r w:rsidRPr="00632619">
        <w:rPr>
          <w:rFonts w:ascii="Lato" w:hAnsi="Lato"/>
          <w:b/>
          <w:sz w:val="24"/>
          <w:lang w:val="en-US"/>
        </w:rPr>
        <w:tab/>
      </w:r>
    </w:p>
    <w:p w14:paraId="2C59AB03" w14:textId="77777777" w:rsidR="00DD0BB7" w:rsidRPr="00632619" w:rsidRDefault="00DD0BB7" w:rsidP="00DD0BB7">
      <w:pPr>
        <w:spacing w:after="120"/>
        <w:rPr>
          <w:rFonts w:ascii="Lato" w:hAnsi="Lato" w:cs="Arial"/>
          <w:sz w:val="24"/>
        </w:rPr>
      </w:pPr>
      <w:r w:rsidRPr="00632619">
        <w:rPr>
          <w:rFonts w:ascii="Lato" w:hAnsi="Lato" w:cs="Arial"/>
          <w:b/>
          <w:sz w:val="24"/>
        </w:rPr>
        <w:t>Applicants will be assessed against these criteria and high performance indicators throughout the recruitment process.</w:t>
      </w:r>
    </w:p>
    <w:p w14:paraId="070252E8" w14:textId="77777777" w:rsidR="00DD0BB7" w:rsidRPr="00632619" w:rsidRDefault="00DD0BB7" w:rsidP="00DD0BB7">
      <w:pPr>
        <w:pStyle w:val="BodyText"/>
        <w:spacing w:before="120"/>
        <w:rPr>
          <w:rFonts w:ascii="Lato" w:hAnsi="Lato"/>
          <w:b/>
          <w:sz w:val="24"/>
        </w:rPr>
      </w:pPr>
    </w:p>
    <w:p w14:paraId="7F334653" w14:textId="77777777" w:rsidR="00DD0BB7" w:rsidRPr="00632619" w:rsidRDefault="00DD0BB7" w:rsidP="00DD0BB7">
      <w:pPr>
        <w:pStyle w:val="BodyText"/>
        <w:spacing w:before="120"/>
        <w:rPr>
          <w:rFonts w:ascii="Lato" w:hAnsi="Lato"/>
          <w:b/>
          <w:sz w:val="24"/>
        </w:rPr>
      </w:pPr>
      <w:r w:rsidRPr="00632619">
        <w:rPr>
          <w:rFonts w:ascii="Lato" w:hAnsi="Lato"/>
          <w:b/>
          <w:sz w:val="24"/>
        </w:rPr>
        <w:t>High Performance Indicators</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3848"/>
        <w:gridCol w:w="4028"/>
      </w:tblGrid>
      <w:tr w:rsidR="00DD0BB7" w:rsidRPr="00632619" w14:paraId="647EA759" w14:textId="77777777" w:rsidTr="00021A41">
        <w:trPr>
          <w:trHeight w:val="376"/>
        </w:trPr>
        <w:tc>
          <w:tcPr>
            <w:tcW w:w="925" w:type="pct"/>
            <w:shd w:val="clear" w:color="auto" w:fill="E6E6E6"/>
            <w:vAlign w:val="center"/>
          </w:tcPr>
          <w:p w14:paraId="6D1DD942" w14:textId="77777777" w:rsidR="00DD0BB7" w:rsidRPr="00632619" w:rsidRDefault="00DD0BB7" w:rsidP="00021A41">
            <w:pPr>
              <w:spacing w:before="120" w:after="120"/>
              <w:jc w:val="center"/>
              <w:rPr>
                <w:rFonts w:ascii="Lato" w:hAnsi="Lato"/>
                <w:b/>
                <w:sz w:val="24"/>
              </w:rPr>
            </w:pPr>
            <w:r w:rsidRPr="00632619">
              <w:rPr>
                <w:rFonts w:ascii="Lato" w:hAnsi="Lato"/>
                <w:b/>
                <w:sz w:val="24"/>
              </w:rPr>
              <w:t>Values</w:t>
            </w:r>
          </w:p>
        </w:tc>
        <w:tc>
          <w:tcPr>
            <w:tcW w:w="1991" w:type="pct"/>
            <w:shd w:val="clear" w:color="auto" w:fill="E6E6E6"/>
            <w:vAlign w:val="center"/>
          </w:tcPr>
          <w:p w14:paraId="2D24A39A" w14:textId="77777777" w:rsidR="00DD0BB7" w:rsidRPr="00632619" w:rsidRDefault="00DD0BB7" w:rsidP="00021A41">
            <w:pPr>
              <w:jc w:val="center"/>
              <w:rPr>
                <w:rFonts w:ascii="Lato" w:hAnsi="Lato"/>
                <w:b/>
                <w:sz w:val="24"/>
              </w:rPr>
            </w:pPr>
            <w:r w:rsidRPr="00632619">
              <w:rPr>
                <w:rFonts w:ascii="Lato" w:hAnsi="Lato"/>
                <w:b/>
                <w:sz w:val="24"/>
              </w:rPr>
              <w:t>Behaviours for staff</w:t>
            </w:r>
          </w:p>
        </w:tc>
        <w:tc>
          <w:tcPr>
            <w:tcW w:w="2084" w:type="pct"/>
            <w:shd w:val="clear" w:color="auto" w:fill="E6E6E6"/>
            <w:vAlign w:val="center"/>
          </w:tcPr>
          <w:p w14:paraId="71A510B3" w14:textId="77777777" w:rsidR="00DD0BB7" w:rsidRPr="00632619" w:rsidRDefault="00DD0BB7" w:rsidP="00021A41">
            <w:pPr>
              <w:jc w:val="center"/>
              <w:rPr>
                <w:rFonts w:ascii="Lato" w:hAnsi="Lato"/>
                <w:b/>
                <w:sz w:val="24"/>
              </w:rPr>
            </w:pPr>
            <w:r w:rsidRPr="00632619">
              <w:rPr>
                <w:rFonts w:ascii="Lato" w:hAnsi="Lato"/>
                <w:b/>
                <w:sz w:val="24"/>
              </w:rPr>
              <w:t>Behaviours for managers</w:t>
            </w:r>
          </w:p>
        </w:tc>
      </w:tr>
      <w:tr w:rsidR="00DD0BB7" w:rsidRPr="00632619" w14:paraId="4A67F0A5" w14:textId="77777777" w:rsidTr="00021A41">
        <w:tc>
          <w:tcPr>
            <w:tcW w:w="925" w:type="pct"/>
            <w:shd w:val="clear" w:color="auto" w:fill="auto"/>
          </w:tcPr>
          <w:p w14:paraId="69E6F924" w14:textId="77777777" w:rsidR="00DD0BB7" w:rsidRPr="00632619" w:rsidRDefault="00DD0BB7" w:rsidP="00021A41">
            <w:pPr>
              <w:spacing w:before="120" w:after="120"/>
              <w:rPr>
                <w:rFonts w:ascii="Lato" w:hAnsi="Lato" w:cs="Arial"/>
                <w:b/>
                <w:sz w:val="24"/>
              </w:rPr>
            </w:pPr>
            <w:r w:rsidRPr="00632619">
              <w:rPr>
                <w:rFonts w:ascii="Lato" w:hAnsi="Lato" w:cs="Arial"/>
                <w:b/>
                <w:sz w:val="24"/>
              </w:rPr>
              <w:t>Innovation</w:t>
            </w:r>
          </w:p>
          <w:p w14:paraId="5CF0C4ED" w14:textId="77777777" w:rsidR="00DD0BB7" w:rsidRPr="00632619" w:rsidRDefault="00DD0BB7" w:rsidP="00021A41">
            <w:pPr>
              <w:spacing w:before="120" w:after="120"/>
              <w:rPr>
                <w:rFonts w:ascii="Lato" w:hAnsi="Lato" w:cs="Arial"/>
                <w:i/>
                <w:sz w:val="24"/>
              </w:rPr>
            </w:pPr>
          </w:p>
        </w:tc>
        <w:tc>
          <w:tcPr>
            <w:tcW w:w="1991" w:type="pct"/>
          </w:tcPr>
          <w:p w14:paraId="1BBF92B0" w14:textId="77777777" w:rsidR="00DD0BB7" w:rsidRPr="00632619" w:rsidRDefault="00DD0BB7" w:rsidP="00021A41">
            <w:pPr>
              <w:rPr>
                <w:rFonts w:ascii="Lato" w:hAnsi="Lato" w:cs="Arial"/>
                <w:sz w:val="24"/>
              </w:rPr>
            </w:pPr>
            <w:r w:rsidRPr="00632619">
              <w:rPr>
                <w:rFonts w:ascii="Lato" w:hAnsi="Lato" w:cs="Arial"/>
                <w:sz w:val="24"/>
              </w:rPr>
              <w:t xml:space="preserve">I respond flexibly and adapt to changing demands </w:t>
            </w:r>
          </w:p>
          <w:p w14:paraId="1F6B3492" w14:textId="77777777" w:rsidR="00DD0BB7" w:rsidRPr="00632619" w:rsidRDefault="00DD0BB7" w:rsidP="00021A41">
            <w:pPr>
              <w:rPr>
                <w:rFonts w:ascii="Lato" w:hAnsi="Lato" w:cs="Arial"/>
                <w:sz w:val="24"/>
              </w:rPr>
            </w:pPr>
          </w:p>
          <w:p w14:paraId="6ECC7537" w14:textId="77777777" w:rsidR="00DD0BB7" w:rsidRPr="00632619" w:rsidRDefault="00DD0BB7" w:rsidP="00021A41">
            <w:pPr>
              <w:rPr>
                <w:rFonts w:ascii="Lato" w:hAnsi="Lato" w:cs="Arial"/>
                <w:sz w:val="24"/>
              </w:rPr>
            </w:pPr>
            <w:r w:rsidRPr="00632619">
              <w:rPr>
                <w:rFonts w:ascii="Lato" w:hAnsi="Lato" w:cs="Arial"/>
                <w:sz w:val="24"/>
              </w:rPr>
              <w:t>I am prepared to take managed risks to achieve better outcomes</w:t>
            </w:r>
          </w:p>
          <w:p w14:paraId="34B9B751" w14:textId="77777777" w:rsidR="00DD0BB7" w:rsidRPr="00632619" w:rsidRDefault="00DD0BB7" w:rsidP="00021A41">
            <w:pPr>
              <w:rPr>
                <w:rFonts w:ascii="Lato" w:hAnsi="Lato" w:cs="Arial"/>
                <w:sz w:val="24"/>
              </w:rPr>
            </w:pPr>
          </w:p>
          <w:p w14:paraId="53BA6D79" w14:textId="77777777" w:rsidR="00DD0BB7" w:rsidRPr="00632619" w:rsidRDefault="00DD0BB7" w:rsidP="00021A41">
            <w:pPr>
              <w:rPr>
                <w:rFonts w:ascii="Lato" w:hAnsi="Lato" w:cs="Arial"/>
                <w:sz w:val="24"/>
              </w:rPr>
            </w:pPr>
            <w:r w:rsidRPr="00632619">
              <w:rPr>
                <w:rFonts w:ascii="Lato" w:hAnsi="Lato" w:cs="Arial"/>
                <w:sz w:val="24"/>
              </w:rPr>
              <w:t>I ask ‘What if…? to develop fresh thinking and innovative approaches to generate and implement solutions to improve performance and challenge the status quo</w:t>
            </w:r>
          </w:p>
        </w:tc>
        <w:tc>
          <w:tcPr>
            <w:tcW w:w="2084" w:type="pct"/>
          </w:tcPr>
          <w:p w14:paraId="3206AD00" w14:textId="77777777" w:rsidR="00DD0BB7" w:rsidRPr="00632619" w:rsidRDefault="00DD0BB7" w:rsidP="00021A41">
            <w:pPr>
              <w:rPr>
                <w:rFonts w:ascii="Lato" w:hAnsi="Lato" w:cs="Arial"/>
                <w:sz w:val="24"/>
              </w:rPr>
            </w:pPr>
            <w:r w:rsidRPr="00632619">
              <w:rPr>
                <w:rFonts w:ascii="Lato" w:hAnsi="Lato" w:cs="Arial"/>
                <w:sz w:val="24"/>
              </w:rPr>
              <w:t>I routinely look for innovative and cost-effective ways to improve performance and customer service</w:t>
            </w:r>
          </w:p>
          <w:p w14:paraId="45279E02" w14:textId="77777777" w:rsidR="00DD0BB7" w:rsidRPr="00632619" w:rsidRDefault="00DD0BB7" w:rsidP="00021A41">
            <w:pPr>
              <w:rPr>
                <w:rFonts w:ascii="Lato" w:hAnsi="Lato" w:cs="Arial"/>
                <w:sz w:val="24"/>
              </w:rPr>
            </w:pPr>
          </w:p>
          <w:p w14:paraId="1BE597BC" w14:textId="77777777" w:rsidR="00DD0BB7" w:rsidRPr="00632619" w:rsidRDefault="00DD0BB7" w:rsidP="00021A41">
            <w:pPr>
              <w:rPr>
                <w:rFonts w:ascii="Lato" w:hAnsi="Lato" w:cs="Arial"/>
                <w:sz w:val="24"/>
              </w:rPr>
            </w:pPr>
            <w:r w:rsidRPr="00632619">
              <w:rPr>
                <w:rFonts w:ascii="Lato" w:hAnsi="Lato" w:cs="Arial"/>
                <w:sz w:val="24"/>
              </w:rPr>
              <w:t>I champion change and deal successfully with ambiguity, enabling people to see positive and exciting possibilities for the future</w:t>
            </w:r>
          </w:p>
          <w:p w14:paraId="51FAB514" w14:textId="77777777" w:rsidR="00DD0BB7" w:rsidRPr="00632619" w:rsidRDefault="00DD0BB7" w:rsidP="00021A41">
            <w:pPr>
              <w:rPr>
                <w:rFonts w:ascii="Lato" w:hAnsi="Lato" w:cs="Arial"/>
                <w:sz w:val="24"/>
              </w:rPr>
            </w:pPr>
          </w:p>
          <w:p w14:paraId="1A01996F" w14:textId="77777777" w:rsidR="00DD0BB7" w:rsidRPr="00632619" w:rsidRDefault="00DD0BB7" w:rsidP="00021A41">
            <w:pPr>
              <w:rPr>
                <w:rFonts w:ascii="Lato" w:hAnsi="Lato" w:cs="Arial"/>
                <w:sz w:val="24"/>
              </w:rPr>
            </w:pPr>
            <w:r w:rsidRPr="00632619">
              <w:rPr>
                <w:rFonts w:ascii="Lato" w:hAnsi="Lato" w:cs="Arial"/>
                <w:sz w:val="24"/>
              </w:rPr>
              <w:t>I take calculated risks based on available evidence and my professional judgement to learn and try new things</w:t>
            </w:r>
          </w:p>
        </w:tc>
      </w:tr>
      <w:tr w:rsidR="00DD0BB7" w:rsidRPr="00632619" w14:paraId="739048E7" w14:textId="77777777" w:rsidTr="00021A41">
        <w:tc>
          <w:tcPr>
            <w:tcW w:w="925" w:type="pct"/>
            <w:shd w:val="clear" w:color="auto" w:fill="auto"/>
          </w:tcPr>
          <w:p w14:paraId="1087C20F" w14:textId="77777777" w:rsidR="00DD0BB7" w:rsidRPr="00632619" w:rsidRDefault="00DD0BB7" w:rsidP="00021A41">
            <w:pPr>
              <w:spacing w:before="120" w:after="120"/>
              <w:rPr>
                <w:rFonts w:ascii="Lato" w:hAnsi="Lato" w:cs="Arial"/>
                <w:b/>
                <w:sz w:val="24"/>
              </w:rPr>
            </w:pPr>
            <w:r w:rsidRPr="00632619">
              <w:rPr>
                <w:rFonts w:ascii="Lato" w:hAnsi="Lato" w:cs="Arial"/>
                <w:b/>
                <w:sz w:val="24"/>
              </w:rPr>
              <w:t>Leadership</w:t>
            </w:r>
          </w:p>
        </w:tc>
        <w:tc>
          <w:tcPr>
            <w:tcW w:w="1991" w:type="pct"/>
          </w:tcPr>
          <w:p w14:paraId="432C844D" w14:textId="77777777" w:rsidR="00DD0BB7" w:rsidRPr="00632619" w:rsidRDefault="00DD0BB7" w:rsidP="00021A41">
            <w:pPr>
              <w:rPr>
                <w:rFonts w:ascii="Lato" w:hAnsi="Lato" w:cs="Arial"/>
                <w:sz w:val="24"/>
              </w:rPr>
            </w:pPr>
            <w:r w:rsidRPr="00632619">
              <w:rPr>
                <w:rFonts w:ascii="Lato" w:hAnsi="Lato" w:cs="Arial"/>
                <w:sz w:val="24"/>
              </w:rPr>
              <w:t>I demonstrate a clear sense of purpose and direction, in line with organisational objectives</w:t>
            </w:r>
          </w:p>
          <w:p w14:paraId="1DDC696C" w14:textId="77777777" w:rsidR="00DD0BB7" w:rsidRPr="00632619" w:rsidRDefault="00DD0BB7" w:rsidP="00021A41">
            <w:pPr>
              <w:rPr>
                <w:rFonts w:ascii="Lato" w:hAnsi="Lato" w:cs="Arial"/>
                <w:sz w:val="24"/>
              </w:rPr>
            </w:pPr>
          </w:p>
          <w:p w14:paraId="2BC519D8" w14:textId="77777777" w:rsidR="00DD0BB7" w:rsidRPr="00632619" w:rsidRDefault="00DD0BB7" w:rsidP="00021A41">
            <w:pPr>
              <w:rPr>
                <w:rFonts w:ascii="Lato" w:hAnsi="Lato" w:cs="Arial"/>
                <w:sz w:val="24"/>
              </w:rPr>
            </w:pPr>
            <w:r w:rsidRPr="00632619">
              <w:rPr>
                <w:rFonts w:ascii="Lato" w:hAnsi="Lato" w:cs="Arial"/>
                <w:sz w:val="24"/>
              </w:rPr>
              <w:t>I am willing to take difficult decisions</w:t>
            </w:r>
          </w:p>
          <w:p w14:paraId="437D437E" w14:textId="77777777" w:rsidR="00DD0BB7" w:rsidRPr="00632619" w:rsidRDefault="00DD0BB7" w:rsidP="00021A41">
            <w:pPr>
              <w:rPr>
                <w:rFonts w:ascii="Lato" w:hAnsi="Lato" w:cs="Arial"/>
                <w:sz w:val="24"/>
              </w:rPr>
            </w:pPr>
          </w:p>
          <w:p w14:paraId="37931250" w14:textId="77777777" w:rsidR="00DD0BB7" w:rsidRPr="00632619" w:rsidRDefault="00DD0BB7" w:rsidP="00021A41">
            <w:pPr>
              <w:rPr>
                <w:rFonts w:ascii="Lato" w:hAnsi="Lato" w:cs="Arial"/>
                <w:sz w:val="24"/>
              </w:rPr>
            </w:pPr>
            <w:r w:rsidRPr="00632619">
              <w:rPr>
                <w:rFonts w:ascii="Lato" w:hAnsi="Lato" w:cs="Arial"/>
                <w:sz w:val="24"/>
              </w:rPr>
              <w:t>My personal actions promote a positive image of Bexley</w:t>
            </w:r>
          </w:p>
        </w:tc>
        <w:tc>
          <w:tcPr>
            <w:tcW w:w="2084" w:type="pct"/>
          </w:tcPr>
          <w:p w14:paraId="2032633A" w14:textId="77777777" w:rsidR="00DD0BB7" w:rsidRPr="00632619" w:rsidRDefault="00DD0BB7" w:rsidP="00021A41">
            <w:pPr>
              <w:rPr>
                <w:rFonts w:ascii="Lato" w:hAnsi="Lato" w:cs="Arial"/>
                <w:sz w:val="24"/>
              </w:rPr>
            </w:pPr>
            <w:r w:rsidRPr="00632619">
              <w:rPr>
                <w:rFonts w:ascii="Lato" w:hAnsi="Lato" w:cs="Arial"/>
                <w:sz w:val="24"/>
              </w:rPr>
              <w:t>I take responsibility for my service and for making things happen to make a difference to my service users</w:t>
            </w:r>
          </w:p>
          <w:p w14:paraId="48156B95" w14:textId="77777777" w:rsidR="00DD0BB7" w:rsidRPr="00632619" w:rsidRDefault="00DD0BB7" w:rsidP="00021A41">
            <w:pPr>
              <w:rPr>
                <w:rFonts w:ascii="Lato" w:hAnsi="Lato" w:cs="Arial"/>
                <w:sz w:val="24"/>
              </w:rPr>
            </w:pPr>
          </w:p>
          <w:p w14:paraId="78CCFFDA" w14:textId="77777777" w:rsidR="00DD0BB7" w:rsidRPr="00632619" w:rsidRDefault="00DD0BB7" w:rsidP="00021A41">
            <w:pPr>
              <w:rPr>
                <w:rFonts w:ascii="Lato" w:hAnsi="Lato" w:cs="Arial"/>
                <w:sz w:val="24"/>
              </w:rPr>
            </w:pPr>
            <w:r w:rsidRPr="00632619">
              <w:rPr>
                <w:rFonts w:ascii="Lato" w:hAnsi="Lato" w:cs="Arial"/>
                <w:sz w:val="24"/>
              </w:rPr>
              <w:t>I create an environment where staff can thrive and show I value and trust staff, give praise and recognise good work</w:t>
            </w:r>
          </w:p>
          <w:p w14:paraId="6B804E65" w14:textId="77777777" w:rsidR="00DD0BB7" w:rsidRPr="00632619" w:rsidRDefault="00DD0BB7" w:rsidP="00021A41">
            <w:pPr>
              <w:rPr>
                <w:rFonts w:ascii="Lato" w:hAnsi="Lato" w:cs="Arial"/>
                <w:sz w:val="24"/>
              </w:rPr>
            </w:pPr>
          </w:p>
          <w:p w14:paraId="344C70CD" w14:textId="77777777" w:rsidR="00DD0BB7" w:rsidRPr="00632619" w:rsidRDefault="00DD0BB7" w:rsidP="00021A41">
            <w:pPr>
              <w:rPr>
                <w:rFonts w:ascii="Lato" w:hAnsi="Lato" w:cs="Arial"/>
                <w:sz w:val="24"/>
              </w:rPr>
            </w:pPr>
            <w:r w:rsidRPr="00632619">
              <w:rPr>
                <w:rFonts w:ascii="Lato" w:hAnsi="Lato" w:cs="Arial"/>
                <w:sz w:val="24"/>
              </w:rPr>
              <w:t>I inspire, lead and encourage staff to move forward</w:t>
            </w:r>
          </w:p>
        </w:tc>
      </w:tr>
      <w:tr w:rsidR="00DD0BB7" w:rsidRPr="00632619" w14:paraId="0419389E" w14:textId="77777777" w:rsidTr="00021A41">
        <w:tc>
          <w:tcPr>
            <w:tcW w:w="925" w:type="pct"/>
            <w:shd w:val="clear" w:color="auto" w:fill="auto"/>
          </w:tcPr>
          <w:p w14:paraId="0149BD5C" w14:textId="77777777" w:rsidR="00DD0BB7" w:rsidRPr="00632619" w:rsidRDefault="00DD0BB7" w:rsidP="00021A41">
            <w:pPr>
              <w:spacing w:before="120" w:after="120"/>
              <w:rPr>
                <w:rFonts w:ascii="Lato" w:hAnsi="Lato" w:cs="Arial"/>
                <w:b/>
                <w:sz w:val="24"/>
              </w:rPr>
            </w:pPr>
            <w:r w:rsidRPr="00632619">
              <w:rPr>
                <w:rFonts w:ascii="Lato" w:hAnsi="Lato" w:cs="Arial"/>
                <w:b/>
                <w:sz w:val="24"/>
              </w:rPr>
              <w:lastRenderedPageBreak/>
              <w:t>Collaboration</w:t>
            </w:r>
          </w:p>
          <w:p w14:paraId="04F21438" w14:textId="77777777" w:rsidR="00DD0BB7" w:rsidRPr="00632619" w:rsidRDefault="00DD0BB7" w:rsidP="00021A41">
            <w:pPr>
              <w:spacing w:before="120" w:after="120"/>
              <w:rPr>
                <w:rFonts w:ascii="Lato" w:hAnsi="Lato" w:cs="Arial"/>
                <w:i/>
                <w:sz w:val="24"/>
              </w:rPr>
            </w:pPr>
          </w:p>
        </w:tc>
        <w:tc>
          <w:tcPr>
            <w:tcW w:w="1991" w:type="pct"/>
          </w:tcPr>
          <w:p w14:paraId="55FE58BF" w14:textId="77777777" w:rsidR="00DD0BB7" w:rsidRPr="00632619" w:rsidRDefault="00DD0BB7" w:rsidP="00021A41">
            <w:pPr>
              <w:rPr>
                <w:rFonts w:ascii="Lato" w:hAnsi="Lato" w:cs="Arial"/>
                <w:sz w:val="24"/>
              </w:rPr>
            </w:pPr>
            <w:r w:rsidRPr="00632619">
              <w:rPr>
                <w:rFonts w:ascii="Lato" w:hAnsi="Lato" w:cs="Arial"/>
                <w:sz w:val="24"/>
              </w:rPr>
              <w:t>I show respect for others and value contributions from internal and external partners and customers</w:t>
            </w:r>
          </w:p>
          <w:p w14:paraId="199F89C3" w14:textId="77777777" w:rsidR="00DD0BB7" w:rsidRPr="00632619" w:rsidRDefault="00DD0BB7" w:rsidP="00021A41">
            <w:pPr>
              <w:rPr>
                <w:rFonts w:ascii="Lato" w:hAnsi="Lato" w:cs="Arial"/>
                <w:sz w:val="24"/>
              </w:rPr>
            </w:pPr>
          </w:p>
          <w:p w14:paraId="1874C76C" w14:textId="77777777" w:rsidR="00DD0BB7" w:rsidRPr="00632619" w:rsidRDefault="00DD0BB7" w:rsidP="00021A41">
            <w:pPr>
              <w:rPr>
                <w:rFonts w:ascii="Lato" w:hAnsi="Lato" w:cs="Arial"/>
                <w:sz w:val="24"/>
              </w:rPr>
            </w:pPr>
            <w:r w:rsidRPr="00632619">
              <w:rPr>
                <w:rFonts w:ascii="Lato" w:hAnsi="Lato" w:cs="Arial"/>
                <w:sz w:val="24"/>
              </w:rPr>
              <w:t>I recognise the right solution, regardless of who initiated it</w:t>
            </w:r>
          </w:p>
          <w:p w14:paraId="53133BF2" w14:textId="77777777" w:rsidR="00DD0BB7" w:rsidRPr="00632619" w:rsidRDefault="00DD0BB7" w:rsidP="00021A41">
            <w:pPr>
              <w:rPr>
                <w:rFonts w:ascii="Lato" w:hAnsi="Lato" w:cs="Arial"/>
                <w:sz w:val="24"/>
              </w:rPr>
            </w:pPr>
          </w:p>
          <w:p w14:paraId="23EF9838" w14:textId="77777777" w:rsidR="00711A80" w:rsidRPr="00632619" w:rsidRDefault="00711A80" w:rsidP="00021A41">
            <w:pPr>
              <w:rPr>
                <w:rFonts w:ascii="Lato" w:hAnsi="Lato" w:cs="Arial"/>
                <w:sz w:val="24"/>
              </w:rPr>
            </w:pPr>
          </w:p>
          <w:p w14:paraId="39AF6600" w14:textId="77777777" w:rsidR="00DD0BB7" w:rsidRPr="00632619" w:rsidRDefault="00DD0BB7" w:rsidP="00021A41">
            <w:pPr>
              <w:rPr>
                <w:rFonts w:ascii="Lato" w:hAnsi="Lato" w:cs="Arial"/>
                <w:sz w:val="24"/>
              </w:rPr>
            </w:pPr>
            <w:r w:rsidRPr="00632619">
              <w:rPr>
                <w:rFonts w:ascii="Lato" w:hAnsi="Lato" w:cs="Arial"/>
                <w:sz w:val="24"/>
              </w:rPr>
              <w:t>I seek out and work with partners who can help me achieve the outcomes and objectives I need to deliver</w:t>
            </w:r>
          </w:p>
        </w:tc>
        <w:tc>
          <w:tcPr>
            <w:tcW w:w="2084" w:type="pct"/>
          </w:tcPr>
          <w:p w14:paraId="18E8D6AF" w14:textId="77777777" w:rsidR="00DD0BB7" w:rsidRPr="00632619" w:rsidRDefault="00DD0BB7" w:rsidP="00021A41">
            <w:pPr>
              <w:rPr>
                <w:rFonts w:ascii="Lato" w:hAnsi="Lato" w:cs="Arial"/>
                <w:sz w:val="24"/>
              </w:rPr>
            </w:pPr>
            <w:r w:rsidRPr="00632619">
              <w:rPr>
                <w:rFonts w:ascii="Lato" w:hAnsi="Lato" w:cs="Arial"/>
                <w:sz w:val="24"/>
              </w:rPr>
              <w:t>I encourage the feeling that the team is a collective unit with shared goals</w:t>
            </w:r>
          </w:p>
          <w:p w14:paraId="3780B265" w14:textId="77777777" w:rsidR="00DD0BB7" w:rsidRPr="00632619" w:rsidRDefault="00DD0BB7" w:rsidP="00021A41">
            <w:pPr>
              <w:rPr>
                <w:rFonts w:ascii="Lato" w:hAnsi="Lato" w:cs="Arial"/>
                <w:sz w:val="24"/>
              </w:rPr>
            </w:pPr>
          </w:p>
          <w:p w14:paraId="5F4896B8" w14:textId="77777777" w:rsidR="00DD0BB7" w:rsidRPr="00632619" w:rsidRDefault="00DD0BB7" w:rsidP="00021A41">
            <w:pPr>
              <w:rPr>
                <w:rFonts w:ascii="Lato" w:hAnsi="Lato" w:cs="Arial"/>
                <w:sz w:val="24"/>
              </w:rPr>
            </w:pPr>
            <w:r w:rsidRPr="00632619">
              <w:rPr>
                <w:rFonts w:ascii="Lato" w:hAnsi="Lato" w:cs="Arial"/>
                <w:sz w:val="24"/>
              </w:rPr>
              <w:t>I engage with service partners and other areas of the Bexley organisation to understand the demands on others and seek solutions as One Council</w:t>
            </w:r>
          </w:p>
          <w:p w14:paraId="7ECAFC5D" w14:textId="77777777" w:rsidR="00DD0BB7" w:rsidRPr="00632619" w:rsidRDefault="00DD0BB7" w:rsidP="00021A41">
            <w:pPr>
              <w:rPr>
                <w:rFonts w:ascii="Lato" w:hAnsi="Lato" w:cs="Arial"/>
                <w:sz w:val="24"/>
              </w:rPr>
            </w:pPr>
          </w:p>
          <w:p w14:paraId="4C406EBA" w14:textId="77777777" w:rsidR="00DD0BB7" w:rsidRPr="00632619" w:rsidRDefault="00DD0BB7" w:rsidP="00021A41">
            <w:pPr>
              <w:rPr>
                <w:rFonts w:ascii="Lato" w:hAnsi="Lato" w:cs="Arial"/>
                <w:sz w:val="24"/>
              </w:rPr>
            </w:pPr>
            <w:r w:rsidRPr="00632619">
              <w:rPr>
                <w:rFonts w:ascii="Lato" w:hAnsi="Lato" w:cs="Arial"/>
                <w:sz w:val="24"/>
              </w:rPr>
              <w:t>I network internally and externally</w:t>
            </w:r>
          </w:p>
          <w:p w14:paraId="5EE4A19F" w14:textId="77777777" w:rsidR="00DD0BB7" w:rsidRPr="00632619" w:rsidRDefault="00DD0BB7" w:rsidP="00021A41">
            <w:pPr>
              <w:pStyle w:val="ListParagraph"/>
              <w:rPr>
                <w:rFonts w:ascii="Lato" w:hAnsi="Lato" w:cs="Arial"/>
                <w:sz w:val="24"/>
              </w:rPr>
            </w:pPr>
          </w:p>
        </w:tc>
      </w:tr>
      <w:tr w:rsidR="00DD0BB7" w:rsidRPr="00632619" w14:paraId="3777D1CA" w14:textId="77777777" w:rsidTr="00021A41">
        <w:tc>
          <w:tcPr>
            <w:tcW w:w="925" w:type="pct"/>
            <w:shd w:val="clear" w:color="auto" w:fill="auto"/>
          </w:tcPr>
          <w:p w14:paraId="569DAF6F" w14:textId="77777777" w:rsidR="00DD0BB7" w:rsidRPr="00632619" w:rsidRDefault="00DD0BB7" w:rsidP="00021A41">
            <w:pPr>
              <w:spacing w:before="120" w:after="120"/>
              <w:rPr>
                <w:rFonts w:ascii="Lato" w:hAnsi="Lato" w:cs="Arial"/>
                <w:b/>
                <w:sz w:val="24"/>
              </w:rPr>
            </w:pPr>
            <w:r w:rsidRPr="00632619">
              <w:rPr>
                <w:rFonts w:ascii="Lato" w:hAnsi="Lato" w:cs="Arial"/>
                <w:b/>
                <w:sz w:val="24"/>
              </w:rPr>
              <w:t>Listening and Responding</w:t>
            </w:r>
          </w:p>
        </w:tc>
        <w:tc>
          <w:tcPr>
            <w:tcW w:w="1991" w:type="pct"/>
          </w:tcPr>
          <w:p w14:paraId="7A600B57" w14:textId="77777777" w:rsidR="00DD0BB7" w:rsidRPr="00632619" w:rsidRDefault="00DD0BB7" w:rsidP="00021A41">
            <w:pPr>
              <w:rPr>
                <w:rFonts w:ascii="Lato" w:hAnsi="Lato" w:cs="Arial"/>
                <w:sz w:val="24"/>
              </w:rPr>
            </w:pPr>
            <w:r w:rsidRPr="00632619">
              <w:rPr>
                <w:rFonts w:ascii="Lato" w:hAnsi="Lato" w:cs="Arial"/>
                <w:sz w:val="24"/>
              </w:rPr>
              <w:t>I acknowledge other people’s viewpoints and work with them to find a win-win solution</w:t>
            </w:r>
          </w:p>
          <w:p w14:paraId="519FF686" w14:textId="77777777" w:rsidR="00DD0BB7" w:rsidRPr="00632619" w:rsidRDefault="00DD0BB7" w:rsidP="00021A41">
            <w:pPr>
              <w:rPr>
                <w:rFonts w:ascii="Lato" w:hAnsi="Lato" w:cs="Arial"/>
                <w:sz w:val="24"/>
              </w:rPr>
            </w:pPr>
          </w:p>
          <w:p w14:paraId="00C15E81" w14:textId="77777777" w:rsidR="00DD0BB7" w:rsidRPr="00632619" w:rsidRDefault="00DD0BB7" w:rsidP="00021A41">
            <w:pPr>
              <w:rPr>
                <w:rFonts w:ascii="Lato" w:hAnsi="Lato" w:cs="Arial"/>
                <w:sz w:val="24"/>
              </w:rPr>
            </w:pPr>
            <w:r w:rsidRPr="00632619">
              <w:rPr>
                <w:rFonts w:ascii="Lato" w:hAnsi="Lato" w:cs="Arial"/>
                <w:sz w:val="24"/>
              </w:rPr>
              <w:t>I prepare and present information anticipating questions and problems</w:t>
            </w:r>
          </w:p>
          <w:p w14:paraId="15533CF4" w14:textId="77777777" w:rsidR="00DD0BB7" w:rsidRPr="00632619" w:rsidRDefault="00DD0BB7" w:rsidP="00021A41">
            <w:pPr>
              <w:rPr>
                <w:rFonts w:ascii="Lato" w:hAnsi="Lato" w:cs="Arial"/>
                <w:sz w:val="24"/>
              </w:rPr>
            </w:pPr>
          </w:p>
          <w:p w14:paraId="35561810" w14:textId="77777777" w:rsidR="00DD0BB7" w:rsidRPr="00632619" w:rsidRDefault="00DD0BB7" w:rsidP="00021A41">
            <w:pPr>
              <w:rPr>
                <w:rFonts w:ascii="Lato" w:hAnsi="Lato" w:cs="Arial"/>
                <w:sz w:val="24"/>
              </w:rPr>
            </w:pPr>
            <w:r w:rsidRPr="00632619">
              <w:rPr>
                <w:rFonts w:ascii="Lato" w:hAnsi="Lato" w:cs="Arial"/>
                <w:sz w:val="24"/>
              </w:rPr>
              <w:t>I adapt my style to the audience and their needs, using the most appropriate communication channels</w:t>
            </w:r>
          </w:p>
        </w:tc>
        <w:tc>
          <w:tcPr>
            <w:tcW w:w="2084" w:type="pct"/>
          </w:tcPr>
          <w:p w14:paraId="42E5DE5D" w14:textId="77777777" w:rsidR="00DD0BB7" w:rsidRPr="00632619" w:rsidRDefault="00DD0BB7" w:rsidP="00021A41">
            <w:pPr>
              <w:rPr>
                <w:rFonts w:ascii="Lato" w:hAnsi="Lato" w:cs="Arial"/>
                <w:sz w:val="24"/>
              </w:rPr>
            </w:pPr>
            <w:r w:rsidRPr="00632619">
              <w:rPr>
                <w:rFonts w:ascii="Lato" w:hAnsi="Lato" w:cs="Arial"/>
                <w:sz w:val="24"/>
              </w:rPr>
              <w:t xml:space="preserve">I seek regular service user feedback and review customer data to shape service improvements </w:t>
            </w:r>
          </w:p>
          <w:p w14:paraId="07906EFE" w14:textId="77777777" w:rsidR="00DD0BB7" w:rsidRPr="00632619" w:rsidRDefault="00DD0BB7" w:rsidP="00021A41">
            <w:pPr>
              <w:rPr>
                <w:rFonts w:ascii="Lato" w:hAnsi="Lato" w:cs="Arial"/>
                <w:sz w:val="24"/>
              </w:rPr>
            </w:pPr>
          </w:p>
          <w:p w14:paraId="4AFEAFEF" w14:textId="77777777" w:rsidR="00DD0BB7" w:rsidRPr="00632619" w:rsidRDefault="00DD0BB7" w:rsidP="00021A41">
            <w:pPr>
              <w:rPr>
                <w:rFonts w:ascii="Lato" w:hAnsi="Lato" w:cs="Arial"/>
                <w:sz w:val="24"/>
              </w:rPr>
            </w:pPr>
            <w:r w:rsidRPr="00632619">
              <w:rPr>
                <w:rFonts w:ascii="Lato" w:hAnsi="Lato" w:cs="Arial"/>
                <w:sz w:val="24"/>
              </w:rPr>
              <w:t>I ask staff for ideas on how to improve our service and how I can improve as a manager, listen to them and act on  them</w:t>
            </w:r>
          </w:p>
          <w:p w14:paraId="27B03D5E" w14:textId="77777777" w:rsidR="00DD0BB7" w:rsidRPr="00632619" w:rsidRDefault="00DD0BB7" w:rsidP="00021A41">
            <w:pPr>
              <w:rPr>
                <w:rFonts w:ascii="Lato" w:hAnsi="Lato" w:cs="Arial"/>
                <w:sz w:val="24"/>
              </w:rPr>
            </w:pPr>
          </w:p>
          <w:p w14:paraId="2F2EF4F3" w14:textId="77777777" w:rsidR="00DD0BB7" w:rsidRPr="00632619" w:rsidRDefault="00DD0BB7" w:rsidP="00021A41">
            <w:pPr>
              <w:rPr>
                <w:rFonts w:ascii="Lato" w:hAnsi="Lato" w:cs="Arial"/>
                <w:sz w:val="24"/>
              </w:rPr>
            </w:pPr>
            <w:r w:rsidRPr="00632619">
              <w:rPr>
                <w:rFonts w:ascii="Lato" w:hAnsi="Lato" w:cs="Arial"/>
                <w:sz w:val="24"/>
              </w:rPr>
              <w:t>I</w:t>
            </w:r>
            <w:r w:rsidRPr="00632619">
              <w:rPr>
                <w:rFonts w:ascii="Lato" w:hAnsi="Lato" w:cs="Arial"/>
                <w:i/>
                <w:sz w:val="24"/>
              </w:rPr>
              <w:t xml:space="preserve"> e</w:t>
            </w:r>
            <w:r w:rsidRPr="00632619">
              <w:rPr>
                <w:rFonts w:ascii="Lato" w:hAnsi="Lato" w:cs="Arial"/>
                <w:sz w:val="24"/>
              </w:rPr>
              <w:t>mpower staff to make decisions and changes to improve value for money, customer service and productivity</w:t>
            </w:r>
          </w:p>
        </w:tc>
      </w:tr>
      <w:tr w:rsidR="00DD0BB7" w:rsidRPr="00632619" w14:paraId="27BDE2C1" w14:textId="77777777" w:rsidTr="00021A41">
        <w:tc>
          <w:tcPr>
            <w:tcW w:w="925" w:type="pct"/>
            <w:shd w:val="clear" w:color="auto" w:fill="auto"/>
          </w:tcPr>
          <w:p w14:paraId="0AB7FF1D" w14:textId="77777777" w:rsidR="00DD0BB7" w:rsidRPr="00632619" w:rsidRDefault="00DD0BB7" w:rsidP="00021A41">
            <w:pPr>
              <w:spacing w:before="120" w:after="120"/>
              <w:rPr>
                <w:rFonts w:ascii="Lato" w:hAnsi="Lato" w:cs="Arial"/>
                <w:b/>
                <w:sz w:val="24"/>
              </w:rPr>
            </w:pPr>
            <w:r w:rsidRPr="00632619">
              <w:rPr>
                <w:rFonts w:ascii="Lato" w:hAnsi="Lato" w:cs="Arial"/>
                <w:b/>
                <w:sz w:val="24"/>
              </w:rPr>
              <w:t>Open and Accessible</w:t>
            </w:r>
          </w:p>
        </w:tc>
        <w:tc>
          <w:tcPr>
            <w:tcW w:w="1991" w:type="pct"/>
          </w:tcPr>
          <w:p w14:paraId="4FC2AF03" w14:textId="77777777" w:rsidR="00DD0BB7" w:rsidRPr="00632619" w:rsidRDefault="00DD0BB7" w:rsidP="00021A41">
            <w:pPr>
              <w:rPr>
                <w:rFonts w:ascii="Lato" w:hAnsi="Lato" w:cs="Arial"/>
                <w:sz w:val="24"/>
              </w:rPr>
            </w:pPr>
            <w:r w:rsidRPr="00632619">
              <w:rPr>
                <w:rFonts w:ascii="Lato" w:hAnsi="Lato" w:cs="Arial"/>
                <w:sz w:val="24"/>
              </w:rPr>
              <w:t>I see issues from the customer / user perspective</w:t>
            </w:r>
          </w:p>
          <w:p w14:paraId="7AC0D7C2" w14:textId="77777777" w:rsidR="00DD0BB7" w:rsidRPr="00632619" w:rsidRDefault="00DD0BB7" w:rsidP="00021A41">
            <w:pPr>
              <w:rPr>
                <w:rFonts w:ascii="Lato" w:hAnsi="Lato" w:cs="Arial"/>
                <w:sz w:val="24"/>
              </w:rPr>
            </w:pPr>
          </w:p>
          <w:p w14:paraId="53222D3A" w14:textId="77777777" w:rsidR="00DD0BB7" w:rsidRPr="00632619" w:rsidRDefault="00DD0BB7" w:rsidP="00021A41">
            <w:pPr>
              <w:rPr>
                <w:rFonts w:ascii="Lato" w:hAnsi="Lato" w:cs="Arial"/>
                <w:sz w:val="24"/>
              </w:rPr>
            </w:pPr>
            <w:r w:rsidRPr="00632619">
              <w:rPr>
                <w:rFonts w:ascii="Lato" w:hAnsi="Lato" w:cs="Arial"/>
                <w:sz w:val="24"/>
              </w:rPr>
              <w:t>I monitor customer feedback and level of satisfaction with the service they receive, and use this to improve and pre-empt customer needs</w:t>
            </w:r>
          </w:p>
          <w:p w14:paraId="612DFEBB" w14:textId="77777777" w:rsidR="00DD0BB7" w:rsidRPr="00632619" w:rsidRDefault="00DD0BB7" w:rsidP="00021A41">
            <w:pPr>
              <w:rPr>
                <w:rFonts w:ascii="Lato" w:hAnsi="Lato" w:cs="Arial"/>
                <w:sz w:val="24"/>
              </w:rPr>
            </w:pPr>
          </w:p>
          <w:p w14:paraId="3C924505" w14:textId="77777777" w:rsidR="00DD0BB7" w:rsidRPr="00632619" w:rsidRDefault="00DD0BB7" w:rsidP="00021A41">
            <w:pPr>
              <w:rPr>
                <w:rFonts w:ascii="Lato" w:hAnsi="Lato" w:cs="Arial"/>
                <w:sz w:val="24"/>
              </w:rPr>
            </w:pPr>
            <w:r w:rsidRPr="00632619">
              <w:rPr>
                <w:rFonts w:ascii="Lato" w:hAnsi="Lato" w:cs="Arial"/>
                <w:sz w:val="24"/>
              </w:rPr>
              <w:t xml:space="preserve">I seek to build and maintain positive relationships with customers and partners </w:t>
            </w:r>
          </w:p>
        </w:tc>
        <w:tc>
          <w:tcPr>
            <w:tcW w:w="2084" w:type="pct"/>
          </w:tcPr>
          <w:p w14:paraId="526E98AC" w14:textId="77777777" w:rsidR="00DD0BB7" w:rsidRPr="00632619" w:rsidRDefault="00DD0BB7" w:rsidP="00021A41">
            <w:pPr>
              <w:rPr>
                <w:rFonts w:ascii="Lato" w:hAnsi="Lato" w:cs="Arial"/>
                <w:sz w:val="24"/>
              </w:rPr>
            </w:pPr>
            <w:r w:rsidRPr="00632619">
              <w:rPr>
                <w:rFonts w:ascii="Lato" w:hAnsi="Lato" w:cs="Arial"/>
                <w:sz w:val="24"/>
              </w:rPr>
              <w:t>I am accessible to my service users, customers, staff and Members</w:t>
            </w:r>
          </w:p>
          <w:p w14:paraId="77E3DFBD" w14:textId="77777777" w:rsidR="00DD0BB7" w:rsidRPr="00632619" w:rsidRDefault="00DD0BB7" w:rsidP="00021A41">
            <w:pPr>
              <w:rPr>
                <w:rFonts w:ascii="Lato" w:hAnsi="Lato" w:cs="Arial"/>
                <w:sz w:val="24"/>
              </w:rPr>
            </w:pPr>
          </w:p>
          <w:p w14:paraId="7C0B4D05" w14:textId="77777777" w:rsidR="00DD0BB7" w:rsidRPr="00632619" w:rsidRDefault="00DD0BB7" w:rsidP="00021A41">
            <w:pPr>
              <w:rPr>
                <w:rFonts w:ascii="Lato" w:hAnsi="Lato" w:cs="Arial"/>
                <w:sz w:val="24"/>
              </w:rPr>
            </w:pPr>
            <w:r w:rsidRPr="00632619">
              <w:rPr>
                <w:rFonts w:ascii="Lato" w:hAnsi="Lato" w:cs="Arial"/>
                <w:sz w:val="24"/>
              </w:rPr>
              <w:t>I communicate and share a clear vision for the bigger picture as well as specific service areas</w:t>
            </w:r>
          </w:p>
          <w:p w14:paraId="5896A04B" w14:textId="77777777" w:rsidR="00DD0BB7" w:rsidRPr="00632619" w:rsidRDefault="00DD0BB7" w:rsidP="00021A41">
            <w:pPr>
              <w:rPr>
                <w:rFonts w:ascii="Lato" w:hAnsi="Lato" w:cs="Arial"/>
                <w:sz w:val="24"/>
              </w:rPr>
            </w:pPr>
          </w:p>
          <w:p w14:paraId="2590313E" w14:textId="77777777" w:rsidR="00DD0BB7" w:rsidRPr="00632619" w:rsidRDefault="00DD0BB7" w:rsidP="00021A41">
            <w:pPr>
              <w:rPr>
                <w:rFonts w:ascii="Lato" w:hAnsi="Lato" w:cs="Arial"/>
                <w:sz w:val="24"/>
              </w:rPr>
            </w:pPr>
            <w:r w:rsidRPr="00632619">
              <w:rPr>
                <w:rFonts w:ascii="Lato" w:hAnsi="Lato" w:cs="Arial"/>
                <w:sz w:val="24"/>
              </w:rPr>
              <w:t>I outline what is expected of individuals and their contribution to the whole, and am consistent in my expectations</w:t>
            </w:r>
          </w:p>
        </w:tc>
      </w:tr>
      <w:tr w:rsidR="00DD0BB7" w:rsidRPr="00632619" w14:paraId="5B722E25" w14:textId="77777777" w:rsidTr="00021A41">
        <w:tc>
          <w:tcPr>
            <w:tcW w:w="925" w:type="pct"/>
            <w:shd w:val="clear" w:color="auto" w:fill="auto"/>
          </w:tcPr>
          <w:p w14:paraId="3AB0C7AD" w14:textId="77777777" w:rsidR="00DD0BB7" w:rsidRPr="00632619" w:rsidRDefault="00DD0BB7" w:rsidP="00021A41">
            <w:pPr>
              <w:spacing w:before="120" w:after="120"/>
              <w:rPr>
                <w:rFonts w:ascii="Lato" w:hAnsi="Lato" w:cs="Arial"/>
                <w:b/>
                <w:sz w:val="24"/>
              </w:rPr>
            </w:pPr>
            <w:r w:rsidRPr="00632619">
              <w:rPr>
                <w:rFonts w:ascii="Lato" w:hAnsi="Lato" w:cs="Arial"/>
                <w:b/>
                <w:sz w:val="24"/>
              </w:rPr>
              <w:t>Impact</w:t>
            </w:r>
          </w:p>
          <w:p w14:paraId="2AE90F37" w14:textId="77777777" w:rsidR="00DD0BB7" w:rsidRPr="00632619" w:rsidRDefault="00DD0BB7" w:rsidP="00021A41">
            <w:pPr>
              <w:spacing w:before="120" w:after="120"/>
              <w:rPr>
                <w:rFonts w:ascii="Lato" w:hAnsi="Lato" w:cs="Arial"/>
                <w:i/>
                <w:sz w:val="24"/>
              </w:rPr>
            </w:pPr>
          </w:p>
        </w:tc>
        <w:tc>
          <w:tcPr>
            <w:tcW w:w="1991" w:type="pct"/>
          </w:tcPr>
          <w:p w14:paraId="49F982E0" w14:textId="77777777" w:rsidR="00DD0BB7" w:rsidRPr="00632619" w:rsidRDefault="00DD0BB7" w:rsidP="00021A41">
            <w:pPr>
              <w:rPr>
                <w:rFonts w:ascii="Lato" w:hAnsi="Lato" w:cs="Arial"/>
                <w:sz w:val="24"/>
              </w:rPr>
            </w:pPr>
            <w:r w:rsidRPr="00632619">
              <w:rPr>
                <w:rFonts w:ascii="Lato" w:hAnsi="Lato" w:cs="Arial"/>
                <w:sz w:val="24"/>
              </w:rPr>
              <w:t>I prioritise my activities and resources to focus on those which have the most impact for residents</w:t>
            </w:r>
          </w:p>
          <w:p w14:paraId="041EB9AC" w14:textId="77777777" w:rsidR="00DD0BB7" w:rsidRPr="00632619" w:rsidRDefault="00DD0BB7" w:rsidP="00021A41">
            <w:pPr>
              <w:rPr>
                <w:rFonts w:ascii="Lato" w:hAnsi="Lato" w:cs="Arial"/>
                <w:sz w:val="24"/>
              </w:rPr>
            </w:pPr>
          </w:p>
          <w:p w14:paraId="29C5BD59" w14:textId="77777777" w:rsidR="00DD0BB7" w:rsidRPr="00632619" w:rsidRDefault="00DD0BB7" w:rsidP="00021A41">
            <w:pPr>
              <w:rPr>
                <w:rFonts w:ascii="Lato" w:hAnsi="Lato" w:cs="Arial"/>
                <w:sz w:val="24"/>
              </w:rPr>
            </w:pPr>
            <w:r w:rsidRPr="00632619">
              <w:rPr>
                <w:rFonts w:ascii="Lato" w:hAnsi="Lato" w:cs="Arial"/>
                <w:sz w:val="24"/>
              </w:rPr>
              <w:t>I take responsibility for making things happen and achieving my objectives</w:t>
            </w:r>
          </w:p>
          <w:p w14:paraId="21FDCC36" w14:textId="77777777" w:rsidR="00DD0BB7" w:rsidRPr="00632619" w:rsidRDefault="00DD0BB7" w:rsidP="00021A41">
            <w:pPr>
              <w:rPr>
                <w:rFonts w:ascii="Lato" w:hAnsi="Lato" w:cs="Arial"/>
                <w:sz w:val="24"/>
              </w:rPr>
            </w:pPr>
          </w:p>
          <w:p w14:paraId="208FF508" w14:textId="77777777" w:rsidR="00DD0BB7" w:rsidRPr="00632619" w:rsidRDefault="00DD0BB7" w:rsidP="00021A41">
            <w:pPr>
              <w:rPr>
                <w:rFonts w:ascii="Lato" w:hAnsi="Lato" w:cs="Arial"/>
                <w:sz w:val="24"/>
              </w:rPr>
            </w:pPr>
            <w:r w:rsidRPr="00632619">
              <w:rPr>
                <w:rFonts w:ascii="Lato" w:hAnsi="Lato" w:cs="Arial"/>
                <w:sz w:val="24"/>
              </w:rPr>
              <w:t xml:space="preserve">I make decisions and clear recommendations based on my professional opinion, experience, and informed by a range of information and evidence </w:t>
            </w:r>
          </w:p>
        </w:tc>
        <w:tc>
          <w:tcPr>
            <w:tcW w:w="2084" w:type="pct"/>
          </w:tcPr>
          <w:p w14:paraId="4DB7FD56" w14:textId="77777777" w:rsidR="00DD0BB7" w:rsidRPr="00632619" w:rsidRDefault="00DD0BB7" w:rsidP="00021A41">
            <w:pPr>
              <w:rPr>
                <w:rFonts w:ascii="Lato" w:hAnsi="Lato" w:cs="Arial"/>
                <w:sz w:val="24"/>
              </w:rPr>
            </w:pPr>
            <w:r w:rsidRPr="00632619">
              <w:rPr>
                <w:rFonts w:ascii="Lato" w:hAnsi="Lato" w:cs="Arial"/>
                <w:sz w:val="24"/>
              </w:rPr>
              <w:t>I design services that provide value for money and deliver our outcomes, informed by evidence</w:t>
            </w:r>
          </w:p>
          <w:p w14:paraId="267EA662" w14:textId="77777777" w:rsidR="00DD0BB7" w:rsidRPr="00632619" w:rsidRDefault="00DD0BB7" w:rsidP="00021A41">
            <w:pPr>
              <w:rPr>
                <w:rFonts w:ascii="Lato" w:hAnsi="Lato" w:cs="Arial"/>
                <w:sz w:val="24"/>
              </w:rPr>
            </w:pPr>
          </w:p>
          <w:p w14:paraId="63C1C4C8" w14:textId="77777777" w:rsidR="00DD0BB7" w:rsidRPr="00632619" w:rsidRDefault="00DD0BB7" w:rsidP="00021A41">
            <w:pPr>
              <w:rPr>
                <w:rFonts w:ascii="Lato" w:hAnsi="Lato" w:cs="Arial"/>
                <w:sz w:val="24"/>
              </w:rPr>
            </w:pPr>
            <w:r w:rsidRPr="00632619">
              <w:rPr>
                <w:rFonts w:ascii="Lato" w:hAnsi="Lato" w:cs="Arial"/>
                <w:sz w:val="24"/>
              </w:rPr>
              <w:t>I produce, prioritise and adapt plans to meet changing requirements</w:t>
            </w:r>
          </w:p>
          <w:p w14:paraId="1BA71BED" w14:textId="77777777" w:rsidR="00DD0BB7" w:rsidRPr="00632619" w:rsidRDefault="00DD0BB7" w:rsidP="00021A41">
            <w:pPr>
              <w:rPr>
                <w:rFonts w:ascii="Lato" w:hAnsi="Lato" w:cs="Arial"/>
                <w:sz w:val="24"/>
              </w:rPr>
            </w:pPr>
          </w:p>
          <w:p w14:paraId="74E722D2" w14:textId="77777777" w:rsidR="00DD0BB7" w:rsidRPr="00632619" w:rsidRDefault="00DD0BB7" w:rsidP="00021A41">
            <w:pPr>
              <w:rPr>
                <w:rFonts w:ascii="Lato" w:hAnsi="Lato" w:cs="Arial"/>
                <w:sz w:val="24"/>
              </w:rPr>
            </w:pPr>
            <w:r w:rsidRPr="00632619">
              <w:rPr>
                <w:rFonts w:ascii="Lato" w:hAnsi="Lato" w:cs="Arial"/>
                <w:sz w:val="24"/>
              </w:rPr>
              <w:t>I set interim goals to achieve notable wins on the way to larger objectives</w:t>
            </w:r>
          </w:p>
          <w:p w14:paraId="622FB651" w14:textId="77777777" w:rsidR="00DD0BB7" w:rsidRPr="00632619" w:rsidRDefault="00DD0BB7" w:rsidP="00021A41">
            <w:pPr>
              <w:rPr>
                <w:rFonts w:ascii="Lato" w:hAnsi="Lato" w:cs="Arial"/>
                <w:sz w:val="24"/>
              </w:rPr>
            </w:pPr>
            <w:r w:rsidRPr="00632619">
              <w:rPr>
                <w:rFonts w:ascii="Lato" w:hAnsi="Lato" w:cs="Arial"/>
                <w:sz w:val="24"/>
              </w:rPr>
              <w:t>I deal with poor performance</w:t>
            </w:r>
          </w:p>
        </w:tc>
      </w:tr>
    </w:tbl>
    <w:p w14:paraId="1697D705" w14:textId="77777777" w:rsidR="007566AD" w:rsidRPr="00632619" w:rsidRDefault="007566AD" w:rsidP="00A50C8C">
      <w:pPr>
        <w:pStyle w:val="Default"/>
        <w:spacing w:after="120"/>
        <w:jc w:val="both"/>
        <w:rPr>
          <w:rFonts w:ascii="Lato" w:hAnsi="Lato" w:cstheme="minorHAnsi"/>
          <w:b/>
          <w:bCs/>
        </w:rPr>
      </w:pPr>
    </w:p>
    <w:sectPr w:rsidR="007566AD" w:rsidRPr="00632619" w:rsidSect="00A50C8C">
      <w:pgSz w:w="11906" w:h="16838"/>
      <w:pgMar w:top="567" w:right="1080"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5CA2"/>
    <w:multiLevelType w:val="hybridMultilevel"/>
    <w:tmpl w:val="1CD43280"/>
    <w:lvl w:ilvl="0" w:tplc="46A80898">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3221C8"/>
    <w:multiLevelType w:val="hybridMultilevel"/>
    <w:tmpl w:val="65504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C128DC"/>
    <w:multiLevelType w:val="hybridMultilevel"/>
    <w:tmpl w:val="F1D2B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DA6463C"/>
    <w:multiLevelType w:val="hybridMultilevel"/>
    <w:tmpl w:val="69229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712435"/>
    <w:multiLevelType w:val="hybridMultilevel"/>
    <w:tmpl w:val="F91A01EC"/>
    <w:lvl w:ilvl="0" w:tplc="C4FEEF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85303C"/>
    <w:multiLevelType w:val="hybridMultilevel"/>
    <w:tmpl w:val="702E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9445358">
    <w:abstractNumId w:val="1"/>
  </w:num>
  <w:num w:numId="2" w16cid:durableId="470252304">
    <w:abstractNumId w:val="4"/>
  </w:num>
  <w:num w:numId="3" w16cid:durableId="151991317">
    <w:abstractNumId w:val="0"/>
  </w:num>
  <w:num w:numId="4" w16cid:durableId="599025662">
    <w:abstractNumId w:val="2"/>
  </w:num>
  <w:num w:numId="5" w16cid:durableId="469637453">
    <w:abstractNumId w:val="3"/>
  </w:num>
  <w:num w:numId="6" w16cid:durableId="1160661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AD"/>
    <w:rsid w:val="00194FEA"/>
    <w:rsid w:val="001D57B8"/>
    <w:rsid w:val="002663B5"/>
    <w:rsid w:val="003406FB"/>
    <w:rsid w:val="003F1936"/>
    <w:rsid w:val="0044605E"/>
    <w:rsid w:val="00560491"/>
    <w:rsid w:val="005D6DCE"/>
    <w:rsid w:val="006234FD"/>
    <w:rsid w:val="00632619"/>
    <w:rsid w:val="006E17F2"/>
    <w:rsid w:val="006F4049"/>
    <w:rsid w:val="00711A80"/>
    <w:rsid w:val="00741ED9"/>
    <w:rsid w:val="007566AD"/>
    <w:rsid w:val="00925CC3"/>
    <w:rsid w:val="009603E6"/>
    <w:rsid w:val="00A47E87"/>
    <w:rsid w:val="00A50C8C"/>
    <w:rsid w:val="00AC32CF"/>
    <w:rsid w:val="00BA2825"/>
    <w:rsid w:val="00BD22B1"/>
    <w:rsid w:val="00C7123E"/>
    <w:rsid w:val="00D47CEE"/>
    <w:rsid w:val="00DA722A"/>
    <w:rsid w:val="00DD0BB7"/>
    <w:rsid w:val="00E44534"/>
    <w:rsid w:val="00E6151B"/>
    <w:rsid w:val="00FC0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5D7F"/>
  <w15:docId w15:val="{9599256C-04A1-4C12-84D2-0E5472EC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paragraph" w:customStyle="1" w:styleId="Default">
    <w:name w:val="Default"/>
    <w:rsid w:val="007566AD"/>
    <w:pPr>
      <w:autoSpaceDE w:val="0"/>
      <w:autoSpaceDN w:val="0"/>
      <w:adjustRightInd w:val="0"/>
    </w:pPr>
    <w:rPr>
      <w:rFonts w:cs="Arial"/>
      <w:color w:val="000000"/>
      <w:sz w:val="24"/>
      <w:szCs w:val="24"/>
    </w:rPr>
  </w:style>
  <w:style w:type="table" w:styleId="TableGrid">
    <w:name w:val="Table Grid"/>
    <w:basedOn w:val="TableNormal"/>
    <w:uiPriority w:val="59"/>
    <w:rsid w:val="006F4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D0BB7"/>
    <w:pPr>
      <w:spacing w:after="120"/>
    </w:pPr>
    <w:rPr>
      <w:rFonts w:eastAsia="Times New Roman" w:cs="Times New Roman"/>
      <w:szCs w:val="24"/>
      <w:lang w:eastAsia="en-GB"/>
    </w:rPr>
  </w:style>
  <w:style w:type="character" w:customStyle="1" w:styleId="BodyTextChar">
    <w:name w:val="Body Text Char"/>
    <w:basedOn w:val="DefaultParagraphFont"/>
    <w:link w:val="BodyText"/>
    <w:rsid w:val="00DD0BB7"/>
    <w:rPr>
      <w:rFonts w:eastAsia="Times New Roman" w:cs="Times New Roman"/>
      <w:szCs w:val="24"/>
      <w:lang w:eastAsia="en-GB"/>
    </w:rPr>
  </w:style>
  <w:style w:type="paragraph" w:styleId="Header">
    <w:name w:val="header"/>
    <w:basedOn w:val="Normal"/>
    <w:link w:val="HeaderChar"/>
    <w:rsid w:val="00DD0BB7"/>
    <w:pPr>
      <w:tabs>
        <w:tab w:val="center" w:pos="4153"/>
        <w:tab w:val="right" w:pos="8306"/>
      </w:tabs>
      <w:spacing w:after="120"/>
    </w:pPr>
    <w:rPr>
      <w:rFonts w:eastAsia="Times New Roman" w:cs="Times New Roman"/>
      <w:bCs/>
      <w:szCs w:val="24"/>
    </w:rPr>
  </w:style>
  <w:style w:type="character" w:customStyle="1" w:styleId="HeaderChar">
    <w:name w:val="Header Char"/>
    <w:basedOn w:val="DefaultParagraphFont"/>
    <w:link w:val="Header"/>
    <w:rsid w:val="00DD0BB7"/>
    <w:rPr>
      <w:rFonts w:eastAsia="Times New Roman"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porate Document" ma:contentTypeID="0x010100D387D0EA7B9AB840B549D9713D61C57C00AF3F9C3E22094846A988022BA631A68E" ma:contentTypeVersion="19" ma:contentTypeDescription="Branded Word Template Document with PII Indicator" ma:contentTypeScope="" ma:versionID="23f0ce6f1b3500a25e7ec09c604873be">
  <xsd:schema xmlns:xsd="http://www.w3.org/2001/XMLSchema" xmlns:xs="http://www.w3.org/2001/XMLSchema" xmlns:p="http://schemas.microsoft.com/office/2006/metadata/properties" xmlns:ns2="647c0fa3-3cd8-41d7-be41-70c93b717f70" xmlns:ns3="a8271a4c-a80a-437b-819d-bc04bd738d6c" targetNamespace="http://schemas.microsoft.com/office/2006/metadata/properties" ma:root="true" ma:fieldsID="df8ea49a8178ecfbddbd8aae9a910309" ns2:_="" ns3:_="">
    <xsd:import namespace="647c0fa3-3cd8-41d7-be41-70c93b717f70"/>
    <xsd:import namespace="a8271a4c-a80a-437b-819d-bc04bd738d6c"/>
    <xsd:element name="properties">
      <xsd:complexType>
        <xsd:sequence>
          <xsd:element name="documentManagement">
            <xsd:complexType>
              <xsd:all>
                <xsd:element ref="ns2:PII"/>
                <xsd:element ref="ns2:SharedWithUsers" minOccurs="0"/>
                <xsd:element ref="ns2:SharedWithDetails" minOccurs="0"/>
                <xsd:element ref="ns3:MediaServiceMetadata" minOccurs="0"/>
                <xsd:element ref="ns3:MediaServiceFastMetadata"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c0fa3-3cd8-41d7-be41-70c93b717f70" elementFormDefault="qualified">
    <xsd:import namespace="http://schemas.microsoft.com/office/2006/documentManagement/types"/>
    <xsd:import namespace="http://schemas.microsoft.com/office/infopath/2007/PartnerControls"/>
    <xsd:element name="PII" ma:index="8" ma:displayName="Contains PII" ma:internalName="PII" ma:readOnly="false">
      <xsd:simpleType>
        <xsd:restriction base="dms:Choice">
          <xsd:enumeration value="Yes"/>
          <xsd:enumeration value="No"/>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271a4c-a80a-437b-819d-bc04bd738d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II xmlns="647c0fa3-3cd8-41d7-be41-70c93b717f70"/>
    <lcf76f155ced4ddcb4097134ff3c332f xmlns="a8271a4c-a80a-437b-819d-bc04bd738d6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EA926F-6F57-4BC5-AA13-BAB2D85FE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c0fa3-3cd8-41d7-be41-70c93b717f70"/>
    <ds:schemaRef ds:uri="a8271a4c-a80a-437b-819d-bc04bd738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06ECE-BC60-4185-B506-39406026AD79}">
  <ds:schemaRefs>
    <ds:schemaRef ds:uri="http://schemas.openxmlformats.org/officeDocument/2006/bibliography"/>
  </ds:schemaRefs>
</ds:datastoreItem>
</file>

<file path=customXml/itemProps3.xml><?xml version="1.0" encoding="utf-8"?>
<ds:datastoreItem xmlns:ds="http://schemas.openxmlformats.org/officeDocument/2006/customXml" ds:itemID="{C7265200-B8FB-4055-812D-00962BD278CE}">
  <ds:schemaRefs>
    <ds:schemaRef ds:uri="http://schemas.microsoft.com/office/2006/metadata/properties"/>
    <ds:schemaRef ds:uri="http://schemas.microsoft.com/office/infopath/2007/PartnerControls"/>
    <ds:schemaRef ds:uri="647c0fa3-3cd8-41d7-be41-70c93b717f70"/>
    <ds:schemaRef ds:uri="a8271a4c-a80a-437b-819d-bc04bd738d6c"/>
  </ds:schemaRefs>
</ds:datastoreItem>
</file>

<file path=customXml/itemProps4.xml><?xml version="1.0" encoding="utf-8"?>
<ds:datastoreItem xmlns:ds="http://schemas.openxmlformats.org/officeDocument/2006/customXml" ds:itemID="{99EC7A4F-D671-4C66-B81F-FA09D1D7A1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London Borough of Bexley</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Charmaine</dc:creator>
  <cp:lastModifiedBy>Nwoka, Tessy</cp:lastModifiedBy>
  <cp:revision>2</cp:revision>
  <cp:lastPrinted>2022-01-27T17:33:00Z</cp:lastPrinted>
  <dcterms:created xsi:type="dcterms:W3CDTF">2024-07-23T23:07:00Z</dcterms:created>
  <dcterms:modified xsi:type="dcterms:W3CDTF">2024-07-23T23:07:00Z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0x010100D387D0EA7B9AB840B549D9713D61C57C00AF3F9C3E22094846A988022BA631A68E</vt:lpwstr>
  </property>
  <property fmtid="{D5CDD505-2E9C-101B-9397-08002B2CF9AE}" pid="3" name="Order">
    <vt:r8>9900</vt:r8>
  </property>
</Properties>
</file>